
<file path=[Content_Types].xml><?xml version="1.0" encoding="utf-8"?>
<Types xmlns="http://schemas.openxmlformats.org/package/2006/content-types">
  <Override PartName="/word/footer9.xml" ContentType="application/vnd.openxmlformats-officedocument.wordprocessingml.footer+xml"/>
  <Default Extension="rels" ContentType="application/vnd.openxmlformats-package.relationships+xml"/>
  <Default Extension="png" ContentType="image/png"/>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Default Extension="jpeg" ContentType="image/jpeg"/>
  <Override PartName="/word/footer7.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Override PartName="/word/header3.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docProps/core.xml" ContentType="application/vnd.openxmlformats-package.core-properties+xml"/>
  <Override PartName="/word/stylesWithEffects.xml" ContentType="application/vnd.ms-word.stylesWithEffects+xml"/>
  <Override PartName="/docProps/app.xml" ContentType="application/vnd.openxmlformats-officedocument.extended-properties+xml"/>
  <Override PartName="/word/header1.xml" ContentType="application/vnd.openxmlformats-officedocument.wordprocessingml.header+xml"/>
  <Override PartName="/word/endnotes.xml" ContentType="application/vnd.openxmlformats-officedocument.wordprocessingml.endnotes+xml"/>
  <Override PartName="/word/footer8.xml" ContentType="application/vnd.openxmlformats-officedocument.wordprocessingml.footer+xml"/>
  <Override PartName="/word/fontTable.xml" ContentType="application/vnd.openxmlformats-officedocument.wordprocessingml.fontTable+xml"/>
  <Default Extension="bin" ContentType="application/vnd.openxmlformats-officedocument.wordprocessingml.printerSettings"/>
  <Override PartName="/word/header8.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Default Extension="gif" ContentType="image/gif"/>
  <Override PartName="/word/header4.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2F6E0D" w:rsidRPr="00B721E8" w:rsidRDefault="00B721E8" w:rsidP="00E64C1A">
      <w:pPr>
        <w:tabs>
          <w:tab w:val="left" w:pos="2119"/>
        </w:tabs>
        <w:spacing w:after="0" w:line="240" w:lineRule="auto"/>
        <w:jc w:val="center"/>
        <w:rPr>
          <w:rFonts w:asciiTheme="minorHAnsi" w:hAnsiTheme="minorHAnsi"/>
          <w:b/>
          <w:bCs/>
          <w:sz w:val="28"/>
          <w:szCs w:val="24"/>
        </w:rPr>
      </w:pPr>
      <w:r w:rsidRPr="00B721E8">
        <w:rPr>
          <w:rFonts w:asciiTheme="minorHAnsi" w:hAnsiTheme="minorHAnsi"/>
          <w:b/>
          <w:bCs/>
          <w:sz w:val="28"/>
          <w:szCs w:val="24"/>
        </w:rPr>
        <w:t>Week 1: Debate</w:t>
      </w:r>
    </w:p>
    <w:p w:rsidR="008B7104" w:rsidRPr="00B721E8" w:rsidRDefault="0025465A" w:rsidP="00E64C1A">
      <w:pPr>
        <w:tabs>
          <w:tab w:val="left" w:pos="2119"/>
        </w:tabs>
        <w:spacing w:after="0" w:line="240" w:lineRule="auto"/>
        <w:jc w:val="center"/>
        <w:rPr>
          <w:rFonts w:asciiTheme="minorHAnsi" w:hAnsiTheme="minorHAnsi"/>
          <w:b/>
          <w:bCs/>
          <w:sz w:val="28"/>
          <w:szCs w:val="24"/>
        </w:rPr>
      </w:pPr>
      <w:r w:rsidRPr="00B721E8">
        <w:rPr>
          <w:rFonts w:asciiTheme="minorHAnsi" w:hAnsiTheme="minorHAnsi"/>
          <w:b/>
          <w:bCs/>
          <w:sz w:val="28"/>
          <w:szCs w:val="24"/>
        </w:rPr>
        <w:t>Lesson 1: Introduction</w:t>
      </w:r>
      <w:r w:rsidR="00B721E8" w:rsidRPr="00B721E8">
        <w:rPr>
          <w:rFonts w:asciiTheme="minorHAnsi" w:hAnsiTheme="minorHAnsi"/>
          <w:b/>
          <w:bCs/>
          <w:sz w:val="28"/>
          <w:szCs w:val="24"/>
        </w:rPr>
        <w:t xml:space="preserve"> to Debate</w:t>
      </w:r>
    </w:p>
    <w:p w:rsidR="002F6E0D" w:rsidRPr="00B721E8" w:rsidRDefault="002F6E0D" w:rsidP="00275BD6">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2F6E0D" w:rsidRPr="00B721E8">
        <w:tc>
          <w:tcPr>
            <w:tcW w:w="2459" w:type="dxa"/>
          </w:tcPr>
          <w:p w:rsidR="002F6E0D" w:rsidRPr="00B721E8" w:rsidRDefault="008B7104"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2F6E0D" w:rsidRPr="00B721E8" w:rsidRDefault="0025465A"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51278A" w:rsidRPr="00B721E8">
        <w:tc>
          <w:tcPr>
            <w:tcW w:w="2459" w:type="dxa"/>
          </w:tcPr>
          <w:p w:rsidR="0051278A" w:rsidRPr="00B721E8" w:rsidRDefault="008B7104"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51278A" w:rsidRPr="00B721E8" w:rsidRDefault="0090375B" w:rsidP="00FE339B">
            <w:pPr>
              <w:spacing w:after="0" w:line="240" w:lineRule="auto"/>
              <w:rPr>
                <w:rFonts w:asciiTheme="minorHAnsi" w:hAnsiTheme="minorHAnsi"/>
                <w:szCs w:val="24"/>
              </w:rPr>
            </w:pPr>
            <w:r w:rsidRPr="00B721E8">
              <w:rPr>
                <w:rFonts w:asciiTheme="minorHAnsi" w:hAnsiTheme="minorHAnsi"/>
                <w:szCs w:val="24"/>
              </w:rPr>
              <w:t>Writing 1,</w:t>
            </w:r>
            <w:r w:rsidR="004F27B6">
              <w:rPr>
                <w:rFonts w:asciiTheme="minorHAnsi" w:hAnsiTheme="minorHAnsi"/>
                <w:szCs w:val="24"/>
              </w:rPr>
              <w:t>4;</w:t>
            </w:r>
            <w:r w:rsidRPr="00B721E8">
              <w:rPr>
                <w:rFonts w:asciiTheme="minorHAnsi" w:hAnsiTheme="minorHAnsi"/>
                <w:szCs w:val="24"/>
              </w:rPr>
              <w:t xml:space="preserve"> </w:t>
            </w:r>
            <w:r w:rsidR="0025465A" w:rsidRPr="00B721E8">
              <w:rPr>
                <w:rFonts w:asciiTheme="minorHAnsi" w:hAnsiTheme="minorHAnsi"/>
                <w:szCs w:val="24"/>
              </w:rPr>
              <w:t>Speaking &amp; Listening 1</w:t>
            </w:r>
            <w:r w:rsidR="004F27B6">
              <w:rPr>
                <w:rFonts w:asciiTheme="minorHAnsi" w:hAnsiTheme="minorHAnsi"/>
                <w:szCs w:val="24"/>
              </w:rPr>
              <w:t>,3</w:t>
            </w:r>
          </w:p>
        </w:tc>
      </w:tr>
      <w:tr w:rsidR="00A908AC" w:rsidRPr="00B721E8">
        <w:tc>
          <w:tcPr>
            <w:tcW w:w="2459" w:type="dxa"/>
          </w:tcPr>
          <w:p w:rsidR="00A908AC" w:rsidRPr="00B721E8" w:rsidRDefault="00BA4DF4" w:rsidP="004E612A">
            <w:pPr>
              <w:spacing w:after="0" w:line="240" w:lineRule="auto"/>
              <w:rPr>
                <w:rFonts w:asciiTheme="minorHAnsi" w:hAnsiTheme="minorHAnsi"/>
                <w:sz w:val="24"/>
                <w:szCs w:val="24"/>
              </w:rPr>
            </w:pPr>
            <w:r>
              <w:rPr>
                <w:rFonts w:asciiTheme="minorHAnsi" w:hAnsiTheme="minorHAnsi"/>
                <w:sz w:val="24"/>
                <w:szCs w:val="24"/>
              </w:rPr>
              <w:t xml:space="preserve">BPS </w:t>
            </w:r>
            <w:r w:rsidR="00D261B8">
              <w:rPr>
                <w:rFonts w:asciiTheme="minorHAnsi" w:hAnsiTheme="minorHAnsi"/>
                <w:sz w:val="24"/>
                <w:szCs w:val="24"/>
              </w:rPr>
              <w:t>Arts Standards</w:t>
            </w:r>
          </w:p>
        </w:tc>
        <w:tc>
          <w:tcPr>
            <w:tcW w:w="7891" w:type="dxa"/>
          </w:tcPr>
          <w:p w:rsidR="00A908AC" w:rsidRPr="00B721E8" w:rsidRDefault="00D261B8"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A908AC" w:rsidRPr="00B721E8">
        <w:tc>
          <w:tcPr>
            <w:tcW w:w="2459" w:type="dxa"/>
          </w:tcPr>
          <w:p w:rsidR="00A908AC" w:rsidRPr="00B721E8" w:rsidRDefault="00A908AC"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A908AC" w:rsidRPr="00B721E8" w:rsidRDefault="00BA4DF4" w:rsidP="004E612A">
            <w:pPr>
              <w:spacing w:after="0" w:line="240" w:lineRule="auto"/>
              <w:rPr>
                <w:rFonts w:asciiTheme="minorHAnsi" w:hAnsiTheme="minorHAnsi"/>
                <w:szCs w:val="24"/>
              </w:rPr>
            </w:pPr>
            <w:r>
              <w:rPr>
                <w:rFonts w:asciiTheme="minorHAnsi" w:hAnsiTheme="minorHAnsi"/>
                <w:szCs w:val="24"/>
              </w:rPr>
              <w:t xml:space="preserve">Debate </w:t>
            </w:r>
            <w:proofErr w:type="gramStart"/>
            <w:r>
              <w:rPr>
                <w:rFonts w:asciiTheme="minorHAnsi" w:hAnsiTheme="minorHAnsi"/>
                <w:szCs w:val="24"/>
              </w:rPr>
              <w:t xml:space="preserve">several </w:t>
            </w:r>
            <w:r w:rsidR="00FB20FF">
              <w:rPr>
                <w:rFonts w:asciiTheme="minorHAnsi" w:hAnsiTheme="minorHAnsi"/>
                <w:szCs w:val="24"/>
              </w:rPr>
              <w:t xml:space="preserve"> debate</w:t>
            </w:r>
            <w:proofErr w:type="gramEnd"/>
            <w:r w:rsidR="00FB20FF">
              <w:rPr>
                <w:rFonts w:asciiTheme="minorHAnsi" w:hAnsiTheme="minorHAnsi"/>
                <w:szCs w:val="24"/>
              </w:rPr>
              <w:t xml:space="preserve"> topics</w:t>
            </w:r>
            <w:r w:rsidR="00A908AC" w:rsidRPr="00B721E8">
              <w:rPr>
                <w:rFonts w:asciiTheme="minorHAnsi" w:hAnsiTheme="minorHAnsi"/>
                <w:szCs w:val="24"/>
              </w:rPr>
              <w:t>.</w:t>
            </w:r>
          </w:p>
        </w:tc>
      </w:tr>
      <w:tr w:rsidR="00A908AC" w:rsidRPr="00B721E8">
        <w:tc>
          <w:tcPr>
            <w:tcW w:w="2459" w:type="dxa"/>
          </w:tcPr>
          <w:p w:rsidR="00A908AC" w:rsidRPr="00B721E8" w:rsidRDefault="00A908AC"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A908AC" w:rsidRPr="00B721E8" w:rsidRDefault="009D7C0F" w:rsidP="004E612A">
            <w:pPr>
              <w:spacing w:after="0" w:line="240" w:lineRule="auto"/>
              <w:rPr>
                <w:rFonts w:asciiTheme="minorHAnsi" w:hAnsiTheme="minorHAnsi"/>
                <w:szCs w:val="24"/>
              </w:rPr>
            </w:pPr>
            <w:r>
              <w:rPr>
                <w:rFonts w:asciiTheme="minorHAnsi" w:hAnsiTheme="minorHAnsi"/>
                <w:szCs w:val="24"/>
              </w:rPr>
              <w:t>Defend your position by providing a warrant using the word "because</w:t>
            </w:r>
            <w:r w:rsidR="00D261B8">
              <w:rPr>
                <w:rFonts w:asciiTheme="minorHAnsi" w:hAnsiTheme="minorHAnsi"/>
                <w:szCs w:val="24"/>
              </w:rPr>
              <w:t>.</w:t>
            </w:r>
            <w:r>
              <w:rPr>
                <w:rFonts w:asciiTheme="minorHAnsi" w:hAnsiTheme="minorHAnsi"/>
                <w:szCs w:val="24"/>
              </w:rPr>
              <w:t>"</w:t>
            </w:r>
          </w:p>
        </w:tc>
      </w:tr>
      <w:tr w:rsidR="00A908AC" w:rsidRPr="00B721E8">
        <w:tc>
          <w:tcPr>
            <w:tcW w:w="2459" w:type="dxa"/>
          </w:tcPr>
          <w:p w:rsidR="00A908AC" w:rsidRPr="00B721E8" w:rsidRDefault="00A908AC"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A908AC" w:rsidRPr="00B721E8" w:rsidRDefault="00A908AC" w:rsidP="00FE339B">
            <w:pPr>
              <w:spacing w:after="0" w:line="240" w:lineRule="auto"/>
              <w:rPr>
                <w:rFonts w:asciiTheme="minorHAnsi" w:hAnsiTheme="minorHAnsi"/>
                <w:szCs w:val="24"/>
              </w:rPr>
            </w:pPr>
            <w:r w:rsidRPr="00B721E8">
              <w:rPr>
                <w:rFonts w:asciiTheme="minorHAnsi" w:hAnsiTheme="minorHAnsi"/>
                <w:szCs w:val="24"/>
              </w:rPr>
              <w:t>4 Corners</w:t>
            </w:r>
            <w:r w:rsidR="006C5F6B">
              <w:rPr>
                <w:rFonts w:asciiTheme="minorHAnsi" w:hAnsiTheme="minorHAnsi"/>
                <w:szCs w:val="24"/>
              </w:rPr>
              <w:t xml:space="preserve"> </w:t>
            </w:r>
          </w:p>
        </w:tc>
      </w:tr>
      <w:tr w:rsidR="00A908AC" w:rsidRPr="00B721E8">
        <w:tc>
          <w:tcPr>
            <w:tcW w:w="2459" w:type="dxa"/>
          </w:tcPr>
          <w:p w:rsidR="00A908AC" w:rsidRPr="00B721E8" w:rsidRDefault="00A908AC"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A908AC" w:rsidRPr="00B721E8" w:rsidRDefault="00A908AC" w:rsidP="00E64C1A">
            <w:pPr>
              <w:spacing w:after="0" w:line="240" w:lineRule="auto"/>
              <w:rPr>
                <w:rFonts w:asciiTheme="minorHAnsi" w:hAnsiTheme="minorHAnsi"/>
                <w:szCs w:val="24"/>
              </w:rPr>
            </w:pPr>
            <w:r w:rsidRPr="00B721E8">
              <w:rPr>
                <w:rFonts w:asciiTheme="minorHAnsi" w:hAnsiTheme="minorHAnsi"/>
                <w:szCs w:val="24"/>
              </w:rPr>
              <w:t>Claims:</w:t>
            </w:r>
          </w:p>
          <w:p w:rsidR="006C5F6B" w:rsidRDefault="006C5F6B"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College tuition should not exceed $10,000 per year</w:t>
            </w:r>
            <w:r w:rsidR="00FB20FF">
              <w:rPr>
                <w:rFonts w:asciiTheme="minorHAnsi" w:hAnsiTheme="minorHAnsi"/>
                <w:szCs w:val="24"/>
              </w:rPr>
              <w:t>.</w:t>
            </w:r>
          </w:p>
          <w:p w:rsidR="006C5F6B" w:rsidRDefault="006C5F6B"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Television is a bad influence</w:t>
            </w:r>
            <w:r w:rsidR="00FB20FF">
              <w:rPr>
                <w:rFonts w:asciiTheme="minorHAnsi" w:hAnsiTheme="minorHAnsi"/>
                <w:szCs w:val="24"/>
              </w:rPr>
              <w:t>.</w:t>
            </w:r>
          </w:p>
          <w:p w:rsidR="00BB28EE" w:rsidRDefault="006C5F6B"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Homework should be banned.</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Video violence affects the teenage brain</w:t>
            </w:r>
            <w:r w:rsidR="00FB20FF">
              <w:rPr>
                <w:rFonts w:asciiTheme="minorHAnsi" w:hAnsiTheme="minorHAnsi"/>
                <w:szCs w:val="24"/>
              </w:rPr>
              <w:t>.</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 xml:space="preserve">The </w:t>
            </w:r>
            <w:proofErr w:type="gramStart"/>
            <w:r>
              <w:rPr>
                <w:rFonts w:asciiTheme="minorHAnsi" w:hAnsiTheme="minorHAnsi"/>
                <w:szCs w:val="24"/>
              </w:rPr>
              <w:t>internet</w:t>
            </w:r>
            <w:proofErr w:type="gramEnd"/>
            <w:r>
              <w:rPr>
                <w:rFonts w:asciiTheme="minorHAnsi" w:hAnsiTheme="minorHAnsi"/>
                <w:szCs w:val="24"/>
              </w:rPr>
              <w:t xml:space="preserve"> influences teens to engage in risky behavior</w:t>
            </w:r>
            <w:r w:rsidR="00FB20FF">
              <w:rPr>
                <w:rFonts w:asciiTheme="minorHAnsi" w:hAnsiTheme="minorHAnsi"/>
                <w:szCs w:val="24"/>
              </w:rPr>
              <w:t>.</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Once bad at math, a person will always be bad at math.</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Intelligence depends on environmental factors, not genetic factors.</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Starting school later is beneficial to teenage brain development.</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Physical education should be mandatory for all students every day of the school week.</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Students on the debate team should be required to carry a certain grade point average (GPA) in order to participate.</w:t>
            </w:r>
          </w:p>
          <w:p w:rsidR="00BB28EE" w:rsidRDefault="00BB28E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Coaches should be required to give equal playing time to all players regardless of ability at the secondary level. (</w:t>
            </w:r>
            <w:proofErr w:type="gramStart"/>
            <w:r>
              <w:rPr>
                <w:rFonts w:asciiTheme="minorHAnsi" w:hAnsiTheme="minorHAnsi"/>
                <w:szCs w:val="24"/>
              </w:rPr>
              <w:t>middle</w:t>
            </w:r>
            <w:proofErr w:type="gramEnd"/>
            <w:r>
              <w:rPr>
                <w:rFonts w:asciiTheme="minorHAnsi" w:hAnsiTheme="minorHAnsi"/>
                <w:szCs w:val="24"/>
              </w:rPr>
              <w:t xml:space="preserve"> school and high school)</w:t>
            </w:r>
          </w:p>
          <w:p w:rsidR="0078096D" w:rsidRDefault="0078096D"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Schools should shift to year-round schooling.</w:t>
            </w:r>
          </w:p>
          <w:p w:rsidR="0078096D" w:rsidRDefault="0078096D"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Foreign language should be mandatory in middle school.</w:t>
            </w:r>
          </w:p>
          <w:p w:rsidR="00A908AC" w:rsidRPr="006C5F6B" w:rsidRDefault="0078096D"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School cafeterias should be transformed into food courts with fast food companies supplying meals.</w:t>
            </w:r>
          </w:p>
        </w:tc>
      </w:tr>
      <w:tr w:rsidR="00A908AC" w:rsidRPr="00B721E8">
        <w:tc>
          <w:tcPr>
            <w:tcW w:w="2459" w:type="dxa"/>
          </w:tcPr>
          <w:p w:rsidR="00A908AC" w:rsidRPr="00B721E8" w:rsidRDefault="00A908AC"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A908AC" w:rsidRPr="00B721E8" w:rsidRDefault="00A908AC"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sidR="006C5F6B">
              <w:rPr>
                <w:rFonts w:asciiTheme="minorHAnsi" w:hAnsiTheme="minorHAnsi"/>
                <w:szCs w:val="24"/>
              </w:rPr>
              <w:t>none</w:t>
            </w:r>
            <w:proofErr w:type="gramEnd"/>
          </w:p>
        </w:tc>
      </w:tr>
      <w:tr w:rsidR="00A908AC" w:rsidRPr="00B721E8">
        <w:tc>
          <w:tcPr>
            <w:tcW w:w="2459" w:type="dxa"/>
          </w:tcPr>
          <w:p w:rsidR="00A908AC" w:rsidRPr="00B721E8" w:rsidRDefault="00A908AC"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A908AC" w:rsidRPr="00B721E8" w:rsidRDefault="00A908AC" w:rsidP="004862F6">
            <w:pPr>
              <w:rPr>
                <w:rFonts w:asciiTheme="minorHAnsi" w:hAnsiTheme="minorHAnsi"/>
                <w:sz w:val="24"/>
                <w:szCs w:val="24"/>
              </w:rPr>
            </w:pPr>
          </w:p>
          <w:p w:rsidR="00A908AC" w:rsidRPr="00B721E8" w:rsidRDefault="00A908AC" w:rsidP="004862F6">
            <w:pPr>
              <w:rPr>
                <w:rFonts w:asciiTheme="minorHAnsi" w:hAnsiTheme="minorHAnsi"/>
                <w:sz w:val="24"/>
                <w:szCs w:val="24"/>
              </w:rPr>
            </w:pPr>
          </w:p>
          <w:p w:rsidR="00A908AC" w:rsidRPr="00B721E8" w:rsidRDefault="00A908AC" w:rsidP="004862F6">
            <w:pPr>
              <w:ind w:firstLine="720"/>
              <w:rPr>
                <w:rFonts w:asciiTheme="minorHAnsi" w:hAnsiTheme="minorHAnsi"/>
                <w:sz w:val="24"/>
                <w:szCs w:val="24"/>
              </w:rPr>
            </w:pPr>
          </w:p>
        </w:tc>
        <w:tc>
          <w:tcPr>
            <w:tcW w:w="7891" w:type="dxa"/>
          </w:tcPr>
          <w:p w:rsidR="00A908AC" w:rsidRPr="00B721E8" w:rsidRDefault="00A908AC" w:rsidP="00FE339B">
            <w:pPr>
              <w:spacing w:after="0" w:line="240" w:lineRule="auto"/>
              <w:rPr>
                <w:rFonts w:asciiTheme="minorHAnsi" w:hAnsiTheme="minorHAnsi"/>
                <w:szCs w:val="24"/>
              </w:rPr>
            </w:pPr>
            <w:r w:rsidRPr="00B721E8">
              <w:rPr>
                <w:rFonts w:asciiTheme="minorHAnsi" w:hAnsiTheme="minorHAnsi"/>
                <w:szCs w:val="24"/>
                <w:u w:val="single"/>
              </w:rPr>
              <w:t xml:space="preserve">Do </w:t>
            </w:r>
            <w:proofErr w:type="gramStart"/>
            <w:r w:rsidRPr="00B721E8">
              <w:rPr>
                <w:rFonts w:asciiTheme="minorHAnsi" w:hAnsiTheme="minorHAnsi"/>
                <w:szCs w:val="24"/>
                <w:u w:val="single"/>
              </w:rPr>
              <w:t>Now</w:t>
            </w:r>
            <w:r w:rsidRPr="00B721E8">
              <w:rPr>
                <w:rFonts w:asciiTheme="minorHAnsi" w:hAnsiTheme="minorHAnsi"/>
                <w:szCs w:val="24"/>
              </w:rPr>
              <w:t xml:space="preserve"> :</w:t>
            </w:r>
            <w:proofErr w:type="gramEnd"/>
            <w:r w:rsidR="00BA4DF4">
              <w:rPr>
                <w:rFonts w:asciiTheme="minorHAnsi" w:hAnsiTheme="minorHAnsi"/>
                <w:szCs w:val="24"/>
              </w:rPr>
              <w:t xml:space="preserve"> </w:t>
            </w:r>
            <w:r w:rsidR="008A003F">
              <w:rPr>
                <w:rFonts w:asciiTheme="minorHAnsi" w:hAnsiTheme="minorHAnsi"/>
                <w:szCs w:val="24"/>
              </w:rPr>
              <w:t xml:space="preserve">Pass out Cornell note graphic organizer for students to take notes. </w:t>
            </w:r>
            <w:r w:rsidR="00BA4DF4">
              <w:rPr>
                <w:rFonts w:asciiTheme="minorHAnsi" w:hAnsiTheme="minorHAnsi"/>
                <w:szCs w:val="24"/>
              </w:rPr>
              <w:t xml:space="preserve">Explain to the class that we are beginning a debate unit, which is designed to prepare everyone for the upcoming first debate tournament.  Explain that </w:t>
            </w:r>
            <w:r w:rsidR="00E43EF5">
              <w:rPr>
                <w:rFonts w:asciiTheme="minorHAnsi" w:hAnsiTheme="minorHAnsi"/>
                <w:szCs w:val="24"/>
              </w:rPr>
              <w:t xml:space="preserve">debate is a game, with teams, points, winners, losers, and trophies.  Like many games, it is not always fair.  Most importantly, debate is supposed to be fun.  Begin to explain the structure of debate, and that we will start warming up with debate topics </w:t>
            </w:r>
            <w:proofErr w:type="gramStart"/>
            <w:r w:rsidR="00E43EF5">
              <w:rPr>
                <w:rFonts w:asciiTheme="minorHAnsi" w:hAnsiTheme="minorHAnsi"/>
                <w:szCs w:val="24"/>
              </w:rPr>
              <w:t>that students</w:t>
            </w:r>
            <w:proofErr w:type="gramEnd"/>
            <w:r w:rsidR="00E43EF5">
              <w:rPr>
                <w:rFonts w:asciiTheme="minorHAnsi" w:hAnsiTheme="minorHAnsi"/>
                <w:szCs w:val="24"/>
              </w:rPr>
              <w:t xml:space="preserve"> may have a strong opinion about.  </w:t>
            </w:r>
          </w:p>
          <w:p w:rsidR="00A908AC" w:rsidRPr="00E43EF5" w:rsidRDefault="00A908AC" w:rsidP="00E43EF5">
            <w:pPr>
              <w:spacing w:after="0" w:line="240" w:lineRule="auto"/>
              <w:rPr>
                <w:rFonts w:asciiTheme="minorHAnsi" w:hAnsiTheme="minorHAnsi"/>
                <w:szCs w:val="24"/>
              </w:rPr>
            </w:pPr>
            <w:r w:rsidRPr="00B721E8">
              <w:rPr>
                <w:rFonts w:asciiTheme="minorHAnsi" w:hAnsiTheme="minorHAnsi"/>
                <w:szCs w:val="24"/>
                <w:u w:val="single"/>
              </w:rPr>
              <w:t>Mini-Lesson</w:t>
            </w:r>
            <w:r w:rsidRPr="00B721E8">
              <w:rPr>
                <w:rFonts w:asciiTheme="minorHAnsi" w:hAnsiTheme="minorHAnsi"/>
                <w:szCs w:val="24"/>
              </w:rPr>
              <w:t>: On the board or on the overhead proje</w:t>
            </w:r>
            <w:r w:rsidR="00E43EF5">
              <w:rPr>
                <w:rFonts w:asciiTheme="minorHAnsi" w:hAnsiTheme="minorHAnsi"/>
                <w:szCs w:val="24"/>
              </w:rPr>
              <w:t xml:space="preserve">ctor, explain that we will put up one claim at a </w:t>
            </w:r>
            <w:proofErr w:type="gramStart"/>
            <w:r w:rsidR="00E43EF5">
              <w:rPr>
                <w:rFonts w:asciiTheme="minorHAnsi" w:hAnsiTheme="minorHAnsi"/>
                <w:szCs w:val="24"/>
              </w:rPr>
              <w:t>time  Explain</w:t>
            </w:r>
            <w:proofErr w:type="gramEnd"/>
            <w:r w:rsidR="00E43EF5">
              <w:rPr>
                <w:rFonts w:asciiTheme="minorHAnsi" w:hAnsiTheme="minorHAnsi"/>
                <w:szCs w:val="24"/>
              </w:rPr>
              <w:t xml:space="preserve"> that we will play Four Corners, but this time the object of the game is to persuade people to move to your corner after you have given your claim and warrant.</w:t>
            </w:r>
            <w:r w:rsidRPr="00B721E8">
              <w:rPr>
                <w:rFonts w:asciiTheme="minorHAnsi" w:hAnsiTheme="minorHAnsi"/>
                <w:szCs w:val="24"/>
              </w:rPr>
              <w:t xml:space="preserve"> </w:t>
            </w:r>
          </w:p>
          <w:p w:rsidR="007F1018" w:rsidRDefault="00A908AC" w:rsidP="00FE339B">
            <w:pPr>
              <w:spacing w:after="0" w:line="240" w:lineRule="auto"/>
              <w:rPr>
                <w:rFonts w:asciiTheme="minorHAnsi" w:hAnsiTheme="minorHAnsi"/>
                <w:szCs w:val="24"/>
              </w:rPr>
            </w:pPr>
            <w:r w:rsidRPr="00B721E8">
              <w:rPr>
                <w:rFonts w:asciiTheme="minorHAnsi" w:hAnsiTheme="minorHAnsi"/>
                <w:szCs w:val="24"/>
                <w:u w:val="single"/>
              </w:rPr>
              <w:t>Guided Practice</w:t>
            </w:r>
            <w:r w:rsidRPr="00B721E8">
              <w:rPr>
                <w:rFonts w:asciiTheme="minorHAnsi" w:hAnsiTheme="minorHAnsi"/>
                <w:szCs w:val="24"/>
              </w:rPr>
              <w:t>: 4 Corners (See activity for set-up and procedure).</w:t>
            </w:r>
            <w:r w:rsidR="000C25E0">
              <w:rPr>
                <w:rFonts w:asciiTheme="minorHAnsi" w:hAnsiTheme="minorHAnsi"/>
                <w:szCs w:val="24"/>
              </w:rPr>
              <w:t xml:space="preserve">  This is a standard Four Corners activity.  </w:t>
            </w:r>
            <w:r w:rsidRPr="00B721E8">
              <w:rPr>
                <w:rFonts w:asciiTheme="minorHAnsi" w:hAnsiTheme="minorHAnsi"/>
                <w:szCs w:val="24"/>
              </w:rPr>
              <w:t>Present claims to students one by one. As each claim is read</w:t>
            </w:r>
            <w:r w:rsidR="00BB28EE">
              <w:rPr>
                <w:rFonts w:asciiTheme="minorHAnsi" w:hAnsiTheme="minorHAnsi"/>
                <w:szCs w:val="24"/>
              </w:rPr>
              <w:t xml:space="preserve">, </w:t>
            </w:r>
            <w:r w:rsidRPr="00B721E8">
              <w:rPr>
                <w:rFonts w:asciiTheme="minorHAnsi" w:hAnsiTheme="minorHAnsi"/>
                <w:szCs w:val="24"/>
              </w:rPr>
              <w:t>students move to the corner of the room with the sign with which they agree:  Strongly agree, Agree, Disagree, Strongly Disagree.  They will take two minutes to share their warrants with their group.  Students will choose one warrant from the group to share out with the whole class.</w:t>
            </w:r>
            <w:r w:rsidR="00BB28EE">
              <w:rPr>
                <w:rFonts w:asciiTheme="minorHAnsi" w:hAnsiTheme="minorHAnsi"/>
                <w:szCs w:val="24"/>
              </w:rPr>
              <w:t xml:space="preserve"> Do as many claims as time permits.</w:t>
            </w:r>
            <w:r w:rsidR="00E43EF5">
              <w:rPr>
                <w:rFonts w:asciiTheme="minorHAnsi" w:hAnsiTheme="minorHAnsi"/>
                <w:szCs w:val="24"/>
              </w:rPr>
              <w:t xml:space="preserve"> Assign one student leader to be timer.</w:t>
            </w:r>
          </w:p>
          <w:p w:rsidR="00A908AC" w:rsidRPr="00B721E8" w:rsidRDefault="007F1018" w:rsidP="00BB28EE">
            <w:pPr>
              <w:spacing w:after="0" w:line="240" w:lineRule="auto"/>
              <w:rPr>
                <w:rFonts w:asciiTheme="minorHAnsi" w:hAnsiTheme="minorHAnsi"/>
                <w:szCs w:val="24"/>
              </w:rPr>
            </w:pPr>
            <w:r>
              <w:rPr>
                <w:rFonts w:asciiTheme="minorHAnsi" w:hAnsiTheme="minorHAnsi"/>
                <w:szCs w:val="24"/>
              </w:rPr>
              <w:t>Mentors/Student Leaders:  Distribute mentors/student leaders evenly to each corner.  They will help facilitate discussion in each corner and ensure that the students in the corner are prepared to deliver a coherent warrant.</w:t>
            </w:r>
          </w:p>
        </w:tc>
      </w:tr>
      <w:tr w:rsidR="00A908AC" w:rsidRPr="00B721E8">
        <w:tc>
          <w:tcPr>
            <w:tcW w:w="2459" w:type="dxa"/>
          </w:tcPr>
          <w:p w:rsidR="00A908AC" w:rsidRPr="00E43EF5" w:rsidRDefault="007F1018" w:rsidP="004E612A">
            <w:pPr>
              <w:spacing w:after="0" w:line="240" w:lineRule="auto"/>
              <w:rPr>
                <w:rFonts w:asciiTheme="minorHAnsi" w:hAnsiTheme="minorHAnsi"/>
                <w:sz w:val="24"/>
                <w:szCs w:val="24"/>
              </w:rPr>
            </w:pPr>
            <w:r w:rsidRPr="00E43EF5">
              <w:rPr>
                <w:rFonts w:asciiTheme="minorHAnsi" w:hAnsiTheme="minorHAnsi"/>
                <w:sz w:val="24"/>
                <w:szCs w:val="24"/>
              </w:rPr>
              <w:t>Debriefing</w:t>
            </w:r>
          </w:p>
        </w:tc>
        <w:tc>
          <w:tcPr>
            <w:tcW w:w="7891" w:type="dxa"/>
          </w:tcPr>
          <w:p w:rsidR="00A908AC" w:rsidRPr="00B721E8" w:rsidRDefault="007F1018" w:rsidP="00BB28EE">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tc>
      </w:tr>
    </w:tbl>
    <w:p w:rsidR="006C5F6C" w:rsidRPr="00B721E8" w:rsidRDefault="006C5F6C">
      <w:pPr>
        <w:spacing w:after="0" w:line="240" w:lineRule="auto"/>
        <w:rPr>
          <w:rFonts w:asciiTheme="minorHAnsi" w:hAnsiTheme="minorHAnsi"/>
          <w:sz w:val="24"/>
          <w:szCs w:val="24"/>
        </w:rPr>
      </w:pPr>
      <w:bookmarkStart w:id="0" w:name="_GoBack"/>
      <w:bookmarkEnd w:id="0"/>
      <w:r w:rsidRPr="00B721E8">
        <w:rPr>
          <w:rFonts w:asciiTheme="minorHAnsi" w:hAnsiTheme="minorHAnsi"/>
          <w:sz w:val="24"/>
          <w:szCs w:val="24"/>
        </w:rPr>
        <w:br w:type="page"/>
      </w:r>
    </w:p>
    <w:p w:rsidR="006C5F6C" w:rsidRPr="00B721E8" w:rsidRDefault="00E43EF5" w:rsidP="006C5F6C">
      <w:pPr>
        <w:rPr>
          <w:rFonts w:asciiTheme="minorHAnsi" w:hAnsiTheme="minorHAnsi" w:cs="Times New Roman"/>
          <w:sz w:val="24"/>
          <w:szCs w:val="24"/>
        </w:rPr>
      </w:pPr>
      <w:r>
        <w:rPr>
          <w:rFonts w:asciiTheme="minorHAnsi" w:hAnsiTheme="minorHAnsi" w:cs="Times New Roman"/>
          <w:sz w:val="24"/>
          <w:szCs w:val="24"/>
        </w:rPr>
        <w:tab/>
      </w:r>
      <w:r>
        <w:rPr>
          <w:rFonts w:asciiTheme="minorHAnsi" w:hAnsiTheme="minorHAnsi" w:cs="Times New Roman"/>
          <w:sz w:val="24"/>
          <w:szCs w:val="24"/>
        </w:rPr>
        <w:tab/>
      </w:r>
      <w:r>
        <w:rPr>
          <w:rFonts w:asciiTheme="minorHAnsi" w:hAnsiTheme="minorHAnsi" w:cs="Times New Roman"/>
          <w:sz w:val="24"/>
          <w:szCs w:val="24"/>
        </w:rPr>
        <w:tab/>
      </w:r>
      <w:r>
        <w:rPr>
          <w:rFonts w:asciiTheme="minorHAnsi" w:hAnsiTheme="minorHAnsi" w:cs="Times New Roman"/>
          <w:sz w:val="24"/>
          <w:szCs w:val="24"/>
        </w:rPr>
        <w:tab/>
      </w:r>
      <w:r>
        <w:rPr>
          <w:rFonts w:asciiTheme="minorHAnsi" w:hAnsiTheme="minorHAnsi" w:cs="Times New Roman"/>
          <w:sz w:val="24"/>
          <w:szCs w:val="24"/>
        </w:rPr>
        <w:tab/>
      </w:r>
      <w:r w:rsidR="006C5F6C" w:rsidRPr="00B721E8">
        <w:rPr>
          <w:rFonts w:asciiTheme="minorHAnsi" w:hAnsiTheme="minorHAnsi" w:cs="Times New Roman"/>
          <w:sz w:val="24"/>
          <w:szCs w:val="24"/>
        </w:rPr>
        <w:t>Name</w:t>
      </w:r>
      <w:proofErr w:type="gramStart"/>
      <w:r w:rsidR="006C5F6C" w:rsidRPr="00B721E8">
        <w:rPr>
          <w:rFonts w:asciiTheme="minorHAnsi" w:hAnsiTheme="minorHAnsi" w:cs="Times New Roman"/>
          <w:sz w:val="24"/>
          <w:szCs w:val="24"/>
        </w:rPr>
        <w:t>:_</w:t>
      </w:r>
      <w:proofErr w:type="gramEnd"/>
      <w:r w:rsidR="006C5F6C" w:rsidRPr="00B721E8">
        <w:rPr>
          <w:rFonts w:asciiTheme="minorHAnsi" w:hAnsiTheme="minorHAnsi" w:cs="Times New Roman"/>
          <w:sz w:val="24"/>
          <w:szCs w:val="24"/>
        </w:rPr>
        <w:t>____________</w:t>
      </w:r>
      <w:r w:rsidR="00F81B77" w:rsidRPr="00B721E8">
        <w:rPr>
          <w:rFonts w:asciiTheme="minorHAnsi" w:hAnsiTheme="minorHAnsi" w:cs="Times New Roman"/>
          <w:sz w:val="24"/>
          <w:szCs w:val="24"/>
        </w:rPr>
        <w:t xml:space="preserve">________________________ </w:t>
      </w:r>
    </w:p>
    <w:p w:rsidR="006C5F6C" w:rsidRPr="00B721E8" w:rsidRDefault="00153A65" w:rsidP="00F81B77">
      <w:pPr>
        <w:jc w:val="center"/>
        <w:rPr>
          <w:rFonts w:asciiTheme="minorHAnsi" w:eastAsia="Cambria" w:hAnsiTheme="minorHAnsi" w:cs="Times New Roman"/>
          <w:b/>
          <w:sz w:val="32"/>
          <w:szCs w:val="32"/>
        </w:rPr>
      </w:pPr>
      <w:r>
        <w:rPr>
          <w:rFonts w:asciiTheme="minorHAnsi" w:eastAsia="Cambria" w:hAnsiTheme="minorHAnsi" w:cs="Times New Roman"/>
          <w:b/>
          <w:sz w:val="32"/>
          <w:szCs w:val="32"/>
        </w:rPr>
        <w:t xml:space="preserve">Unit 1: Lesson 1 </w:t>
      </w:r>
      <w:r w:rsidR="006C5F6C" w:rsidRPr="00B721E8">
        <w:rPr>
          <w:rFonts w:asciiTheme="minorHAnsi" w:eastAsia="Cambria" w:hAnsiTheme="minorHAnsi" w:cs="Times New Roman"/>
          <w:b/>
          <w:sz w:val="32"/>
          <w:szCs w:val="32"/>
        </w:rPr>
        <w:t>Four Corners</w:t>
      </w:r>
    </w:p>
    <w:p w:rsidR="006C5F6C" w:rsidRPr="00B721E8" w:rsidRDefault="006C5F6C" w:rsidP="006C5F6C">
      <w:pPr>
        <w:ind w:firstLine="360"/>
        <w:rPr>
          <w:rFonts w:asciiTheme="minorHAnsi" w:eastAsia="Cambria" w:hAnsiTheme="minorHAnsi" w:cs="Times New Roman"/>
          <w:sz w:val="24"/>
          <w:szCs w:val="24"/>
        </w:rPr>
      </w:pPr>
    </w:p>
    <w:tbl>
      <w:tblPr>
        <w:tblStyle w:val="TableGrid"/>
        <w:tblW w:w="0" w:type="auto"/>
        <w:tblLook w:val="04A0"/>
      </w:tblPr>
      <w:tblGrid>
        <w:gridCol w:w="4788"/>
        <w:gridCol w:w="4788"/>
      </w:tblGrid>
      <w:tr w:rsidR="006C5F6C" w:rsidRPr="00B721E8">
        <w:tc>
          <w:tcPr>
            <w:tcW w:w="4788" w:type="dxa"/>
          </w:tcPr>
          <w:p w:rsidR="006C5F6C" w:rsidRPr="00B721E8" w:rsidRDefault="006C5F6C" w:rsidP="008C0DD9">
            <w:pPr>
              <w:rPr>
                <w:rFonts w:eastAsia="Cambria" w:cs="Times New Roman"/>
                <w:sz w:val="24"/>
                <w:szCs w:val="24"/>
              </w:rPr>
            </w:pPr>
            <w:r w:rsidRPr="00B721E8">
              <w:rPr>
                <w:rFonts w:eastAsia="Cambria" w:cs="Times New Roman"/>
                <w:sz w:val="24"/>
                <w:szCs w:val="24"/>
              </w:rPr>
              <w:t>Claim</w:t>
            </w:r>
          </w:p>
        </w:tc>
        <w:tc>
          <w:tcPr>
            <w:tcW w:w="4788" w:type="dxa"/>
          </w:tcPr>
          <w:p w:rsidR="006C5F6C" w:rsidRPr="00B721E8" w:rsidRDefault="006C5F6C" w:rsidP="006814E7">
            <w:pPr>
              <w:jc w:val="center"/>
              <w:rPr>
                <w:rFonts w:eastAsia="Cambria" w:cs="Times New Roman"/>
                <w:sz w:val="24"/>
                <w:szCs w:val="24"/>
              </w:rPr>
            </w:pPr>
            <w:r w:rsidRPr="00B721E8">
              <w:rPr>
                <w:sz w:val="24"/>
                <w:szCs w:val="24"/>
              </w:rPr>
              <w:t>Warrant- Reason for your stance.</w:t>
            </w:r>
          </w:p>
        </w:tc>
      </w:tr>
      <w:tr w:rsidR="006C5F6C" w:rsidRPr="00B721E8">
        <w:tc>
          <w:tcPr>
            <w:tcW w:w="4788" w:type="dxa"/>
          </w:tcPr>
          <w:p w:rsidR="006C5F6C" w:rsidRPr="00B721E8" w:rsidRDefault="006C5F6C" w:rsidP="006814E7">
            <w:pPr>
              <w:rPr>
                <w:sz w:val="24"/>
                <w:szCs w:val="24"/>
              </w:rPr>
            </w:pPr>
          </w:p>
          <w:p w:rsidR="006C5F6C" w:rsidRPr="00B721E8" w:rsidRDefault="006C5F6C" w:rsidP="006814E7">
            <w:pPr>
              <w:rPr>
                <w:sz w:val="24"/>
                <w:szCs w:val="24"/>
              </w:rPr>
            </w:pPr>
          </w:p>
          <w:p w:rsidR="006C5F6C" w:rsidRPr="00B721E8" w:rsidRDefault="006C5F6C" w:rsidP="006814E7">
            <w:pPr>
              <w:rPr>
                <w:sz w:val="24"/>
                <w:szCs w:val="24"/>
              </w:rPr>
            </w:pPr>
            <w:r w:rsidRPr="00B721E8">
              <w:rPr>
                <w:sz w:val="24"/>
                <w:szCs w:val="24"/>
              </w:rPr>
              <w:t xml:space="preserve">Strongly       Agree        Disagree         Strongly </w:t>
            </w:r>
          </w:p>
          <w:p w:rsidR="006C5F6C" w:rsidRPr="00B721E8" w:rsidRDefault="006C5F6C" w:rsidP="006814E7">
            <w:pPr>
              <w:rPr>
                <w:rFonts w:eastAsia="Cambria" w:cs="Times New Roman"/>
                <w:sz w:val="24"/>
                <w:szCs w:val="24"/>
              </w:rPr>
            </w:pPr>
            <w:r w:rsidRPr="00B721E8">
              <w:rPr>
                <w:sz w:val="24"/>
                <w:szCs w:val="24"/>
              </w:rPr>
              <w:t>Agree                                                      Disagree</w:t>
            </w:r>
          </w:p>
        </w:tc>
        <w:tc>
          <w:tcPr>
            <w:tcW w:w="4788" w:type="dxa"/>
          </w:tcPr>
          <w:p w:rsidR="006C5F6C" w:rsidRPr="00B721E8" w:rsidRDefault="006C5F6C" w:rsidP="006814E7">
            <w:pPr>
              <w:rPr>
                <w:rFonts w:eastAsia="Cambria" w:cs="Times New Roman"/>
                <w:sz w:val="24"/>
                <w:szCs w:val="24"/>
              </w:rPr>
            </w:pPr>
          </w:p>
        </w:tc>
      </w:tr>
      <w:tr w:rsidR="006C5F6C" w:rsidRPr="00B721E8">
        <w:tc>
          <w:tcPr>
            <w:tcW w:w="4788" w:type="dxa"/>
          </w:tcPr>
          <w:p w:rsidR="006C5F6C" w:rsidRPr="00B721E8" w:rsidRDefault="006C5F6C" w:rsidP="006814E7">
            <w:pPr>
              <w:rPr>
                <w:sz w:val="24"/>
                <w:szCs w:val="24"/>
              </w:rPr>
            </w:pPr>
          </w:p>
          <w:p w:rsidR="006C5F6C" w:rsidRPr="00B721E8" w:rsidRDefault="006C5F6C" w:rsidP="006814E7">
            <w:pPr>
              <w:rPr>
                <w:sz w:val="24"/>
                <w:szCs w:val="24"/>
              </w:rPr>
            </w:pPr>
            <w:r w:rsidRPr="00B721E8">
              <w:rPr>
                <w:sz w:val="24"/>
                <w:szCs w:val="24"/>
              </w:rPr>
              <w:t xml:space="preserve">Strongly       Agree        Disagree         Strongly </w:t>
            </w:r>
          </w:p>
          <w:p w:rsidR="006C5F6C" w:rsidRPr="00B721E8" w:rsidRDefault="006C5F6C" w:rsidP="006814E7">
            <w:pPr>
              <w:rPr>
                <w:rFonts w:eastAsia="Cambria" w:cs="Times New Roman"/>
                <w:sz w:val="24"/>
                <w:szCs w:val="24"/>
              </w:rPr>
            </w:pPr>
            <w:r w:rsidRPr="00B721E8">
              <w:rPr>
                <w:sz w:val="24"/>
                <w:szCs w:val="24"/>
              </w:rPr>
              <w:t>Agree                                                      Disagree</w:t>
            </w:r>
          </w:p>
        </w:tc>
        <w:tc>
          <w:tcPr>
            <w:tcW w:w="4788" w:type="dxa"/>
          </w:tcPr>
          <w:p w:rsidR="006C5F6C" w:rsidRPr="00B721E8" w:rsidRDefault="006C5F6C" w:rsidP="006814E7">
            <w:pPr>
              <w:rPr>
                <w:rFonts w:eastAsia="Cambria" w:cs="Times New Roman"/>
                <w:sz w:val="24"/>
                <w:szCs w:val="24"/>
              </w:rPr>
            </w:pPr>
          </w:p>
        </w:tc>
      </w:tr>
      <w:tr w:rsidR="006C5F6C" w:rsidRPr="00B721E8">
        <w:tc>
          <w:tcPr>
            <w:tcW w:w="4788" w:type="dxa"/>
          </w:tcPr>
          <w:p w:rsidR="00936B26" w:rsidRPr="00B721E8" w:rsidRDefault="00936B26" w:rsidP="006814E7">
            <w:pPr>
              <w:rPr>
                <w:sz w:val="24"/>
                <w:szCs w:val="24"/>
              </w:rPr>
            </w:pPr>
          </w:p>
          <w:p w:rsidR="006C5F6C" w:rsidRPr="00B721E8" w:rsidRDefault="006C5F6C" w:rsidP="006814E7">
            <w:pPr>
              <w:rPr>
                <w:sz w:val="24"/>
                <w:szCs w:val="24"/>
              </w:rPr>
            </w:pPr>
          </w:p>
          <w:p w:rsidR="006C5F6C" w:rsidRPr="00B721E8" w:rsidRDefault="006C5F6C" w:rsidP="006814E7">
            <w:pPr>
              <w:rPr>
                <w:sz w:val="24"/>
                <w:szCs w:val="24"/>
              </w:rPr>
            </w:pPr>
            <w:r w:rsidRPr="00B721E8">
              <w:rPr>
                <w:sz w:val="24"/>
                <w:szCs w:val="24"/>
              </w:rPr>
              <w:t xml:space="preserve">Strongly       Agree        Disagree         Strongly </w:t>
            </w:r>
          </w:p>
          <w:p w:rsidR="006C5F6C" w:rsidRPr="00B721E8" w:rsidRDefault="006C5F6C" w:rsidP="006814E7">
            <w:pPr>
              <w:rPr>
                <w:rFonts w:eastAsia="Cambria" w:cs="Times New Roman"/>
                <w:sz w:val="24"/>
                <w:szCs w:val="24"/>
              </w:rPr>
            </w:pPr>
            <w:r w:rsidRPr="00B721E8">
              <w:rPr>
                <w:sz w:val="24"/>
                <w:szCs w:val="24"/>
              </w:rPr>
              <w:t>Agree                                                      Disagree</w:t>
            </w:r>
          </w:p>
        </w:tc>
        <w:tc>
          <w:tcPr>
            <w:tcW w:w="4788" w:type="dxa"/>
          </w:tcPr>
          <w:p w:rsidR="006C5F6C" w:rsidRPr="00B721E8" w:rsidRDefault="006C5F6C" w:rsidP="006814E7">
            <w:pPr>
              <w:rPr>
                <w:rFonts w:eastAsia="Cambria" w:cs="Times New Roman"/>
                <w:sz w:val="24"/>
                <w:szCs w:val="24"/>
              </w:rPr>
            </w:pPr>
          </w:p>
        </w:tc>
      </w:tr>
    </w:tbl>
    <w:p w:rsidR="006C5F6C" w:rsidRPr="00B721E8" w:rsidRDefault="006C5F6C" w:rsidP="006C5F6C">
      <w:pPr>
        <w:pStyle w:val="ListParagraph"/>
        <w:rPr>
          <w:rFonts w:asciiTheme="minorHAnsi" w:hAnsiTheme="minorHAnsi" w:cs="Times New Roman"/>
          <w:b/>
          <w:sz w:val="24"/>
          <w:u w:val="single"/>
        </w:rPr>
      </w:pPr>
    </w:p>
    <w:p w:rsidR="006C5F6C" w:rsidRPr="00B721E8" w:rsidRDefault="006C5F6C" w:rsidP="00F06515">
      <w:pPr>
        <w:rPr>
          <w:rFonts w:asciiTheme="minorHAnsi" w:hAnsiTheme="minorHAnsi" w:cs="Times New Roman"/>
          <w:b/>
          <w:sz w:val="24"/>
          <w:u w:val="single"/>
        </w:rPr>
      </w:pPr>
      <w:r w:rsidRPr="00B721E8">
        <w:rPr>
          <w:rFonts w:asciiTheme="minorHAnsi" w:hAnsiTheme="minorHAnsi" w:cs="Times New Roman"/>
          <w:b/>
          <w:sz w:val="24"/>
          <w:u w:val="single"/>
        </w:rPr>
        <w:t>Speech Structure</w:t>
      </w:r>
    </w:p>
    <w:p w:rsidR="006C5F6C" w:rsidRPr="00B721E8" w:rsidRDefault="006C5F6C" w:rsidP="00F06515">
      <w:pPr>
        <w:rPr>
          <w:rFonts w:asciiTheme="minorHAnsi" w:hAnsiTheme="minorHAnsi" w:cs="Times New Roman"/>
          <w:sz w:val="24"/>
        </w:rPr>
      </w:pPr>
      <w:r w:rsidRPr="00B721E8">
        <w:rPr>
          <w:rFonts w:asciiTheme="minorHAnsi" w:hAnsiTheme="minorHAnsi" w:cs="Times New Roman"/>
          <w:sz w:val="24"/>
        </w:rPr>
        <w:t>“I _________________ with the claim</w:t>
      </w:r>
    </w:p>
    <w:p w:rsidR="006C5F6C" w:rsidRPr="00B721E8" w:rsidRDefault="006C5F6C" w:rsidP="00F06515">
      <w:pPr>
        <w:rPr>
          <w:rFonts w:asciiTheme="minorHAnsi" w:hAnsiTheme="minorHAnsi" w:cs="Times New Roman"/>
          <w:sz w:val="24"/>
        </w:rPr>
      </w:pPr>
      <w:r w:rsidRPr="00B721E8">
        <w:rPr>
          <w:rFonts w:asciiTheme="minorHAnsi" w:hAnsiTheme="minorHAnsi" w:cs="Times New Roman"/>
          <w:sz w:val="24"/>
        </w:rPr>
        <w:t xml:space="preserve"> ______________________________________________________________________.</w:t>
      </w:r>
    </w:p>
    <w:p w:rsidR="006C5F6C" w:rsidRPr="00B721E8" w:rsidRDefault="006C5F6C" w:rsidP="007F1018">
      <w:pPr>
        <w:rPr>
          <w:rFonts w:asciiTheme="minorHAnsi" w:hAnsiTheme="minorHAnsi" w:cs="Times New Roman"/>
          <w:sz w:val="24"/>
        </w:rPr>
      </w:pPr>
      <w:r w:rsidRPr="00B721E8">
        <w:rPr>
          <w:rFonts w:asciiTheme="minorHAnsi" w:hAnsiTheme="minorHAnsi" w:cs="Times New Roman"/>
          <w:sz w:val="24"/>
        </w:rPr>
        <w:t xml:space="preserve">My warrant for this stance is  </w:t>
      </w:r>
    </w:p>
    <w:p w:rsidR="006C5F6C" w:rsidRPr="00B721E8" w:rsidRDefault="006C5F6C" w:rsidP="006C5F6C">
      <w:pPr>
        <w:rPr>
          <w:rFonts w:asciiTheme="minorHAnsi" w:hAnsiTheme="minorHAnsi" w:cs="Times New Roman"/>
          <w:sz w:val="24"/>
        </w:rPr>
      </w:pPr>
      <w:r w:rsidRPr="00B721E8">
        <w:rPr>
          <w:rFonts w:asciiTheme="minorHAnsi" w:hAnsiTheme="minorHAnsi" w:cs="Times New Roman"/>
          <w:sz w:val="24"/>
        </w:rPr>
        <w:t>______________________________________________________________________.”</w:t>
      </w:r>
    </w:p>
    <w:p w:rsidR="00321419" w:rsidRPr="00B721E8" w:rsidRDefault="00321419">
      <w:pPr>
        <w:rPr>
          <w:rFonts w:asciiTheme="minorHAnsi" w:hAnsiTheme="minorHAnsi"/>
          <w:sz w:val="24"/>
          <w:szCs w:val="24"/>
        </w:rPr>
      </w:pPr>
    </w:p>
    <w:p w:rsidR="00805991" w:rsidRDefault="00805991">
      <w:pPr>
        <w:spacing w:after="0" w:line="240" w:lineRule="auto"/>
        <w:rPr>
          <w:rFonts w:asciiTheme="minorHAnsi" w:hAnsiTheme="minorHAnsi" w:cs="Georgia"/>
          <w:sz w:val="28"/>
          <w:szCs w:val="30"/>
          <w:u w:val="single"/>
        </w:rPr>
      </w:pPr>
      <w:r>
        <w:rPr>
          <w:rFonts w:asciiTheme="minorHAnsi" w:hAnsiTheme="minorHAnsi" w:cs="Georgia"/>
          <w:sz w:val="28"/>
          <w:szCs w:val="30"/>
          <w:u w:val="single"/>
        </w:rPr>
        <w:br w:type="page"/>
      </w:r>
    </w:p>
    <w:p w:rsidR="00805991" w:rsidRPr="00E60068" w:rsidRDefault="00B13B6F" w:rsidP="00B13B6F">
      <w:pPr>
        <w:jc w:val="center"/>
        <w:rPr>
          <w:rFonts w:asciiTheme="minorHAnsi" w:hAnsiTheme="minorHAnsi"/>
          <w:b/>
          <w:sz w:val="28"/>
          <w:szCs w:val="40"/>
        </w:rPr>
      </w:pPr>
      <w:r w:rsidRPr="00E60068">
        <w:rPr>
          <w:rFonts w:asciiTheme="minorHAnsi" w:hAnsiTheme="minorHAnsi"/>
          <w:b/>
          <w:sz w:val="28"/>
          <w:szCs w:val="40"/>
        </w:rPr>
        <w:t xml:space="preserve">Debate Lesson 1: </w:t>
      </w:r>
      <w:r w:rsidR="00E60068">
        <w:rPr>
          <w:rFonts w:asciiTheme="minorHAnsi" w:hAnsiTheme="minorHAnsi"/>
          <w:b/>
          <w:sz w:val="28"/>
          <w:szCs w:val="40"/>
        </w:rPr>
        <w:t xml:space="preserve">Using </w:t>
      </w:r>
      <w:r w:rsidR="00805991" w:rsidRPr="00E60068">
        <w:rPr>
          <w:rFonts w:asciiTheme="minorHAnsi" w:hAnsiTheme="minorHAnsi"/>
          <w:b/>
          <w:sz w:val="28"/>
          <w:szCs w:val="40"/>
        </w:rPr>
        <w:t>Cornell Notes</w:t>
      </w:r>
      <w:r w:rsidR="00E60068">
        <w:rPr>
          <w:rFonts w:asciiTheme="minorHAnsi" w:hAnsiTheme="minorHAnsi"/>
          <w:b/>
          <w:sz w:val="28"/>
          <w:szCs w:val="40"/>
        </w:rPr>
        <w:t xml:space="preserve"> </w:t>
      </w:r>
    </w:p>
    <w:p w:rsidR="00805991" w:rsidRPr="00E60068" w:rsidRDefault="00E60068" w:rsidP="00B13B6F">
      <w:pPr>
        <w:ind w:left="540"/>
        <w:jc w:val="center"/>
        <w:rPr>
          <w:rFonts w:asciiTheme="minorHAnsi" w:hAnsiTheme="minorHAnsi"/>
          <w:sz w:val="28"/>
          <w:szCs w:val="28"/>
        </w:rPr>
      </w:pPr>
      <w:r>
        <w:rPr>
          <w:rFonts w:asciiTheme="minorHAnsi" w:hAnsiTheme="minorHAnsi"/>
          <w:sz w:val="28"/>
          <w:szCs w:val="20"/>
        </w:rPr>
        <w:t xml:space="preserve">Title: </w:t>
      </w:r>
      <w:r w:rsidR="00717093">
        <w:rPr>
          <w:rFonts w:asciiTheme="minorHAnsi" w:hAnsiTheme="minorHAnsi"/>
          <w:sz w:val="28"/>
          <w:szCs w:val="20"/>
        </w:rPr>
        <w:t>Notes on Debate</w:t>
      </w:r>
    </w:p>
    <w:p w:rsidR="00805991" w:rsidRPr="00E60068" w:rsidRDefault="00805991" w:rsidP="00805991">
      <w:pPr>
        <w:tabs>
          <w:tab w:val="left" w:pos="1068"/>
        </w:tabs>
        <w:ind w:left="348"/>
        <w:rPr>
          <w:rFonts w:asciiTheme="minorHAnsi" w:hAnsiTheme="minorHAnsi"/>
          <w:sz w:val="10"/>
          <w:szCs w:val="10"/>
        </w:rPr>
      </w:pPr>
    </w:p>
    <w:p w:rsidR="00805991" w:rsidRPr="00E60068" w:rsidRDefault="00805991" w:rsidP="00805991">
      <w:pPr>
        <w:rPr>
          <w:rFonts w:asciiTheme="minorHAnsi" w:hAnsiTheme="minorHAnsi"/>
          <w:sz w:val="20"/>
          <w:szCs w:val="20"/>
        </w:rPr>
      </w:pPr>
    </w:p>
    <w:tbl>
      <w:tblPr>
        <w:tblStyle w:val="TableGrid"/>
        <w:tblW w:w="10980" w:type="dxa"/>
        <w:tblInd w:w="468" w:type="dxa"/>
        <w:tblLayout w:type="fixed"/>
        <w:tblLook w:val="00BF"/>
      </w:tblPr>
      <w:tblGrid>
        <w:gridCol w:w="3600"/>
        <w:gridCol w:w="7380"/>
      </w:tblGrid>
      <w:tr w:rsidR="00805991" w:rsidRPr="00E60068">
        <w:trPr>
          <w:cantSplit/>
          <w:trHeight w:val="982"/>
        </w:trPr>
        <w:tc>
          <w:tcPr>
            <w:tcW w:w="360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r w:rsidRPr="00E60068">
              <w:rPr>
                <w:b/>
                <w:sz w:val="28"/>
                <w:szCs w:val="28"/>
              </w:rPr>
              <w:t>Questions</w:t>
            </w:r>
          </w:p>
          <w:p w:rsidR="00805991" w:rsidRPr="00E60068" w:rsidRDefault="00805991" w:rsidP="006D71ED">
            <w:pPr>
              <w:numPr>
                <w:ilvl w:val="0"/>
                <w:numId w:val="3"/>
              </w:numPr>
              <w:tabs>
                <w:tab w:val="clear" w:pos="720"/>
              </w:tabs>
              <w:spacing w:after="0" w:line="240" w:lineRule="auto"/>
              <w:ind w:left="252" w:hanging="180"/>
              <w:rPr>
                <w:sz w:val="16"/>
                <w:szCs w:val="16"/>
              </w:rPr>
            </w:pPr>
            <w:r w:rsidRPr="00E60068">
              <w:rPr>
                <w:sz w:val="16"/>
                <w:szCs w:val="16"/>
              </w:rPr>
              <w:t>Create questions which elicit critical thinking, not 1 word answers</w:t>
            </w:r>
          </w:p>
          <w:p w:rsidR="00805991" w:rsidRPr="00E60068" w:rsidRDefault="00805991" w:rsidP="006D71ED">
            <w:pPr>
              <w:numPr>
                <w:ilvl w:val="0"/>
                <w:numId w:val="3"/>
              </w:numPr>
              <w:tabs>
                <w:tab w:val="clear" w:pos="720"/>
              </w:tabs>
              <w:spacing w:after="0" w:line="240" w:lineRule="auto"/>
              <w:ind w:left="252" w:hanging="180"/>
              <w:rPr>
                <w:sz w:val="16"/>
                <w:szCs w:val="16"/>
              </w:rPr>
            </w:pPr>
            <w:r w:rsidRPr="00E60068">
              <w:rPr>
                <w:sz w:val="16"/>
                <w:szCs w:val="16"/>
              </w:rPr>
              <w:t>Write questions directly across from the answers in your notes</w:t>
            </w:r>
          </w:p>
          <w:p w:rsidR="00805991" w:rsidRPr="00E60068" w:rsidRDefault="00805991" w:rsidP="006D71ED">
            <w:pPr>
              <w:numPr>
                <w:ilvl w:val="0"/>
                <w:numId w:val="3"/>
              </w:numPr>
              <w:tabs>
                <w:tab w:val="clear" w:pos="720"/>
              </w:tabs>
              <w:spacing w:after="0" w:line="240" w:lineRule="auto"/>
              <w:ind w:left="252" w:hanging="180"/>
              <w:rPr>
                <w:b/>
                <w:sz w:val="28"/>
                <w:szCs w:val="28"/>
              </w:rPr>
            </w:pPr>
            <w:r w:rsidRPr="00E60068">
              <w:rPr>
                <w:sz w:val="16"/>
                <w:szCs w:val="16"/>
              </w:rPr>
              <w:t>Leave a space or draw a pencil line separating questions</w:t>
            </w:r>
          </w:p>
        </w:tc>
        <w:tc>
          <w:tcPr>
            <w:tcW w:w="7380" w:type="dxa"/>
            <w:tcBorders>
              <w:top w:val="single" w:sz="6" w:space="0" w:color="auto"/>
              <w:left w:val="single" w:sz="6" w:space="0" w:color="auto"/>
              <w:right w:val="single" w:sz="6" w:space="0" w:color="auto"/>
            </w:tcBorders>
          </w:tcPr>
          <w:p w:rsidR="00805991" w:rsidRPr="00E60068" w:rsidRDefault="007B1407" w:rsidP="00805991">
            <w:pPr>
              <w:ind w:left="72"/>
              <w:rPr>
                <w:b/>
                <w:sz w:val="28"/>
                <w:szCs w:val="28"/>
              </w:rPr>
            </w:pPr>
            <w:r w:rsidRPr="00E60068">
              <w:rPr>
                <w:b/>
                <w:sz w:val="28"/>
                <w:szCs w:val="28"/>
              </w:rPr>
              <w:t>Answers</w:t>
            </w:r>
            <w:r w:rsidR="00805991" w:rsidRPr="00E60068">
              <w:rPr>
                <w:b/>
                <w:sz w:val="28"/>
                <w:szCs w:val="28"/>
              </w:rPr>
              <w:t xml:space="preserve"> for Review </w:t>
            </w:r>
          </w:p>
          <w:p w:rsidR="00805991" w:rsidRPr="00E60068" w:rsidRDefault="007B1407" w:rsidP="006D71ED">
            <w:pPr>
              <w:numPr>
                <w:ilvl w:val="0"/>
                <w:numId w:val="2"/>
              </w:numPr>
              <w:tabs>
                <w:tab w:val="clear" w:pos="792"/>
              </w:tabs>
              <w:spacing w:after="0" w:line="240" w:lineRule="auto"/>
              <w:ind w:left="252" w:hanging="180"/>
              <w:rPr>
                <w:rFonts w:cs="Tahoma"/>
                <w:sz w:val="16"/>
                <w:szCs w:val="16"/>
              </w:rPr>
            </w:pPr>
            <w:r w:rsidRPr="00E60068">
              <w:rPr>
                <w:rFonts w:cs="Tahoma"/>
                <w:bCs/>
                <w:sz w:val="16"/>
                <w:szCs w:val="16"/>
              </w:rPr>
              <w:t xml:space="preserve">Underline </w:t>
            </w:r>
            <w:r w:rsidR="00805991" w:rsidRPr="00E60068">
              <w:rPr>
                <w:rFonts w:cs="Tahoma"/>
                <w:bCs/>
                <w:sz w:val="16"/>
                <w:szCs w:val="16"/>
              </w:rPr>
              <w:t>headings and key words</w:t>
            </w:r>
            <w:r w:rsidRPr="00E60068">
              <w:rPr>
                <w:rFonts w:cs="Tahoma"/>
                <w:sz w:val="16"/>
                <w:szCs w:val="16"/>
              </w:rPr>
              <w:t>.</w:t>
            </w:r>
          </w:p>
          <w:p w:rsidR="00805991" w:rsidRPr="00E60068" w:rsidRDefault="00805991" w:rsidP="006D71ED">
            <w:pPr>
              <w:numPr>
                <w:ilvl w:val="0"/>
                <w:numId w:val="2"/>
              </w:numPr>
              <w:tabs>
                <w:tab w:val="clear" w:pos="792"/>
              </w:tabs>
              <w:spacing w:after="0" w:line="240" w:lineRule="auto"/>
              <w:ind w:left="252" w:hanging="180"/>
              <w:rPr>
                <w:rFonts w:cs="Tahoma"/>
                <w:sz w:val="16"/>
                <w:szCs w:val="16"/>
              </w:rPr>
            </w:pPr>
            <w:r w:rsidRPr="00E60068">
              <w:rPr>
                <w:sz w:val="16"/>
                <w:szCs w:val="16"/>
              </w:rPr>
              <w:t>Take sufficient notes with selective (not too much) &amp; accurate paraphrasing</w:t>
            </w:r>
          </w:p>
          <w:p w:rsidR="00805991" w:rsidRPr="00E60068" w:rsidRDefault="00805991" w:rsidP="006D71ED">
            <w:pPr>
              <w:numPr>
                <w:ilvl w:val="0"/>
                <w:numId w:val="2"/>
              </w:numPr>
              <w:tabs>
                <w:tab w:val="clear" w:pos="792"/>
              </w:tabs>
              <w:spacing w:after="0" w:line="240" w:lineRule="auto"/>
              <w:ind w:left="252" w:hanging="180"/>
              <w:rPr>
                <w:sz w:val="16"/>
                <w:szCs w:val="16"/>
              </w:rPr>
            </w:pPr>
            <w:r w:rsidRPr="00E60068">
              <w:rPr>
                <w:sz w:val="16"/>
                <w:szCs w:val="16"/>
              </w:rPr>
              <w:t>Skip a line between ideas and topics</w:t>
            </w:r>
          </w:p>
          <w:p w:rsidR="00805991" w:rsidRPr="00E60068" w:rsidRDefault="00805991" w:rsidP="006D71ED">
            <w:pPr>
              <w:numPr>
                <w:ilvl w:val="0"/>
                <w:numId w:val="2"/>
              </w:numPr>
              <w:tabs>
                <w:tab w:val="clear" w:pos="792"/>
              </w:tabs>
              <w:spacing w:after="0" w:line="240" w:lineRule="auto"/>
              <w:ind w:left="252" w:hanging="180"/>
              <w:rPr>
                <w:rFonts w:cs="Tahoma"/>
                <w:bCs/>
                <w:sz w:val="16"/>
                <w:szCs w:val="16"/>
              </w:rPr>
            </w:pPr>
            <w:r w:rsidRPr="00E60068">
              <w:rPr>
                <w:rFonts w:cs="Tahoma"/>
                <w:bCs/>
                <w:sz w:val="16"/>
                <w:szCs w:val="16"/>
              </w:rPr>
              <w:t>Use bulleted lists and abbreviations</w:t>
            </w:r>
          </w:p>
          <w:p w:rsidR="00805991" w:rsidRPr="00E60068" w:rsidRDefault="00805991" w:rsidP="006D71ED">
            <w:pPr>
              <w:numPr>
                <w:ilvl w:val="0"/>
                <w:numId w:val="2"/>
              </w:numPr>
              <w:tabs>
                <w:tab w:val="clear" w:pos="792"/>
              </w:tabs>
              <w:spacing w:after="0" w:line="240" w:lineRule="auto"/>
              <w:ind w:left="252" w:hanging="180"/>
              <w:rPr>
                <w:rFonts w:cs="Tahoma"/>
                <w:sz w:val="16"/>
                <w:szCs w:val="16"/>
              </w:rPr>
            </w:pPr>
            <w:r w:rsidRPr="00E60068">
              <w:rPr>
                <w:rFonts w:cs="Tahoma"/>
                <w:sz w:val="16"/>
                <w:szCs w:val="16"/>
              </w:rPr>
              <w:t xml:space="preserve">Correctly sequence information </w:t>
            </w:r>
          </w:p>
          <w:p w:rsidR="00805991" w:rsidRPr="00E60068" w:rsidRDefault="00805991" w:rsidP="006D71ED">
            <w:pPr>
              <w:numPr>
                <w:ilvl w:val="0"/>
                <w:numId w:val="2"/>
              </w:numPr>
              <w:tabs>
                <w:tab w:val="clear" w:pos="792"/>
              </w:tabs>
              <w:spacing w:after="0" w:line="240" w:lineRule="auto"/>
              <w:ind w:left="252" w:hanging="180"/>
              <w:rPr>
                <w:b/>
                <w:sz w:val="16"/>
                <w:szCs w:val="16"/>
              </w:rPr>
            </w:pPr>
            <w:r w:rsidRPr="00E60068">
              <w:rPr>
                <w:rFonts w:cs="Tahoma"/>
                <w:sz w:val="16"/>
                <w:szCs w:val="16"/>
              </w:rPr>
              <w:t>Include diagrams or tables if needed for clarification or length</w:t>
            </w:r>
          </w:p>
        </w:tc>
      </w:tr>
      <w:tr w:rsidR="00805991" w:rsidRPr="00E60068">
        <w:trPr>
          <w:cantSplit/>
          <w:trHeight w:hRule="exact" w:val="360"/>
        </w:trPr>
        <w:tc>
          <w:tcPr>
            <w:tcW w:w="3600" w:type="dxa"/>
            <w:tcBorders>
              <w:top w:val="single" w:sz="6" w:space="0" w:color="auto"/>
              <w:left w:val="single" w:sz="6" w:space="0" w:color="auto"/>
              <w:bottom w:val="nil"/>
              <w:right w:val="single" w:sz="6" w:space="0" w:color="auto"/>
            </w:tcBorders>
          </w:tcPr>
          <w:p w:rsidR="00805991" w:rsidRPr="00E60068" w:rsidRDefault="00E60068" w:rsidP="00717093">
            <w:pPr>
              <w:autoSpaceDE w:val="0"/>
              <w:autoSpaceDN w:val="0"/>
              <w:adjustRightInd w:val="0"/>
              <w:rPr>
                <w:rFonts w:ascii="Calibri" w:hAnsi="Calibri"/>
                <w:szCs w:val="28"/>
              </w:rPr>
            </w:pPr>
            <w:r w:rsidRPr="00E60068">
              <w:rPr>
                <w:rFonts w:ascii="Calibri" w:hAnsi="Calibri"/>
                <w:szCs w:val="28"/>
              </w:rPr>
              <w:t>W</w:t>
            </w:r>
            <w:r w:rsidR="00717093">
              <w:rPr>
                <w:rFonts w:ascii="Calibri" w:hAnsi="Calibri"/>
                <w:szCs w:val="28"/>
              </w:rPr>
              <w:t>hat is debate?</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left w:val="single" w:sz="6" w:space="0" w:color="auto"/>
              <w:bottom w:val="nil"/>
              <w:right w:val="single" w:sz="6" w:space="0" w:color="auto"/>
            </w:tcBorders>
          </w:tcPr>
          <w:p w:rsidR="00805991" w:rsidRPr="00E60068" w:rsidRDefault="00805991" w:rsidP="00805991">
            <w:pPr>
              <w:autoSpaceDE w:val="0"/>
              <w:autoSpaceDN w:val="0"/>
              <w:adjustRightInd w:val="0"/>
              <w:rPr>
                <w:rFonts w:ascii="Calibri" w:hAnsi="Calibri"/>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rPr>
            </w:pPr>
          </w:p>
        </w:tc>
      </w:tr>
      <w:tr w:rsidR="00805991" w:rsidRPr="00E60068">
        <w:trPr>
          <w:cantSplit/>
          <w:trHeight w:hRule="exact" w:val="360"/>
        </w:trPr>
        <w:tc>
          <w:tcPr>
            <w:tcW w:w="3600" w:type="dxa"/>
            <w:tcBorders>
              <w:top w:val="nil"/>
              <w:left w:val="single" w:sz="6" w:space="0" w:color="auto"/>
              <w:bottom w:val="nil"/>
              <w:right w:val="single" w:sz="6" w:space="0" w:color="auto"/>
            </w:tcBorders>
          </w:tcPr>
          <w:p w:rsidR="00805991" w:rsidRPr="00E60068" w:rsidRDefault="00805991" w:rsidP="00805991">
            <w:pPr>
              <w:autoSpaceDE w:val="0"/>
              <w:autoSpaceDN w:val="0"/>
              <w:adjustRightInd w:val="0"/>
              <w:rPr>
                <w:rFonts w:ascii="Calibri" w:hAnsi="Calibri"/>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left w:val="single" w:sz="6" w:space="0" w:color="auto"/>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left w:val="single" w:sz="6" w:space="0" w:color="auto"/>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left w:val="single" w:sz="6" w:space="0" w:color="auto"/>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left w:val="single" w:sz="6" w:space="0" w:color="auto"/>
              <w:bottom w:val="nil"/>
              <w:right w:val="single" w:sz="6" w:space="0" w:color="auto"/>
            </w:tcBorders>
          </w:tcPr>
          <w:p w:rsidR="00805991" w:rsidRPr="00E60068" w:rsidRDefault="00717093" w:rsidP="00805991">
            <w:pPr>
              <w:rPr>
                <w:szCs w:val="28"/>
              </w:rPr>
            </w:pPr>
            <w:r>
              <w:rPr>
                <w:szCs w:val="28"/>
              </w:rPr>
              <w:t>What is the structure of a debate round?</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717093" w:rsidP="00805991">
            <w:pPr>
              <w:rPr>
                <w:szCs w:val="28"/>
              </w:rPr>
            </w:pPr>
            <w:proofErr w:type="gramStart"/>
            <w:r>
              <w:rPr>
                <w:szCs w:val="28"/>
              </w:rPr>
              <w:t>round</w:t>
            </w:r>
            <w:proofErr w:type="gramEnd"/>
            <w:r>
              <w:rPr>
                <w:szCs w:val="28"/>
              </w:rPr>
              <w:t>?</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717093" w:rsidP="00805991">
            <w:pPr>
              <w:rPr>
                <w:szCs w:val="28"/>
              </w:rPr>
            </w:pPr>
            <w:r>
              <w:rPr>
                <w:szCs w:val="28"/>
              </w:rPr>
              <w:t>What is this year's topic?</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rPr>
                <w:b/>
                <w:sz w:val="28"/>
                <w:szCs w:val="28"/>
              </w:rPr>
            </w:pPr>
          </w:p>
        </w:tc>
      </w:tr>
    </w:tbl>
    <w:p w:rsidR="00805991" w:rsidRPr="00E60068" w:rsidRDefault="00805991" w:rsidP="00805991">
      <w:pPr>
        <w:rPr>
          <w:rFonts w:asciiTheme="minorHAnsi" w:hAnsiTheme="minorHAnsi"/>
        </w:rPr>
      </w:pPr>
    </w:p>
    <w:p w:rsidR="00805991" w:rsidRPr="00E60068" w:rsidRDefault="00805991" w:rsidP="00805991">
      <w:pPr>
        <w:jc w:val="center"/>
        <w:rPr>
          <w:rFonts w:asciiTheme="minorHAnsi" w:hAnsiTheme="minorHAnsi"/>
          <w:sz w:val="40"/>
          <w:szCs w:val="40"/>
        </w:rPr>
      </w:pPr>
      <w:r w:rsidRPr="00E60068">
        <w:rPr>
          <w:rFonts w:asciiTheme="minorHAnsi" w:hAnsiTheme="minorHAnsi"/>
        </w:rPr>
        <w:br w:type="page"/>
      </w:r>
      <w:r w:rsidRPr="00E60068">
        <w:rPr>
          <w:rFonts w:asciiTheme="minorHAnsi" w:hAnsiTheme="minorHAnsi"/>
          <w:sz w:val="40"/>
          <w:szCs w:val="40"/>
        </w:rPr>
        <w:t>Cornell Notes Page 2</w:t>
      </w:r>
    </w:p>
    <w:p w:rsidR="00805991" w:rsidRPr="00E60068" w:rsidRDefault="00805991" w:rsidP="00805991">
      <w:pPr>
        <w:rPr>
          <w:rFonts w:asciiTheme="minorHAnsi" w:hAnsiTheme="minorHAnsi"/>
        </w:rPr>
      </w:pPr>
    </w:p>
    <w:tbl>
      <w:tblPr>
        <w:tblStyle w:val="TableGrid"/>
        <w:tblW w:w="10980" w:type="dxa"/>
        <w:tblInd w:w="468" w:type="dxa"/>
        <w:tblLayout w:type="fixed"/>
        <w:tblLook w:val="00BF"/>
      </w:tblPr>
      <w:tblGrid>
        <w:gridCol w:w="3600"/>
        <w:gridCol w:w="7380"/>
      </w:tblGrid>
      <w:tr w:rsidR="00805991" w:rsidRPr="00E60068">
        <w:trPr>
          <w:cantSplit/>
          <w:trHeight w:hRule="exact" w:val="360"/>
        </w:trPr>
        <w:tc>
          <w:tcPr>
            <w:tcW w:w="3600" w:type="dxa"/>
            <w:tcBorders>
              <w:bottom w:val="single" w:sz="6" w:space="0" w:color="auto"/>
              <w:right w:val="single" w:sz="6" w:space="0" w:color="auto"/>
            </w:tcBorders>
          </w:tcPr>
          <w:p w:rsidR="00805991" w:rsidRPr="00E60068" w:rsidRDefault="007B1407" w:rsidP="00805991">
            <w:pPr>
              <w:rPr>
                <w:b/>
                <w:sz w:val="28"/>
                <w:szCs w:val="28"/>
              </w:rPr>
            </w:pPr>
            <w:r w:rsidRPr="00E60068">
              <w:rPr>
                <w:b/>
                <w:sz w:val="28"/>
                <w:szCs w:val="28"/>
              </w:rPr>
              <w:t>Questions</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7B1407" w:rsidP="00805991">
            <w:pPr>
              <w:rPr>
                <w:b/>
                <w:sz w:val="28"/>
                <w:szCs w:val="28"/>
              </w:rPr>
            </w:pPr>
            <w:r w:rsidRPr="00E60068">
              <w:rPr>
                <w:b/>
                <w:sz w:val="28"/>
                <w:szCs w:val="28"/>
              </w:rPr>
              <w:t>Answers</w:t>
            </w:r>
            <w:r w:rsidR="00805991" w:rsidRPr="00E60068">
              <w:rPr>
                <w:b/>
                <w:sz w:val="28"/>
                <w:szCs w:val="28"/>
              </w:rPr>
              <w:t xml:space="preserve"> for Review</w:t>
            </w:r>
          </w:p>
        </w:tc>
      </w:tr>
      <w:tr w:rsidR="00805991" w:rsidRPr="00E60068">
        <w:trPr>
          <w:cantSplit/>
          <w:trHeight w:hRule="exact" w:val="360"/>
        </w:trPr>
        <w:tc>
          <w:tcPr>
            <w:tcW w:w="3600" w:type="dxa"/>
            <w:tcBorders>
              <w:top w:val="single" w:sz="6" w:space="0" w:color="auto"/>
              <w:bottom w:val="nil"/>
              <w:right w:val="single" w:sz="6" w:space="0" w:color="auto"/>
            </w:tcBorders>
          </w:tcPr>
          <w:p w:rsidR="00805991" w:rsidRPr="00E60068" w:rsidRDefault="00E60068" w:rsidP="00805991">
            <w:pPr>
              <w:rPr>
                <w:b/>
                <w:szCs w:val="28"/>
              </w:rPr>
            </w:pPr>
            <w:r>
              <w:rPr>
                <w:szCs w:val="28"/>
              </w:rPr>
              <w:t>What are the main</w:t>
            </w:r>
            <w:r w:rsidRPr="00E60068">
              <w:rPr>
                <w:b/>
                <w:szCs w:val="28"/>
              </w:rPr>
              <w:t xml:space="preserve"> </w:t>
            </w:r>
            <w:r w:rsidRPr="00E60068">
              <w:rPr>
                <w:szCs w:val="28"/>
              </w:rPr>
              <w:t>arguments</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E60068" w:rsidP="00805991">
            <w:pPr>
              <w:rPr>
                <w:szCs w:val="28"/>
              </w:rPr>
            </w:pPr>
            <w:proofErr w:type="gramStart"/>
            <w:r w:rsidRPr="00E60068">
              <w:rPr>
                <w:szCs w:val="28"/>
              </w:rPr>
              <w:t>in</w:t>
            </w:r>
            <w:proofErr w:type="gramEnd"/>
            <w:r w:rsidRPr="00E60068">
              <w:rPr>
                <w:szCs w:val="28"/>
              </w:rPr>
              <w:t xml:space="preserve"> the novice packet?</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108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108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E60068" w:rsidP="00805991">
            <w:r>
              <w:t>What are the main arguments</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E60068" w:rsidP="00805991">
            <w:proofErr w:type="gramStart"/>
            <w:r>
              <w:t>in</w:t>
            </w:r>
            <w:proofErr w:type="gramEnd"/>
            <w:r>
              <w:t xml:space="preserve"> the JV packet?</w:t>
            </w: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pPr>
              <w:rPr>
                <w:b/>
                <w:sz w:val="28"/>
                <w:szCs w:val="28"/>
              </w:rPr>
            </w:pPr>
          </w:p>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hRule="exact" w:val="360"/>
        </w:trPr>
        <w:tc>
          <w:tcPr>
            <w:tcW w:w="3600" w:type="dxa"/>
            <w:tcBorders>
              <w:top w:val="nil"/>
              <w:bottom w:val="nil"/>
              <w:right w:val="single" w:sz="6" w:space="0" w:color="auto"/>
            </w:tcBorders>
          </w:tcPr>
          <w:p w:rsidR="00805991" w:rsidRPr="00E60068" w:rsidRDefault="00805991" w:rsidP="00805991"/>
        </w:tc>
        <w:tc>
          <w:tcPr>
            <w:tcW w:w="7380" w:type="dxa"/>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360"/>
              <w:rPr>
                <w:b/>
                <w:sz w:val="28"/>
                <w:szCs w:val="28"/>
              </w:rPr>
            </w:pPr>
          </w:p>
        </w:tc>
      </w:tr>
      <w:tr w:rsidR="00805991" w:rsidRPr="00E60068">
        <w:trPr>
          <w:cantSplit/>
          <w:trHeight w:val="588"/>
        </w:trPr>
        <w:tc>
          <w:tcPr>
            <w:tcW w:w="10980" w:type="dxa"/>
            <w:gridSpan w:val="2"/>
            <w:tcBorders>
              <w:top w:val="single" w:sz="6" w:space="0" w:color="auto"/>
              <w:left w:val="single" w:sz="6" w:space="0" w:color="auto"/>
              <w:right w:val="single" w:sz="6" w:space="0" w:color="auto"/>
            </w:tcBorders>
          </w:tcPr>
          <w:p w:rsidR="00805991" w:rsidRPr="00E60068" w:rsidRDefault="007B1407" w:rsidP="00805991">
            <w:pPr>
              <w:rPr>
                <w:b/>
                <w:sz w:val="28"/>
                <w:szCs w:val="28"/>
              </w:rPr>
            </w:pPr>
            <w:r w:rsidRPr="00E60068">
              <w:rPr>
                <w:b/>
                <w:sz w:val="28"/>
                <w:szCs w:val="28"/>
              </w:rPr>
              <w:t>Reflect &amp; Summarize</w:t>
            </w:r>
          </w:p>
          <w:p w:rsidR="00805991" w:rsidRPr="00E60068" w:rsidRDefault="00805991" w:rsidP="00805991">
            <w:pPr>
              <w:rPr>
                <w:sz w:val="16"/>
                <w:szCs w:val="16"/>
              </w:rPr>
            </w:pPr>
            <w:r w:rsidRPr="00E60068">
              <w:rPr>
                <w:sz w:val="16"/>
                <w:szCs w:val="16"/>
              </w:rPr>
              <w:t xml:space="preserve">In your own words and in complete sentences, write a 3 – 4 sentence summary paragraph.  Your summary should cover the main concepts of the notes, be accurate, and have adequate details. </w:t>
            </w:r>
          </w:p>
        </w:tc>
      </w:tr>
      <w:tr w:rsidR="00805991" w:rsidRPr="00E60068">
        <w:trPr>
          <w:cantSplit/>
          <w:trHeight w:hRule="exact" w:val="360"/>
        </w:trPr>
        <w:tc>
          <w:tcPr>
            <w:tcW w:w="10980" w:type="dxa"/>
            <w:gridSpan w:val="2"/>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72"/>
              <w:rPr>
                <w:b/>
                <w:sz w:val="28"/>
                <w:szCs w:val="28"/>
              </w:rPr>
            </w:pPr>
          </w:p>
        </w:tc>
      </w:tr>
      <w:tr w:rsidR="00805991" w:rsidRPr="00E60068">
        <w:trPr>
          <w:cantSplit/>
          <w:trHeight w:hRule="exact" w:val="360"/>
        </w:trPr>
        <w:tc>
          <w:tcPr>
            <w:tcW w:w="10980" w:type="dxa"/>
            <w:gridSpan w:val="2"/>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72"/>
              <w:rPr>
                <w:b/>
                <w:sz w:val="28"/>
                <w:szCs w:val="28"/>
              </w:rPr>
            </w:pPr>
          </w:p>
        </w:tc>
      </w:tr>
      <w:tr w:rsidR="00805991" w:rsidRPr="00E60068">
        <w:trPr>
          <w:cantSplit/>
          <w:trHeight w:hRule="exact" w:val="360"/>
        </w:trPr>
        <w:tc>
          <w:tcPr>
            <w:tcW w:w="10980" w:type="dxa"/>
            <w:gridSpan w:val="2"/>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72"/>
              <w:rPr>
                <w:b/>
                <w:sz w:val="28"/>
                <w:szCs w:val="28"/>
              </w:rPr>
            </w:pPr>
          </w:p>
        </w:tc>
      </w:tr>
      <w:tr w:rsidR="00805991" w:rsidRPr="00E60068">
        <w:trPr>
          <w:cantSplit/>
          <w:trHeight w:hRule="exact" w:val="360"/>
        </w:trPr>
        <w:tc>
          <w:tcPr>
            <w:tcW w:w="10980" w:type="dxa"/>
            <w:gridSpan w:val="2"/>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72"/>
              <w:rPr>
                <w:rFonts w:cs="StoneSerif-Italic"/>
                <w:b/>
                <w:iCs/>
                <w:sz w:val="28"/>
                <w:szCs w:val="28"/>
              </w:rPr>
            </w:pPr>
          </w:p>
        </w:tc>
      </w:tr>
      <w:tr w:rsidR="00805991" w:rsidRPr="00E60068">
        <w:trPr>
          <w:cantSplit/>
          <w:trHeight w:hRule="exact" w:val="360"/>
        </w:trPr>
        <w:tc>
          <w:tcPr>
            <w:tcW w:w="10980" w:type="dxa"/>
            <w:gridSpan w:val="2"/>
            <w:tcBorders>
              <w:top w:val="single" w:sz="6" w:space="0" w:color="auto"/>
              <w:left w:val="single" w:sz="6" w:space="0" w:color="auto"/>
              <w:bottom w:val="single" w:sz="6" w:space="0" w:color="auto"/>
              <w:right w:val="single" w:sz="6" w:space="0" w:color="auto"/>
            </w:tcBorders>
          </w:tcPr>
          <w:p w:rsidR="00805991" w:rsidRPr="00E60068" w:rsidRDefault="00805991" w:rsidP="00805991">
            <w:pPr>
              <w:ind w:left="72"/>
              <w:rPr>
                <w:b/>
                <w:sz w:val="28"/>
                <w:szCs w:val="28"/>
              </w:rPr>
            </w:pPr>
          </w:p>
        </w:tc>
      </w:tr>
    </w:tbl>
    <w:p w:rsidR="00CE15D3" w:rsidRPr="00B721E8" w:rsidRDefault="00CE15D3" w:rsidP="00CE15D3">
      <w:pPr>
        <w:tabs>
          <w:tab w:val="left" w:pos="2119"/>
        </w:tabs>
        <w:spacing w:after="0" w:line="240" w:lineRule="auto"/>
        <w:jc w:val="center"/>
        <w:rPr>
          <w:rFonts w:asciiTheme="minorHAnsi" w:hAnsiTheme="minorHAnsi"/>
          <w:b/>
          <w:bCs/>
          <w:sz w:val="28"/>
          <w:szCs w:val="24"/>
        </w:rPr>
      </w:pPr>
      <w:r w:rsidRPr="00B721E8">
        <w:rPr>
          <w:rFonts w:asciiTheme="minorHAnsi" w:hAnsiTheme="minorHAnsi"/>
          <w:b/>
          <w:bCs/>
          <w:sz w:val="28"/>
          <w:szCs w:val="24"/>
        </w:rPr>
        <w:t>Week 1: Debate</w:t>
      </w:r>
    </w:p>
    <w:p w:rsidR="00CE15D3" w:rsidRPr="00B721E8" w:rsidRDefault="00CE15D3" w:rsidP="00CE15D3">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2</w:t>
      </w:r>
      <w:r w:rsidRPr="00B721E8">
        <w:rPr>
          <w:rFonts w:asciiTheme="minorHAnsi" w:hAnsiTheme="minorHAnsi"/>
          <w:b/>
          <w:bCs/>
          <w:sz w:val="28"/>
          <w:szCs w:val="24"/>
        </w:rPr>
        <w:t>: Introduction to Debate</w:t>
      </w:r>
    </w:p>
    <w:p w:rsidR="00CE15D3" w:rsidRPr="00B721E8" w:rsidRDefault="00CE15D3" w:rsidP="00CE15D3">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CE15D3" w:rsidRPr="00B721E8" w:rsidRDefault="00CE15D3"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CE15D3" w:rsidRPr="00B721E8" w:rsidRDefault="00CE15D3"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Pr>
                <w:rFonts w:asciiTheme="minorHAnsi" w:hAnsiTheme="minorHAnsi"/>
                <w:sz w:val="24"/>
                <w:szCs w:val="24"/>
              </w:rPr>
              <w:t>BPS Arts Standards</w:t>
            </w:r>
          </w:p>
        </w:tc>
        <w:tc>
          <w:tcPr>
            <w:tcW w:w="7891" w:type="dxa"/>
          </w:tcPr>
          <w:p w:rsidR="00CE15D3" w:rsidRPr="00B721E8" w:rsidRDefault="00CE15D3"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CE15D3" w:rsidRPr="00B721E8" w:rsidRDefault="00CE15D3" w:rsidP="004E612A">
            <w:pPr>
              <w:spacing w:after="0" w:line="240" w:lineRule="auto"/>
              <w:rPr>
                <w:rFonts w:asciiTheme="minorHAnsi" w:hAnsiTheme="minorHAnsi"/>
                <w:szCs w:val="24"/>
              </w:rPr>
            </w:pPr>
            <w:r>
              <w:rPr>
                <w:rFonts w:asciiTheme="minorHAnsi" w:hAnsiTheme="minorHAnsi"/>
                <w:szCs w:val="24"/>
              </w:rPr>
              <w:t>Analyze the BDL Picture Glossary and debate which picture best represents the term and definition</w:t>
            </w:r>
            <w:r w:rsidRPr="00B721E8">
              <w:rPr>
                <w:rFonts w:asciiTheme="minorHAnsi" w:hAnsiTheme="minorHAnsi"/>
                <w:szCs w:val="24"/>
              </w:rPr>
              <w:t>.</w:t>
            </w:r>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CE15D3" w:rsidRPr="00B721E8" w:rsidRDefault="00CE15D3" w:rsidP="004E612A">
            <w:pPr>
              <w:spacing w:after="0" w:line="240" w:lineRule="auto"/>
              <w:rPr>
                <w:rFonts w:asciiTheme="minorHAnsi" w:hAnsiTheme="minorHAnsi"/>
                <w:szCs w:val="24"/>
              </w:rPr>
            </w:pPr>
            <w:r>
              <w:rPr>
                <w:rFonts w:asciiTheme="minorHAnsi" w:hAnsiTheme="minorHAnsi"/>
                <w:szCs w:val="24"/>
              </w:rPr>
              <w:t>Defend your position by providing a warrant using the word "because."</w:t>
            </w:r>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CE15D3" w:rsidRPr="00B721E8" w:rsidRDefault="00CE15D3" w:rsidP="00FE339B">
            <w:pPr>
              <w:spacing w:after="0" w:line="240" w:lineRule="auto"/>
              <w:rPr>
                <w:rFonts w:asciiTheme="minorHAnsi" w:hAnsiTheme="minorHAnsi"/>
                <w:szCs w:val="24"/>
              </w:rPr>
            </w:pPr>
            <w:r>
              <w:rPr>
                <w:rFonts w:asciiTheme="minorHAnsi" w:hAnsiTheme="minorHAnsi"/>
                <w:szCs w:val="24"/>
              </w:rPr>
              <w:t>Table Debate</w:t>
            </w:r>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CE15D3" w:rsidRPr="00B721E8" w:rsidRDefault="00CE15D3" w:rsidP="00E64C1A">
            <w:pPr>
              <w:spacing w:after="0" w:line="240" w:lineRule="auto"/>
              <w:rPr>
                <w:rFonts w:asciiTheme="minorHAnsi" w:hAnsiTheme="minorHAnsi"/>
                <w:szCs w:val="24"/>
              </w:rPr>
            </w:pPr>
            <w:r w:rsidRPr="00B721E8">
              <w:rPr>
                <w:rFonts w:asciiTheme="minorHAnsi" w:hAnsiTheme="minorHAnsi"/>
                <w:szCs w:val="24"/>
              </w:rPr>
              <w:t>Claims:</w:t>
            </w:r>
          </w:p>
          <w:p w:rsidR="00CE15D3" w:rsidRDefault="00CE15D3"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Picture 1 best represents the term "______________."</w:t>
            </w:r>
          </w:p>
          <w:p w:rsidR="00CE15D3" w:rsidRPr="006C5F6B" w:rsidRDefault="00CE15D3"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Picture 2 best represents the term "______________."</w:t>
            </w:r>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CE15D3" w:rsidRPr="00B721E8" w:rsidRDefault="00CE15D3"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CE15D3" w:rsidRPr="00B721E8">
        <w:tc>
          <w:tcPr>
            <w:tcW w:w="2459" w:type="dxa"/>
          </w:tcPr>
          <w:p w:rsidR="00CE15D3" w:rsidRPr="00B721E8" w:rsidRDefault="00CE15D3"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CE15D3" w:rsidRPr="00B721E8" w:rsidRDefault="00CE15D3" w:rsidP="004862F6">
            <w:pPr>
              <w:rPr>
                <w:rFonts w:asciiTheme="minorHAnsi" w:hAnsiTheme="minorHAnsi"/>
                <w:sz w:val="24"/>
                <w:szCs w:val="24"/>
              </w:rPr>
            </w:pPr>
          </w:p>
          <w:p w:rsidR="00CE15D3" w:rsidRPr="00B721E8" w:rsidRDefault="00CE15D3" w:rsidP="004862F6">
            <w:pPr>
              <w:rPr>
                <w:rFonts w:asciiTheme="minorHAnsi" w:hAnsiTheme="minorHAnsi"/>
                <w:sz w:val="24"/>
                <w:szCs w:val="24"/>
              </w:rPr>
            </w:pPr>
          </w:p>
          <w:p w:rsidR="00CE15D3" w:rsidRPr="00B721E8" w:rsidRDefault="00CE15D3" w:rsidP="004862F6">
            <w:pPr>
              <w:ind w:firstLine="720"/>
              <w:rPr>
                <w:rFonts w:asciiTheme="minorHAnsi" w:hAnsiTheme="minorHAnsi"/>
                <w:sz w:val="24"/>
                <w:szCs w:val="24"/>
              </w:rPr>
            </w:pPr>
          </w:p>
        </w:tc>
        <w:tc>
          <w:tcPr>
            <w:tcW w:w="7891" w:type="dxa"/>
          </w:tcPr>
          <w:p w:rsidR="00CE15D3" w:rsidRPr="008F4BFC" w:rsidRDefault="00CE15D3" w:rsidP="00CE15D3">
            <w:pPr>
              <w:spacing w:after="0" w:line="240" w:lineRule="auto"/>
              <w:rPr>
                <w:rFonts w:asciiTheme="minorHAnsi" w:hAnsiTheme="minorHAnsi"/>
                <w:szCs w:val="24"/>
              </w:rPr>
            </w:pPr>
            <w:r>
              <w:rPr>
                <w:rFonts w:asciiTheme="minorHAnsi" w:hAnsiTheme="minorHAnsi"/>
                <w:szCs w:val="24"/>
                <w:u w:val="single"/>
              </w:rPr>
              <w:t xml:space="preserve">Do Now: </w:t>
            </w:r>
            <w:r>
              <w:rPr>
                <w:rFonts w:asciiTheme="minorHAnsi" w:hAnsiTheme="minorHAnsi"/>
                <w:szCs w:val="24"/>
              </w:rPr>
              <w:t>Start with a Community Building Activity:  Two Truths and a Lie.  See game instructions.  The object of the game is to learn more about your peers.</w:t>
            </w:r>
          </w:p>
          <w:p w:rsidR="00CE15D3" w:rsidRPr="008F4BFC" w:rsidRDefault="00CE15D3" w:rsidP="00CE15D3">
            <w:pPr>
              <w:spacing w:after="0" w:line="240" w:lineRule="auto"/>
              <w:rPr>
                <w:rFonts w:asciiTheme="minorHAnsi" w:hAnsiTheme="minorHAnsi"/>
                <w:szCs w:val="24"/>
              </w:rPr>
            </w:pPr>
            <w:r>
              <w:rPr>
                <w:rFonts w:asciiTheme="minorHAnsi" w:hAnsiTheme="minorHAnsi"/>
                <w:szCs w:val="24"/>
                <w:u w:val="single"/>
              </w:rPr>
              <w:t>Mini-</w:t>
            </w:r>
            <w:proofErr w:type="gramStart"/>
            <w:r>
              <w:rPr>
                <w:rFonts w:asciiTheme="minorHAnsi" w:hAnsiTheme="minorHAnsi"/>
                <w:szCs w:val="24"/>
                <w:u w:val="single"/>
              </w:rPr>
              <w:t>Lesson</w:t>
            </w:r>
            <w:r w:rsidRPr="00B721E8">
              <w:rPr>
                <w:rFonts w:asciiTheme="minorHAnsi" w:hAnsiTheme="minorHAnsi"/>
                <w:szCs w:val="24"/>
              </w:rPr>
              <w:t xml:space="preserve"> :</w:t>
            </w:r>
            <w:proofErr w:type="gramEnd"/>
            <w:r>
              <w:rPr>
                <w:rFonts w:asciiTheme="minorHAnsi" w:hAnsiTheme="minorHAnsi"/>
                <w:szCs w:val="24"/>
              </w:rPr>
              <w:t xml:space="preserve"> Using the BDL Picture Glossary, students will spend 5 minutes silently looking at it and, if possible, preparing their arguments for which picture best represents the term. </w:t>
            </w:r>
            <w:r w:rsidRPr="00B721E8">
              <w:rPr>
                <w:rFonts w:asciiTheme="minorHAnsi" w:hAnsiTheme="minorHAnsi"/>
                <w:szCs w:val="24"/>
              </w:rPr>
              <w:t xml:space="preserve"> </w:t>
            </w:r>
            <w:r>
              <w:rPr>
                <w:rFonts w:asciiTheme="minorHAnsi" w:hAnsiTheme="minorHAnsi"/>
                <w:szCs w:val="24"/>
              </w:rPr>
              <w:t>Discuss the first example in the BDL Picture Glossary, "Economic Engagement."  Ask, "Which picture best describes the term economic engagement?"</w:t>
            </w:r>
          </w:p>
          <w:p w:rsidR="00CE15D3" w:rsidRDefault="00CE15D3" w:rsidP="00FE339B">
            <w:pPr>
              <w:spacing w:after="0" w:line="240" w:lineRule="auto"/>
              <w:rPr>
                <w:rFonts w:asciiTheme="minorHAnsi" w:hAnsiTheme="minorHAnsi"/>
                <w:szCs w:val="24"/>
              </w:rPr>
            </w:pPr>
            <w:r w:rsidRPr="00B721E8">
              <w:rPr>
                <w:rFonts w:asciiTheme="minorHAnsi" w:hAnsiTheme="minorHAnsi"/>
                <w:szCs w:val="24"/>
                <w:u w:val="single"/>
              </w:rPr>
              <w:t>Guided Practice</w:t>
            </w:r>
            <w:r w:rsidRPr="00B721E8">
              <w:rPr>
                <w:rFonts w:asciiTheme="minorHAnsi" w:hAnsiTheme="minorHAnsi"/>
                <w:szCs w:val="24"/>
              </w:rPr>
              <w:t xml:space="preserve">: </w:t>
            </w:r>
            <w:r>
              <w:rPr>
                <w:rFonts w:asciiTheme="minorHAnsi" w:hAnsiTheme="minorHAnsi"/>
                <w:szCs w:val="24"/>
              </w:rPr>
              <w:t>Introduce the terms one by one.  Students will debate which picture best represents the given term, using a complete argument, with claim and warrant.</w:t>
            </w:r>
          </w:p>
          <w:p w:rsidR="00CE15D3" w:rsidRDefault="00CE15D3" w:rsidP="00FE339B">
            <w:pPr>
              <w:spacing w:after="0" w:line="240" w:lineRule="auto"/>
              <w:rPr>
                <w:rFonts w:asciiTheme="minorHAnsi" w:hAnsiTheme="minorHAnsi"/>
                <w:szCs w:val="24"/>
              </w:rPr>
            </w:pPr>
            <w:r w:rsidRPr="004914D8">
              <w:rPr>
                <w:rFonts w:asciiTheme="minorHAnsi" w:hAnsiTheme="minorHAnsi"/>
                <w:szCs w:val="24"/>
                <w:u w:val="single"/>
              </w:rPr>
              <w:t>Independent Practice/Exit Ticket</w:t>
            </w:r>
            <w:r w:rsidRPr="00B721E8">
              <w:rPr>
                <w:rFonts w:asciiTheme="minorHAnsi" w:hAnsiTheme="minorHAnsi"/>
                <w:szCs w:val="24"/>
              </w:rPr>
              <w:t xml:space="preserve">:  Students will create their own complete arguments with claims and warrants using </w:t>
            </w:r>
            <w:r>
              <w:rPr>
                <w:rFonts w:asciiTheme="minorHAnsi" w:hAnsiTheme="minorHAnsi"/>
                <w:szCs w:val="24"/>
              </w:rPr>
              <w:t>Cornell notes graphic organizer.</w:t>
            </w:r>
          </w:p>
          <w:p w:rsidR="00CE15D3" w:rsidRPr="00B721E8" w:rsidRDefault="00CE15D3" w:rsidP="00BB28EE">
            <w:pPr>
              <w:spacing w:after="0" w:line="240" w:lineRule="auto"/>
              <w:rPr>
                <w:rFonts w:asciiTheme="minorHAnsi" w:hAnsiTheme="minorHAnsi"/>
                <w:szCs w:val="24"/>
              </w:rPr>
            </w:pPr>
            <w:r w:rsidRPr="004914D8">
              <w:rPr>
                <w:rFonts w:asciiTheme="minorHAnsi" w:hAnsiTheme="minorHAnsi"/>
                <w:szCs w:val="24"/>
                <w:u w:val="single"/>
              </w:rPr>
              <w:t>Mentors/Student Leaders</w:t>
            </w:r>
            <w:r>
              <w:rPr>
                <w:rFonts w:asciiTheme="minorHAnsi" w:hAnsiTheme="minorHAnsi"/>
                <w:szCs w:val="24"/>
              </w:rPr>
              <w:t>:  Distribute mentors/student leaders as partners to new debaters.  They will help facilitate group discussion and ensure that students understand the terms and phrases.</w:t>
            </w:r>
          </w:p>
        </w:tc>
      </w:tr>
      <w:tr w:rsidR="00CE15D3" w:rsidRPr="00B721E8">
        <w:tc>
          <w:tcPr>
            <w:tcW w:w="2459" w:type="dxa"/>
          </w:tcPr>
          <w:p w:rsidR="00CE15D3" w:rsidRPr="008F4BFC" w:rsidRDefault="00CE15D3" w:rsidP="004E612A">
            <w:pPr>
              <w:spacing w:after="0" w:line="240" w:lineRule="auto"/>
              <w:rPr>
                <w:rFonts w:asciiTheme="minorHAnsi" w:hAnsiTheme="minorHAnsi"/>
                <w:sz w:val="24"/>
                <w:szCs w:val="24"/>
              </w:rPr>
            </w:pPr>
            <w:r w:rsidRPr="008F4BFC">
              <w:rPr>
                <w:rFonts w:asciiTheme="minorHAnsi" w:hAnsiTheme="minorHAnsi"/>
                <w:sz w:val="24"/>
                <w:szCs w:val="24"/>
              </w:rPr>
              <w:t>Debriefing</w:t>
            </w:r>
          </w:p>
        </w:tc>
        <w:tc>
          <w:tcPr>
            <w:tcW w:w="7891" w:type="dxa"/>
          </w:tcPr>
          <w:p w:rsidR="00CE15D3" w:rsidRPr="00B721E8" w:rsidRDefault="00CE15D3" w:rsidP="00BB28EE">
            <w:pPr>
              <w:spacing w:after="0" w:line="240" w:lineRule="auto"/>
              <w:rPr>
                <w:rFonts w:asciiTheme="minorHAnsi" w:hAnsiTheme="minorHAnsi"/>
                <w:szCs w:val="24"/>
              </w:rPr>
            </w:pPr>
            <w:r>
              <w:rPr>
                <w:rFonts w:asciiTheme="minorHAnsi" w:hAnsiTheme="minorHAnsi"/>
                <w:szCs w:val="24"/>
              </w:rPr>
              <w:t>Share one overall positive and address one overall concern about the table debates in a teachable manner.</w:t>
            </w:r>
          </w:p>
        </w:tc>
      </w:tr>
      <w:tr w:rsidR="00CE15D3" w:rsidRPr="00B721E8">
        <w:tc>
          <w:tcPr>
            <w:tcW w:w="2459" w:type="dxa"/>
          </w:tcPr>
          <w:p w:rsidR="00CE15D3" w:rsidRPr="008F4BFC" w:rsidRDefault="00CE15D3" w:rsidP="004E612A">
            <w:pPr>
              <w:spacing w:after="0" w:line="240" w:lineRule="auto"/>
              <w:rPr>
                <w:rFonts w:asciiTheme="minorHAnsi" w:hAnsiTheme="minorHAnsi"/>
                <w:sz w:val="24"/>
                <w:szCs w:val="24"/>
              </w:rPr>
            </w:pPr>
            <w:r w:rsidRPr="008F4BFC">
              <w:rPr>
                <w:rFonts w:asciiTheme="minorHAnsi" w:hAnsiTheme="minorHAnsi"/>
                <w:sz w:val="24"/>
                <w:szCs w:val="24"/>
              </w:rPr>
              <w:t>Text</w:t>
            </w:r>
          </w:p>
        </w:tc>
        <w:tc>
          <w:tcPr>
            <w:tcW w:w="7891" w:type="dxa"/>
          </w:tcPr>
          <w:p w:rsidR="00CE15D3" w:rsidRPr="00B721E8" w:rsidRDefault="00CE15D3" w:rsidP="00BB28EE">
            <w:pPr>
              <w:spacing w:after="0" w:line="240" w:lineRule="auto"/>
              <w:rPr>
                <w:rFonts w:asciiTheme="minorHAnsi" w:hAnsiTheme="minorHAnsi"/>
                <w:szCs w:val="24"/>
              </w:rPr>
            </w:pPr>
            <w:proofErr w:type="gramStart"/>
            <w:r>
              <w:rPr>
                <w:rFonts w:asciiTheme="minorHAnsi" w:hAnsiTheme="minorHAnsi"/>
                <w:szCs w:val="24"/>
              </w:rPr>
              <w:t>none</w:t>
            </w:r>
            <w:proofErr w:type="gramEnd"/>
          </w:p>
        </w:tc>
      </w:tr>
    </w:tbl>
    <w:p w:rsidR="00CE15D3" w:rsidRPr="00B721E8" w:rsidRDefault="00CE15D3" w:rsidP="00CE15D3">
      <w:pPr>
        <w:spacing w:after="0" w:line="240" w:lineRule="auto"/>
        <w:rPr>
          <w:rFonts w:asciiTheme="minorHAnsi" w:hAnsiTheme="minorHAnsi"/>
          <w:sz w:val="24"/>
          <w:szCs w:val="24"/>
        </w:rPr>
      </w:pPr>
      <w:r w:rsidRPr="00B721E8">
        <w:rPr>
          <w:rFonts w:asciiTheme="minorHAnsi" w:hAnsiTheme="minorHAnsi"/>
          <w:sz w:val="24"/>
          <w:szCs w:val="24"/>
        </w:rPr>
        <w:br w:type="page"/>
      </w:r>
      <w:bookmarkStart w:id="1" w:name="CubaVisualGlossary"/>
    </w:p>
    <w:p w:rsidR="00717093" w:rsidRDefault="00717093" w:rsidP="00CE15D3">
      <w:pPr>
        <w:rPr>
          <w:rFonts w:cs="Times New Roman"/>
          <w:sz w:val="32"/>
        </w:rPr>
      </w:pPr>
    </w:p>
    <w:p w:rsidR="00717093" w:rsidRPr="001F1211" w:rsidRDefault="00717093" w:rsidP="00717093">
      <w:pPr>
        <w:rPr>
          <w:rFonts w:cstheme="minorHAnsi"/>
          <w:b/>
          <w:i/>
          <w:sz w:val="24"/>
          <w:u w:val="single"/>
        </w:rPr>
      </w:pPr>
      <w:r w:rsidRPr="001F1211">
        <w:rPr>
          <w:rFonts w:cstheme="minorHAnsi"/>
          <w:b/>
          <w:i/>
          <w:sz w:val="24"/>
          <w:u w:val="single"/>
        </w:rPr>
        <w:t>Two Truths and a Lie</w:t>
      </w:r>
    </w:p>
    <w:tbl>
      <w:tblPr>
        <w:tblW w:w="0" w:type="auto"/>
        <w:tblLook w:val="04A0"/>
      </w:tblPr>
      <w:tblGrid>
        <w:gridCol w:w="1864"/>
        <w:gridCol w:w="7712"/>
      </w:tblGrid>
      <w:tr w:rsidR="00717093" w:rsidRPr="001F1211">
        <w:trPr>
          <w:trHeight w:val="603"/>
        </w:trPr>
        <w:tc>
          <w:tcPr>
            <w:tcW w:w="1864" w:type="dxa"/>
          </w:tcPr>
          <w:p w:rsidR="00717093" w:rsidRPr="001F1211" w:rsidRDefault="00717093" w:rsidP="0042492E">
            <w:pPr>
              <w:rPr>
                <w:rFonts w:cstheme="minorHAnsi"/>
                <w:b/>
                <w:sz w:val="24"/>
                <w:szCs w:val="24"/>
              </w:rPr>
            </w:pPr>
            <w:r w:rsidRPr="001F1211">
              <w:rPr>
                <w:rFonts w:cstheme="minorHAnsi"/>
                <w:b/>
                <w:sz w:val="24"/>
                <w:szCs w:val="24"/>
              </w:rPr>
              <w:t>SWBAT</w:t>
            </w:r>
          </w:p>
        </w:tc>
        <w:tc>
          <w:tcPr>
            <w:tcW w:w="7712" w:type="dxa"/>
          </w:tcPr>
          <w:p w:rsidR="00717093" w:rsidRPr="001F1211" w:rsidRDefault="00717093" w:rsidP="0042492E">
            <w:pPr>
              <w:rPr>
                <w:rFonts w:cstheme="minorHAnsi"/>
                <w:sz w:val="24"/>
                <w:szCs w:val="24"/>
              </w:rPr>
            </w:pPr>
            <w:r w:rsidRPr="001F1211">
              <w:rPr>
                <w:rFonts w:cstheme="minorHAnsi"/>
                <w:sz w:val="24"/>
                <w:szCs w:val="24"/>
              </w:rPr>
              <w:t>Learn facts about their peers.</w:t>
            </w:r>
          </w:p>
        </w:tc>
      </w:tr>
      <w:tr w:rsidR="00717093" w:rsidRPr="001F1211">
        <w:tc>
          <w:tcPr>
            <w:tcW w:w="1864" w:type="dxa"/>
          </w:tcPr>
          <w:p w:rsidR="00717093" w:rsidRPr="001F1211" w:rsidRDefault="00717093" w:rsidP="0042492E">
            <w:pPr>
              <w:rPr>
                <w:rFonts w:cstheme="minorHAnsi"/>
                <w:b/>
                <w:sz w:val="24"/>
                <w:szCs w:val="24"/>
              </w:rPr>
            </w:pPr>
            <w:r w:rsidRPr="001F1211">
              <w:rPr>
                <w:rFonts w:cstheme="minorHAnsi"/>
                <w:b/>
                <w:sz w:val="24"/>
                <w:szCs w:val="24"/>
              </w:rPr>
              <w:t>Prompts</w:t>
            </w:r>
          </w:p>
        </w:tc>
        <w:tc>
          <w:tcPr>
            <w:tcW w:w="7712" w:type="dxa"/>
          </w:tcPr>
          <w:p w:rsidR="00717093" w:rsidRPr="001F1211" w:rsidRDefault="00717093" w:rsidP="0042492E">
            <w:pPr>
              <w:rPr>
                <w:rFonts w:cstheme="minorHAnsi"/>
                <w:sz w:val="24"/>
                <w:szCs w:val="24"/>
              </w:rPr>
            </w:pPr>
            <w:r w:rsidRPr="001F1211">
              <w:rPr>
                <w:rFonts w:cstheme="minorHAnsi"/>
                <w:sz w:val="24"/>
                <w:szCs w:val="24"/>
              </w:rPr>
              <w:t>N/A</w:t>
            </w:r>
          </w:p>
        </w:tc>
      </w:tr>
      <w:tr w:rsidR="00717093" w:rsidRPr="001F1211">
        <w:tc>
          <w:tcPr>
            <w:tcW w:w="1864" w:type="dxa"/>
          </w:tcPr>
          <w:p w:rsidR="00717093" w:rsidRPr="001F1211" w:rsidRDefault="00717093" w:rsidP="0042492E">
            <w:pPr>
              <w:rPr>
                <w:rFonts w:cstheme="minorHAnsi"/>
                <w:b/>
                <w:sz w:val="24"/>
                <w:szCs w:val="24"/>
              </w:rPr>
            </w:pPr>
            <w:r w:rsidRPr="001F1211">
              <w:rPr>
                <w:rFonts w:cstheme="minorHAnsi"/>
                <w:b/>
                <w:sz w:val="24"/>
                <w:szCs w:val="24"/>
              </w:rPr>
              <w:t>Procedure</w:t>
            </w:r>
          </w:p>
        </w:tc>
        <w:tc>
          <w:tcPr>
            <w:tcW w:w="7712" w:type="dxa"/>
          </w:tcPr>
          <w:p w:rsidR="00717093" w:rsidRPr="001F1211" w:rsidRDefault="00717093" w:rsidP="0042492E">
            <w:pPr>
              <w:rPr>
                <w:rFonts w:cstheme="minorHAnsi"/>
                <w:sz w:val="24"/>
                <w:szCs w:val="24"/>
              </w:rPr>
            </w:pPr>
            <w:r w:rsidRPr="001F1211">
              <w:rPr>
                <w:rFonts w:cstheme="minorHAnsi"/>
                <w:sz w:val="24"/>
                <w:szCs w:val="24"/>
              </w:rPr>
              <w:t>Ask each person in the group to think of and write down two facts about themselves, and one lie.</w:t>
            </w:r>
          </w:p>
          <w:p w:rsidR="00717093" w:rsidRPr="001F1211" w:rsidRDefault="00717093" w:rsidP="0042492E">
            <w:pPr>
              <w:rPr>
                <w:rFonts w:cstheme="minorHAnsi"/>
                <w:sz w:val="24"/>
                <w:szCs w:val="24"/>
              </w:rPr>
            </w:pPr>
            <w:r w:rsidRPr="001F1211">
              <w:rPr>
                <w:rFonts w:cstheme="minorHAnsi"/>
                <w:sz w:val="24"/>
                <w:szCs w:val="24"/>
              </w:rPr>
              <w:t>Each person in the group takes a turn telling the group their three items.</w:t>
            </w:r>
          </w:p>
          <w:p w:rsidR="00717093" w:rsidRPr="001F1211" w:rsidRDefault="00717093" w:rsidP="0042492E">
            <w:pPr>
              <w:rPr>
                <w:rFonts w:cstheme="minorHAnsi"/>
                <w:sz w:val="24"/>
                <w:szCs w:val="24"/>
              </w:rPr>
            </w:pPr>
            <w:r w:rsidRPr="001F1211">
              <w:rPr>
                <w:rFonts w:cstheme="minorHAnsi"/>
                <w:sz w:val="24"/>
                <w:szCs w:val="24"/>
              </w:rPr>
              <w:t>The group then has to agree on which fact they think is a lie. Once the group announces their decision, the speaker tells the group the correct answer. The group then can talk about any of the interesting things they just learned about the new person.</w:t>
            </w:r>
          </w:p>
        </w:tc>
      </w:tr>
      <w:tr w:rsidR="00717093" w:rsidRPr="001F1211">
        <w:trPr>
          <w:trHeight w:val="792"/>
        </w:trPr>
        <w:tc>
          <w:tcPr>
            <w:tcW w:w="1864" w:type="dxa"/>
          </w:tcPr>
          <w:p w:rsidR="00717093" w:rsidRPr="001F1211" w:rsidRDefault="00717093" w:rsidP="0042492E">
            <w:pPr>
              <w:rPr>
                <w:rFonts w:cstheme="minorHAnsi"/>
                <w:b/>
                <w:sz w:val="24"/>
                <w:szCs w:val="24"/>
              </w:rPr>
            </w:pPr>
            <w:r w:rsidRPr="001F1211">
              <w:rPr>
                <w:rFonts w:cstheme="minorHAnsi"/>
                <w:b/>
                <w:sz w:val="24"/>
                <w:szCs w:val="24"/>
              </w:rPr>
              <w:t>Time</w:t>
            </w:r>
          </w:p>
        </w:tc>
        <w:tc>
          <w:tcPr>
            <w:tcW w:w="7712" w:type="dxa"/>
          </w:tcPr>
          <w:p w:rsidR="00717093" w:rsidRPr="001F1211" w:rsidRDefault="00717093" w:rsidP="0042492E">
            <w:pPr>
              <w:rPr>
                <w:rFonts w:cstheme="minorHAnsi"/>
                <w:sz w:val="24"/>
                <w:szCs w:val="24"/>
              </w:rPr>
            </w:pPr>
            <w:r w:rsidRPr="001F1211">
              <w:rPr>
                <w:rFonts w:cstheme="minorHAnsi"/>
                <w:sz w:val="24"/>
                <w:szCs w:val="24"/>
              </w:rPr>
              <w:t>5-7 minutes</w:t>
            </w:r>
          </w:p>
        </w:tc>
      </w:tr>
      <w:tr w:rsidR="00717093" w:rsidRPr="001F1211">
        <w:tc>
          <w:tcPr>
            <w:tcW w:w="1864" w:type="dxa"/>
          </w:tcPr>
          <w:p w:rsidR="00717093" w:rsidRPr="001F1211" w:rsidRDefault="00717093" w:rsidP="0042492E">
            <w:pPr>
              <w:rPr>
                <w:rFonts w:cstheme="minorHAnsi"/>
                <w:b/>
                <w:sz w:val="24"/>
                <w:szCs w:val="24"/>
              </w:rPr>
            </w:pPr>
            <w:r w:rsidRPr="001F1211">
              <w:rPr>
                <w:rFonts w:cstheme="minorHAnsi"/>
                <w:b/>
                <w:sz w:val="24"/>
                <w:szCs w:val="24"/>
              </w:rPr>
              <w:t>Mentor/Student Leader(s)</w:t>
            </w:r>
          </w:p>
        </w:tc>
        <w:tc>
          <w:tcPr>
            <w:tcW w:w="7712" w:type="dxa"/>
          </w:tcPr>
          <w:p w:rsidR="00717093" w:rsidRPr="001F1211" w:rsidRDefault="00717093" w:rsidP="0042492E">
            <w:pPr>
              <w:rPr>
                <w:rFonts w:cstheme="minorHAnsi"/>
                <w:sz w:val="24"/>
                <w:szCs w:val="24"/>
                <w:u w:val="single"/>
              </w:rPr>
            </w:pPr>
            <w:r w:rsidRPr="001F1211">
              <w:rPr>
                <w:rFonts w:cstheme="minorHAnsi"/>
                <w:sz w:val="24"/>
                <w:szCs w:val="24"/>
              </w:rPr>
              <w:t>N/A</w:t>
            </w:r>
          </w:p>
        </w:tc>
      </w:tr>
      <w:tr w:rsidR="00717093" w:rsidRPr="001F1211">
        <w:tc>
          <w:tcPr>
            <w:tcW w:w="1864" w:type="dxa"/>
          </w:tcPr>
          <w:p w:rsidR="00717093" w:rsidRPr="001F1211" w:rsidRDefault="00717093" w:rsidP="0042492E">
            <w:pPr>
              <w:rPr>
                <w:rFonts w:cstheme="minorHAnsi"/>
                <w:b/>
                <w:sz w:val="24"/>
                <w:szCs w:val="24"/>
              </w:rPr>
            </w:pPr>
            <w:r w:rsidRPr="001F1211">
              <w:rPr>
                <w:rFonts w:cstheme="minorHAnsi"/>
                <w:b/>
                <w:sz w:val="24"/>
                <w:szCs w:val="24"/>
              </w:rPr>
              <w:t>Materials</w:t>
            </w:r>
          </w:p>
        </w:tc>
        <w:tc>
          <w:tcPr>
            <w:tcW w:w="7712" w:type="dxa"/>
          </w:tcPr>
          <w:p w:rsidR="00717093" w:rsidRPr="001F1211" w:rsidRDefault="00717093" w:rsidP="0042492E">
            <w:pPr>
              <w:rPr>
                <w:rFonts w:cstheme="minorHAnsi"/>
                <w:sz w:val="24"/>
                <w:szCs w:val="24"/>
                <w:shd w:val="clear" w:color="auto" w:fill="FF0000"/>
              </w:rPr>
            </w:pPr>
            <w:r w:rsidRPr="001F1211">
              <w:rPr>
                <w:rFonts w:cstheme="minorHAnsi"/>
                <w:sz w:val="24"/>
                <w:szCs w:val="24"/>
              </w:rPr>
              <w:t>Scrap paper</w:t>
            </w:r>
          </w:p>
        </w:tc>
      </w:tr>
    </w:tbl>
    <w:p w:rsidR="00717093" w:rsidRPr="001F1211" w:rsidRDefault="00717093" w:rsidP="00717093">
      <w:pPr>
        <w:rPr>
          <w:rFonts w:cstheme="minorHAnsi"/>
          <w:sz w:val="24"/>
        </w:rPr>
      </w:pPr>
    </w:p>
    <w:p w:rsidR="00717093" w:rsidRPr="001F1211" w:rsidRDefault="00717093" w:rsidP="00717093">
      <w:pPr>
        <w:rPr>
          <w:rFonts w:cstheme="minorHAnsi"/>
          <w:sz w:val="24"/>
        </w:rPr>
      </w:pPr>
      <w:r w:rsidRPr="001F1211">
        <w:rPr>
          <w:rFonts w:cstheme="minorHAnsi"/>
          <w:sz w:val="24"/>
        </w:rPr>
        <w:br w:type="page"/>
      </w:r>
    </w:p>
    <w:p w:rsidR="00CE15D3" w:rsidRPr="00927511" w:rsidRDefault="00CE15D3" w:rsidP="00CE15D3">
      <w:pPr>
        <w:rPr>
          <w:rFonts w:cs="Times New Roman"/>
          <w:sz w:val="32"/>
        </w:rPr>
        <w:sectPr w:rsidR="00CE15D3" w:rsidRPr="00927511">
          <w:headerReference w:type="default" r:id="rId7"/>
          <w:footerReference w:type="even" r:id="rId8"/>
          <w:footerReference w:type="default" r:id="rId9"/>
          <w:pgSz w:w="12240" w:h="15840"/>
          <w:pgMar w:top="1440" w:right="1440" w:bottom="1440" w:left="1440" w:gutter="0"/>
          <w:docGrid w:linePitch="360"/>
          <w:printerSettings r:id="rId10"/>
        </w:sectPr>
      </w:pPr>
    </w:p>
    <w:p w:rsidR="00CE15D3" w:rsidRDefault="00CE15D3" w:rsidP="00CE15D3">
      <w:pPr>
        <w:spacing w:after="0" w:line="240" w:lineRule="auto"/>
        <w:rPr>
          <w:rFonts w:cs="Times New Roman"/>
          <w:b/>
          <w:sz w:val="32"/>
        </w:rPr>
        <w:sectPr w:rsidR="00CE15D3">
          <w:headerReference w:type="default" r:id="rId11"/>
          <w:footerReference w:type="default" r:id="rId12"/>
          <w:pgSz w:w="12240" w:h="15840"/>
          <w:pgMar w:top="1440" w:right="1440" w:bottom="1440" w:left="1440" w:gutter="0"/>
          <w:docGrid w:linePitch="360"/>
          <w:printerSettings r:id="rId13"/>
        </w:sectPr>
      </w:pPr>
    </w:p>
    <w:p w:rsidR="00CE15D3" w:rsidRPr="00537A1E" w:rsidRDefault="00CE15D3" w:rsidP="00CE15D3">
      <w:pPr>
        <w:rPr>
          <w:rFonts w:cs="Times New Roman"/>
          <w:b/>
          <w:color w:val="FF0000"/>
          <w:sz w:val="32"/>
        </w:rPr>
      </w:pPr>
      <w:r w:rsidRPr="00537A1E">
        <w:rPr>
          <w:rFonts w:cs="Times New Roman"/>
          <w:b/>
          <w:sz w:val="32"/>
        </w:rPr>
        <w:t>BDL Picture Glossary</w:t>
      </w:r>
      <w:r w:rsidRPr="00537A1E">
        <w:rPr>
          <w:rFonts w:cs="Times New Roman"/>
          <w:b/>
          <w:sz w:val="32"/>
        </w:rPr>
        <w:tab/>
      </w:r>
      <w:r w:rsidRPr="00537A1E">
        <w:rPr>
          <w:rFonts w:cs="Times New Roman"/>
          <w:b/>
          <w:sz w:val="32"/>
        </w:rPr>
        <w:tab/>
      </w: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20"/>
        <w:gridCol w:w="3197"/>
        <w:gridCol w:w="2052"/>
        <w:gridCol w:w="1460"/>
        <w:gridCol w:w="1529"/>
        <w:gridCol w:w="2140"/>
      </w:tblGrid>
      <w:tr w:rsidR="00CE15D3" w:rsidRPr="00537A1E">
        <w:trPr>
          <w:trHeight w:hRule="exact" w:val="667"/>
        </w:trPr>
        <w:tc>
          <w:tcPr>
            <w:tcW w:w="1212" w:type="pct"/>
            <w:shd w:val="clear" w:color="auto" w:fill="BFBFBF" w:themeFill="background1" w:themeFillShade="BF"/>
          </w:tcPr>
          <w:bookmarkEnd w:id="1"/>
          <w:p w:rsidR="00CE15D3" w:rsidRPr="00537A1E" w:rsidRDefault="00CE15D3" w:rsidP="00CE15D3">
            <w:pPr>
              <w:rPr>
                <w:rFonts w:cs="Times New Roman"/>
                <w:b/>
                <w:sz w:val="28"/>
              </w:rPr>
            </w:pPr>
            <w:r w:rsidRPr="00537A1E">
              <w:rPr>
                <w:rFonts w:cs="Times New Roman"/>
                <w:b/>
                <w:sz w:val="28"/>
              </w:rPr>
              <w:t>Picture 1</w:t>
            </w:r>
          </w:p>
        </w:tc>
        <w:tc>
          <w:tcPr>
            <w:tcW w:w="1167"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Picture 2</w:t>
            </w:r>
          </w:p>
        </w:tc>
        <w:tc>
          <w:tcPr>
            <w:tcW w:w="749"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Term/Phrase</w:t>
            </w:r>
          </w:p>
        </w:tc>
        <w:tc>
          <w:tcPr>
            <w:tcW w:w="533"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Definition</w:t>
            </w:r>
          </w:p>
        </w:tc>
        <w:tc>
          <w:tcPr>
            <w:tcW w:w="558"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Example</w:t>
            </w:r>
          </w:p>
        </w:tc>
        <w:tc>
          <w:tcPr>
            <w:tcW w:w="781"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Non Example</w:t>
            </w:r>
          </w:p>
        </w:tc>
      </w:tr>
      <w:tr w:rsidR="00CE15D3" w:rsidRPr="00537A1E">
        <w:trPr>
          <w:trHeight w:val="1624"/>
        </w:trPr>
        <w:tc>
          <w:tcPr>
            <w:tcW w:w="1212" w:type="pct"/>
            <w:shd w:val="clear" w:color="auto" w:fill="auto"/>
          </w:tcPr>
          <w:p w:rsidR="00CE15D3" w:rsidRPr="00537A1E" w:rsidRDefault="00CE15D3" w:rsidP="00CE15D3">
            <w:pPr>
              <w:jc w:val="center"/>
              <w:rPr>
                <w:rFonts w:cs="Times New Roman"/>
                <w:color w:val="000000"/>
              </w:rPr>
            </w:pPr>
            <w:r w:rsidRPr="00537A1E">
              <w:rPr>
                <w:rFonts w:cs="Times New Roman"/>
                <w:noProof/>
              </w:rPr>
              <w:drawing>
                <wp:inline distT="0" distB="0" distL="0" distR="0">
                  <wp:extent cx="1514475" cy="1371600"/>
                  <wp:effectExtent l="0" t="0" r="9525" b="0"/>
                  <wp:docPr id="311" name="Picture 311" descr="http://www.thoughtsfromaconservativemom.com/wp-content/uploads/2010/09/taxneverenou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houghtsfromaconservativemom.com/wp-content/uploads/2010/09/taxneverenough.jpg"/>
                          <pic:cNvPicPr>
                            <a:picLocks noChangeAspect="1" noChangeArrowheads="1"/>
                          </pic:cNvPicPr>
                        </pic:nvPicPr>
                        <pic:blipFill>
                          <a:blip r:embed="rId14" cstate="print">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42">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514475" cy="1371600"/>
                          </a:xfrm>
                          <a:prstGeom prst="rect">
                            <a:avLst/>
                          </a:prstGeom>
                          <a:noFill/>
                          <a:ln>
                            <a:noFill/>
                          </a:ln>
                        </pic:spPr>
                      </pic:pic>
                    </a:graphicData>
                  </a:graphic>
                </wp:inline>
              </w:drawing>
            </w:r>
          </w:p>
        </w:tc>
        <w:tc>
          <w:tcPr>
            <w:tcW w:w="1167" w:type="pct"/>
            <w:shd w:val="clear" w:color="auto" w:fill="auto"/>
          </w:tcPr>
          <w:p w:rsidR="00CE15D3" w:rsidRPr="00537A1E" w:rsidRDefault="00CE15D3" w:rsidP="00CE15D3">
            <w:pPr>
              <w:jc w:val="center"/>
              <w:rPr>
                <w:rFonts w:cs="Times New Roman"/>
                <w:color w:val="000000"/>
              </w:rPr>
            </w:pPr>
            <w:r w:rsidRPr="00537A1E">
              <w:rPr>
                <w:rFonts w:cs="Times New Roman"/>
                <w:noProof/>
              </w:rPr>
              <w:drawing>
                <wp:inline distT="0" distB="0" distL="0" distR="0">
                  <wp:extent cx="1085850" cy="1371600"/>
                  <wp:effectExtent l="0" t="0" r="0" b="0"/>
                  <wp:docPr id="312" name="Picture 312" descr="http://www.chinadaily.com.cn/opinion/images/attachement/jpg/site1/20120214/0013729e477110a3ed8e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chinadaily.com.cn/opinion/images/attachement/jpg/site1/20120214/0013729e477110a3ed8e28.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85850" cy="1371600"/>
                          </a:xfrm>
                          <a:prstGeom prst="rect">
                            <a:avLst/>
                          </a:prstGeom>
                          <a:noFill/>
                          <a:ln>
                            <a:noFill/>
                          </a:ln>
                        </pic:spPr>
                      </pic:pic>
                    </a:graphicData>
                  </a:graphic>
                </wp:inline>
              </w:drawing>
            </w:r>
          </w:p>
          <w:p w:rsidR="00CE15D3" w:rsidRPr="00537A1E" w:rsidRDefault="00CE15D3" w:rsidP="00CE15D3">
            <w:pPr>
              <w:jc w:val="center"/>
              <w:rPr>
                <w:rFonts w:cs="Times New Roman"/>
                <w:color w:val="000000"/>
              </w:rPr>
            </w:pPr>
          </w:p>
        </w:tc>
        <w:tc>
          <w:tcPr>
            <w:tcW w:w="749" w:type="pct"/>
            <w:shd w:val="clear" w:color="auto" w:fill="auto"/>
          </w:tcPr>
          <w:p w:rsidR="00CE15D3" w:rsidRDefault="00CE15D3" w:rsidP="00CE15D3">
            <w:pPr>
              <w:rPr>
                <w:rFonts w:cs="Times New Roman"/>
                <w:color w:val="000000"/>
              </w:rPr>
            </w:pPr>
            <w:r w:rsidRPr="00537A1E">
              <w:rPr>
                <w:rFonts w:cs="Times New Roman"/>
                <w:color w:val="000000"/>
              </w:rPr>
              <w:t>Economic Engagement</w:t>
            </w:r>
          </w:p>
          <w:p w:rsidR="00CE15D3" w:rsidRDefault="00CE15D3" w:rsidP="00CE15D3">
            <w:pPr>
              <w:rPr>
                <w:rFonts w:cs="Times New Roman"/>
                <w:color w:val="000000"/>
              </w:rPr>
            </w:pPr>
          </w:p>
          <w:p w:rsidR="00CE15D3" w:rsidRPr="00537A1E" w:rsidRDefault="00CE15D3" w:rsidP="00CE15D3">
            <w:pPr>
              <w:rPr>
                <w:rFonts w:cs="Times New Roman"/>
                <w:color w:val="000000"/>
              </w:rPr>
            </w:pPr>
          </w:p>
        </w:tc>
        <w:tc>
          <w:tcPr>
            <w:tcW w:w="533" w:type="pct"/>
            <w:shd w:val="clear" w:color="auto" w:fill="auto"/>
          </w:tcPr>
          <w:p w:rsidR="00CE15D3" w:rsidRPr="00537A1E" w:rsidRDefault="00CE15D3" w:rsidP="00CE15D3">
            <w:pPr>
              <w:rPr>
                <w:rFonts w:cs="Times New Roman"/>
              </w:rPr>
            </w:pPr>
            <w:r w:rsidRPr="00537A1E">
              <w:rPr>
                <w:rFonts w:cs="Times New Roman"/>
              </w:rPr>
              <w:t xml:space="preserve">A foreign policy </w:t>
            </w:r>
            <w:proofErr w:type="gramStart"/>
            <w:r w:rsidRPr="00537A1E">
              <w:rPr>
                <w:rFonts w:cs="Times New Roman"/>
              </w:rPr>
              <w:t>strategy which</w:t>
            </w:r>
            <w:proofErr w:type="gramEnd"/>
            <w:r w:rsidRPr="00537A1E">
              <w:rPr>
                <w:rFonts w:cs="Times New Roman"/>
              </w:rPr>
              <w:t xml:space="preserve"> seeks to increase ties between countries through economic interaction.</w:t>
            </w:r>
          </w:p>
        </w:tc>
        <w:tc>
          <w:tcPr>
            <w:tcW w:w="558" w:type="pct"/>
            <w:shd w:val="clear" w:color="auto" w:fill="auto"/>
          </w:tcPr>
          <w:p w:rsidR="00CE15D3" w:rsidRPr="00537A1E" w:rsidRDefault="00CE15D3" w:rsidP="00CE15D3">
            <w:pPr>
              <w:rPr>
                <w:rFonts w:cs="Times New Roman"/>
                <w:color w:val="000000"/>
              </w:rPr>
            </w:pPr>
            <w:r w:rsidRPr="00537A1E">
              <w:rPr>
                <w:rFonts w:cs="Times New Roman"/>
                <w:color w:val="000000"/>
              </w:rPr>
              <w:t xml:space="preserve">The US trying to find ways to increase trade with a </w:t>
            </w:r>
            <w:proofErr w:type="gramStart"/>
            <w:r w:rsidRPr="00537A1E">
              <w:rPr>
                <w:rFonts w:cs="Times New Roman"/>
                <w:color w:val="000000"/>
              </w:rPr>
              <w:t>country  it</w:t>
            </w:r>
            <w:proofErr w:type="gramEnd"/>
            <w:r w:rsidRPr="00537A1E">
              <w:rPr>
                <w:rFonts w:cs="Times New Roman"/>
                <w:color w:val="000000"/>
              </w:rPr>
              <w:t xml:space="preserve"> wanted to get closer to politically.</w:t>
            </w:r>
          </w:p>
        </w:tc>
        <w:tc>
          <w:tcPr>
            <w:tcW w:w="781" w:type="pct"/>
            <w:shd w:val="clear" w:color="auto" w:fill="auto"/>
          </w:tcPr>
          <w:p w:rsidR="00CE15D3" w:rsidRPr="00537A1E" w:rsidRDefault="00CE15D3" w:rsidP="00CE15D3">
            <w:pPr>
              <w:rPr>
                <w:rFonts w:cs="Times New Roman"/>
                <w:color w:val="000000"/>
              </w:rPr>
            </w:pPr>
            <w:r w:rsidRPr="00537A1E">
              <w:rPr>
                <w:rFonts w:cs="Times New Roman"/>
                <w:color w:val="000000"/>
              </w:rPr>
              <w:t>If the U.S. decided to build a national monument in Venezuela to commemorate the life of former President Hugo Chavez.</w:t>
            </w:r>
          </w:p>
        </w:tc>
      </w:tr>
      <w:tr w:rsidR="00CE15D3" w:rsidRPr="00537A1E">
        <w:trPr>
          <w:trHeight w:val="2030"/>
        </w:trPr>
        <w:tc>
          <w:tcPr>
            <w:tcW w:w="1212" w:type="pct"/>
            <w:shd w:val="clear" w:color="auto" w:fill="auto"/>
          </w:tcPr>
          <w:p w:rsidR="00CE15D3" w:rsidRPr="00537A1E" w:rsidRDefault="00F15E36" w:rsidP="00CE15D3">
            <w:pPr>
              <w:spacing w:after="0" w:line="240" w:lineRule="auto"/>
              <w:jc w:val="center"/>
              <w:rPr>
                <w:rFonts w:eastAsia="Times New Roman" w:cs="Times New Roman"/>
                <w:color w:val="0000FF"/>
                <w:u w:val="single"/>
              </w:rPr>
            </w:pPr>
            <w:r w:rsidRPr="00537A1E">
              <w:rPr>
                <w:rFonts w:eastAsia="Times New Roman" w:cs="Times New Roman"/>
              </w:rPr>
              <w:fldChar w:fldCharType="begin"/>
            </w:r>
            <w:r w:rsidR="00CE15D3" w:rsidRPr="00537A1E">
              <w:rPr>
                <w:rFonts w:eastAsia="Times New Roman" w:cs="Times New Roman"/>
              </w:rPr>
              <w:instrText xml:space="preserve"> HYPERLINK "http://www.google.com/imgres?imgurl=http://4.bp.blogspot.com/_qLZCK7dYhVA/TU244qH-iQI/AAAAAAAABHE/jVxHQQm78SA/s400/cubaembargo.jpg&amp;imgrefurl=http://truth_addict.blogspot.com/2012/02/cuban-embargo-turns-50-thorn-in-whose.html&amp;h=668&amp;w=1000&amp;sz=147&amp;tbnid=Kg8NwGV27IKvOM:&amp;tbnh=87&amp;tbnw=130&amp;zoom=1&amp;usg=__gCBL4PU1m3JlTBWqlaSSZqZ4i34=&amp;docid=OyogvSc3cRpMuM&amp;sa=X&amp;ei=TaTmUefoENix4AOBkoFo&amp;ved=0CDIQ9QEwATgK&amp;dur=693" </w:instrText>
            </w:r>
            <w:r w:rsidRPr="00537A1E">
              <w:rPr>
                <w:rFonts w:eastAsia="Times New Roman" w:cs="Times New Roman"/>
              </w:rPr>
              <w:fldChar w:fldCharType="separate"/>
            </w:r>
            <w:r w:rsidR="00CE15D3" w:rsidRPr="00537A1E">
              <w:rPr>
                <w:rFonts w:eastAsia="Times New Roman" w:cs="Times New Roman"/>
                <w:noProof/>
                <w:color w:val="0000FF"/>
              </w:rPr>
              <w:drawing>
                <wp:inline distT="0" distB="0" distL="0" distR="0">
                  <wp:extent cx="2057400" cy="1371600"/>
                  <wp:effectExtent l="0" t="0" r="0" b="0"/>
                  <wp:docPr id="313" name="Picture 313" descr="ANd9GcTdkjMUtnsMI6ALYyUk30RMOYtKA9hH0OuHU_1T_IW7UWiEajxc">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dkjMUtnsMI6ALYyUk30RMOYtKA9hH0OuHU_1T_IW7UWiEajxc">
                            <a:hlinkClick r:id="rId44"/>
                          </pic:cNvPr>
                          <pic:cNvPicPr>
                            <a:picLocks noChangeAspect="1" noChangeArrowheads="1"/>
                          </pic:cNvPicPr>
                        </pic:nvPicPr>
                        <pic:blipFill>
                          <a:blip r:embed="rId45">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46">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057400" cy="1371600"/>
                          </a:xfrm>
                          <a:prstGeom prst="rect">
                            <a:avLst/>
                          </a:prstGeom>
                          <a:noFill/>
                          <a:ln>
                            <a:noFill/>
                          </a:ln>
                        </pic:spPr>
                      </pic:pic>
                    </a:graphicData>
                  </a:graphic>
                </wp:inline>
              </w:drawing>
            </w:r>
          </w:p>
          <w:p w:rsidR="00CE15D3" w:rsidRPr="00537A1E" w:rsidRDefault="00F15E36" w:rsidP="00CE15D3">
            <w:pPr>
              <w:jc w:val="center"/>
              <w:rPr>
                <w:rFonts w:cs="Times New Roman"/>
              </w:rPr>
            </w:pPr>
            <w:r w:rsidRPr="00537A1E">
              <w:rPr>
                <w:rFonts w:eastAsia="Times New Roman" w:cs="Times New Roman"/>
              </w:rPr>
              <w:fldChar w:fldCharType="end"/>
            </w:r>
            <w:r w:rsidR="00CE15D3" w:rsidRPr="00537A1E">
              <w:rPr>
                <w:rFonts w:eastAsia="Times New Roman" w:cs="Times New Roman"/>
              </w:rPr>
              <w:t>Cuban Embargo (current)</w:t>
            </w:r>
          </w:p>
        </w:tc>
        <w:tc>
          <w:tcPr>
            <w:tcW w:w="1167" w:type="pct"/>
            <w:shd w:val="clear" w:color="auto" w:fill="auto"/>
          </w:tcPr>
          <w:p w:rsidR="00CE15D3" w:rsidRPr="00537A1E" w:rsidRDefault="00CE15D3" w:rsidP="00CE15D3">
            <w:pPr>
              <w:jc w:val="center"/>
              <w:rPr>
                <w:rFonts w:cs="Times New Roman"/>
              </w:rPr>
            </w:pPr>
            <w:r w:rsidRPr="00537A1E">
              <w:rPr>
                <w:rFonts w:cs="Times New Roman"/>
                <w:noProof/>
              </w:rPr>
              <w:drawing>
                <wp:inline distT="0" distB="0" distL="0" distR="0">
                  <wp:extent cx="2028825" cy="1371600"/>
                  <wp:effectExtent l="0" t="0" r="9525" b="0"/>
                  <wp:docPr id="314" name="Picture 314" descr="File:Ograb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ile:Ograbme.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l="5827" b="16537"/>
                          <a:stretch>
                            <a:fillRect/>
                          </a:stretch>
                        </pic:blipFill>
                        <pic:spPr bwMode="auto">
                          <a:xfrm>
                            <a:off x="0" y="0"/>
                            <a:ext cx="2028825" cy="1371600"/>
                          </a:xfrm>
                          <a:prstGeom prst="rect">
                            <a:avLst/>
                          </a:prstGeom>
                          <a:noFill/>
                          <a:ln>
                            <a:noFill/>
                          </a:ln>
                        </pic:spPr>
                      </pic:pic>
                    </a:graphicData>
                  </a:graphic>
                </wp:inline>
              </w:drawing>
            </w:r>
            <w:r w:rsidRPr="00537A1E">
              <w:rPr>
                <w:rFonts w:cs="Times New Roman"/>
              </w:rPr>
              <w:t>Embargo Act of 1807</w:t>
            </w:r>
          </w:p>
        </w:tc>
        <w:tc>
          <w:tcPr>
            <w:tcW w:w="749" w:type="pct"/>
            <w:shd w:val="clear" w:color="auto" w:fill="auto"/>
          </w:tcPr>
          <w:p w:rsidR="00CE15D3" w:rsidRPr="00537A1E" w:rsidRDefault="00CE15D3" w:rsidP="00CE15D3">
            <w:pPr>
              <w:spacing w:line="240" w:lineRule="auto"/>
              <w:rPr>
                <w:rFonts w:cs="Times New Roman"/>
              </w:rPr>
            </w:pPr>
            <w:r w:rsidRPr="00537A1E">
              <w:rPr>
                <w:rFonts w:cs="Arial"/>
              </w:rPr>
              <w:t xml:space="preserve">Embargo/ Sanctions </w:t>
            </w:r>
          </w:p>
        </w:tc>
        <w:tc>
          <w:tcPr>
            <w:tcW w:w="533" w:type="pct"/>
            <w:shd w:val="clear" w:color="auto" w:fill="auto"/>
          </w:tcPr>
          <w:p w:rsidR="00CE15D3" w:rsidRPr="00537A1E" w:rsidRDefault="00CE15D3" w:rsidP="00CE15D3">
            <w:pPr>
              <w:spacing w:line="240" w:lineRule="auto"/>
              <w:rPr>
                <w:rFonts w:cs="Times New Roman"/>
              </w:rPr>
            </w:pPr>
            <w:r w:rsidRPr="00537A1E">
              <w:rPr>
                <w:rFonts w:cs="Times New Roman"/>
              </w:rPr>
              <w:t xml:space="preserve">Trade restrictions put in place against target countries with the aim of discouraging certain behaviors like human rights violations or military build-up. </w:t>
            </w:r>
          </w:p>
        </w:tc>
        <w:tc>
          <w:tcPr>
            <w:tcW w:w="558" w:type="pct"/>
            <w:shd w:val="clear" w:color="auto" w:fill="auto"/>
          </w:tcPr>
          <w:p w:rsidR="00CE15D3" w:rsidRPr="00537A1E" w:rsidRDefault="00CE15D3" w:rsidP="00CE15D3">
            <w:pPr>
              <w:spacing w:line="240" w:lineRule="auto"/>
              <w:rPr>
                <w:rFonts w:cs="Times New Roman"/>
              </w:rPr>
            </w:pPr>
            <w:r w:rsidRPr="00537A1E">
              <w:rPr>
                <w:rFonts w:cs="Times New Roman"/>
              </w:rPr>
              <w:t>After Burma’s military took over and oppressed their people the US will not sell them weapons.</w:t>
            </w:r>
          </w:p>
        </w:tc>
        <w:tc>
          <w:tcPr>
            <w:tcW w:w="781" w:type="pct"/>
            <w:shd w:val="clear" w:color="auto" w:fill="auto"/>
          </w:tcPr>
          <w:p w:rsidR="00CE15D3" w:rsidRPr="00537A1E" w:rsidRDefault="00CE15D3" w:rsidP="00CE15D3">
            <w:pPr>
              <w:spacing w:line="240" w:lineRule="auto"/>
              <w:rPr>
                <w:rFonts w:cs="Times New Roman"/>
              </w:rPr>
            </w:pPr>
            <w:r w:rsidRPr="00537A1E">
              <w:rPr>
                <w:rFonts w:cs="Times New Roman"/>
              </w:rPr>
              <w:t>The US charges Japanese car makers an extra 2.5% to import their cars (example of a duty)</w:t>
            </w:r>
          </w:p>
        </w:tc>
      </w:tr>
      <w:tr w:rsidR="00CE15D3" w:rsidRPr="00537A1E">
        <w:trPr>
          <w:trHeight w:val="665"/>
        </w:trPr>
        <w:tc>
          <w:tcPr>
            <w:tcW w:w="1212" w:type="pct"/>
            <w:shd w:val="clear" w:color="auto" w:fill="auto"/>
          </w:tcPr>
          <w:p w:rsidR="00CE15D3" w:rsidRDefault="00CE15D3" w:rsidP="00CE15D3">
            <w:pPr>
              <w:jc w:val="center"/>
              <w:rPr>
                <w:rFonts w:cs="Times New Roman"/>
                <w:noProof/>
              </w:rPr>
            </w:pPr>
          </w:p>
          <w:p w:rsidR="00CE15D3" w:rsidRPr="00537A1E" w:rsidRDefault="00CE15D3" w:rsidP="00CE15D3">
            <w:pPr>
              <w:jc w:val="center"/>
              <w:rPr>
                <w:rFonts w:cs="Times New Roman"/>
                <w:color w:val="000000" w:themeColor="text1"/>
              </w:rPr>
            </w:pPr>
            <w:r w:rsidRPr="00537A1E">
              <w:rPr>
                <w:rFonts w:cs="Times New Roman"/>
                <w:noProof/>
              </w:rPr>
              <w:drawing>
                <wp:inline distT="0" distB="0" distL="0" distR="0">
                  <wp:extent cx="1198260" cy="1533525"/>
                  <wp:effectExtent l="0" t="0" r="1905" b="0"/>
                  <wp:docPr id="2" name="Picture 315" descr="http://www.human-rights-hawaii.org/media/m21-human-right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uman-rights-hawaii.org/media/m21-human-rights-day.png"/>
                          <pic:cNvPicPr>
                            <a:picLocks noChangeAspect="1" noChangeArrowheads="1"/>
                          </pic:cNvPicPr>
                        </pic:nvPicPr>
                        <pic:blipFill>
                          <a:blip r:embed="rId48" cstate="print">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49">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198260" cy="1533525"/>
                          </a:xfrm>
                          <a:prstGeom prst="rect">
                            <a:avLst/>
                          </a:prstGeom>
                          <a:noFill/>
                          <a:ln>
                            <a:noFill/>
                          </a:ln>
                        </pic:spPr>
                      </pic:pic>
                    </a:graphicData>
                  </a:graphic>
                </wp:inline>
              </w:drawing>
            </w:r>
          </w:p>
        </w:tc>
        <w:tc>
          <w:tcPr>
            <w:tcW w:w="1167"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color w:val="000000" w:themeColor="text1"/>
              </w:rPr>
              <w:drawing>
                <wp:inline distT="0" distB="0" distL="0" distR="0">
                  <wp:extent cx="1628775" cy="1534353"/>
                  <wp:effectExtent l="0" t="0" r="0" b="8890"/>
                  <wp:docPr id="316" name="Picture 316" descr="http://blog.wsd.net/mawenzel/files/2011/01/human-rights-and-a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wsd.net/mawenzel/files/2011/01/human-rights-and-adat.jpg"/>
                          <pic:cNvPicPr>
                            <a:picLocks noChangeAspect="1" noChangeArrowheads="1"/>
                          </pic:cNvPicPr>
                        </pic:nvPicPr>
                        <pic:blipFill>
                          <a:blip r:embed="rId50" cstate="print">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51">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28775" cy="1534353"/>
                          </a:xfrm>
                          <a:prstGeom prst="rect">
                            <a:avLst/>
                          </a:prstGeom>
                          <a:noFill/>
                          <a:ln>
                            <a:noFill/>
                          </a:ln>
                        </pic:spPr>
                      </pic:pic>
                    </a:graphicData>
                  </a:graphic>
                </wp:inline>
              </w:drawing>
            </w:r>
          </w:p>
        </w:tc>
        <w:tc>
          <w:tcPr>
            <w:tcW w:w="749"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Human rights</w:t>
            </w:r>
          </w:p>
        </w:tc>
        <w:tc>
          <w:tcPr>
            <w:tcW w:w="533" w:type="pct"/>
            <w:shd w:val="clear" w:color="auto" w:fill="auto"/>
          </w:tcPr>
          <w:p w:rsidR="00CE15D3" w:rsidRPr="00537A1E" w:rsidRDefault="00CE15D3" w:rsidP="00CE15D3">
            <w:pPr>
              <w:rPr>
                <w:rFonts w:cs="Times New Roman"/>
              </w:rPr>
            </w:pPr>
            <w:r w:rsidRPr="00537A1E">
              <w:rPr>
                <w:rFonts w:cs="Times New Roman"/>
              </w:rPr>
              <w:t xml:space="preserve">Basic, fundamental rights to which every person is entitled because they are human beings. </w:t>
            </w:r>
          </w:p>
          <w:p w:rsidR="00CE15D3" w:rsidRPr="00537A1E" w:rsidRDefault="00CE15D3" w:rsidP="00CE15D3">
            <w:pPr>
              <w:rPr>
                <w:rFonts w:cs="Times New Roman"/>
              </w:rPr>
            </w:pPr>
          </w:p>
        </w:tc>
        <w:tc>
          <w:tcPr>
            <w:tcW w:w="558"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It is a human right to be given a fair trial and to be judged as equally as anybody else under the law.</w:t>
            </w:r>
          </w:p>
        </w:tc>
        <w:tc>
          <w:tcPr>
            <w:tcW w:w="781"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It is not a human right to hurt another person who poses no threat to you.</w:t>
            </w:r>
          </w:p>
        </w:tc>
      </w:tr>
    </w:tbl>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Pr="00537A1E" w:rsidRDefault="00CE15D3" w:rsidP="00CE15D3">
      <w:pPr>
        <w:rPr>
          <w:rFonts w:cs="Times New Roman"/>
        </w:rPr>
      </w:pPr>
    </w:p>
    <w:tbl>
      <w:tblPr>
        <w:tblW w:w="51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4"/>
        <w:gridCol w:w="3192"/>
        <w:gridCol w:w="1973"/>
        <w:gridCol w:w="1531"/>
        <w:gridCol w:w="1526"/>
        <w:gridCol w:w="2162"/>
      </w:tblGrid>
      <w:tr w:rsidR="00CE15D3" w:rsidRPr="00537A1E">
        <w:trPr>
          <w:trHeight w:val="845"/>
        </w:trPr>
        <w:tc>
          <w:tcPr>
            <w:tcW w:w="1210"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rPr>
              <w:br w:type="page"/>
            </w:r>
            <w:r w:rsidRPr="00537A1E">
              <w:rPr>
                <w:rFonts w:cs="Times New Roman"/>
                <w:b/>
                <w:sz w:val="28"/>
              </w:rPr>
              <w:t>Picture 1</w:t>
            </w:r>
          </w:p>
        </w:tc>
        <w:tc>
          <w:tcPr>
            <w:tcW w:w="1165"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Picture 2</w:t>
            </w:r>
          </w:p>
        </w:tc>
        <w:tc>
          <w:tcPr>
            <w:tcW w:w="720"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Term/Phrase</w:t>
            </w:r>
          </w:p>
        </w:tc>
        <w:tc>
          <w:tcPr>
            <w:tcW w:w="559"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Definition</w:t>
            </w:r>
          </w:p>
        </w:tc>
        <w:tc>
          <w:tcPr>
            <w:tcW w:w="557"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Example</w:t>
            </w:r>
          </w:p>
        </w:tc>
        <w:tc>
          <w:tcPr>
            <w:tcW w:w="789" w:type="pct"/>
            <w:shd w:val="clear" w:color="auto" w:fill="BFBFBF" w:themeFill="background1" w:themeFillShade="BF"/>
          </w:tcPr>
          <w:p w:rsidR="00CE15D3" w:rsidRPr="00537A1E" w:rsidRDefault="00CE15D3" w:rsidP="00CE15D3">
            <w:pPr>
              <w:rPr>
                <w:rFonts w:cs="Times New Roman"/>
                <w:b/>
                <w:sz w:val="28"/>
              </w:rPr>
            </w:pPr>
            <w:r w:rsidRPr="00537A1E">
              <w:rPr>
                <w:rFonts w:cs="Times New Roman"/>
                <w:b/>
                <w:sz w:val="28"/>
              </w:rPr>
              <w:t>Non Example</w:t>
            </w:r>
          </w:p>
        </w:tc>
      </w:tr>
      <w:tr w:rsidR="00CE15D3" w:rsidRPr="00537A1E">
        <w:tc>
          <w:tcPr>
            <w:tcW w:w="1210"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rPr>
              <w:drawing>
                <wp:inline distT="0" distB="0" distL="0" distR="0">
                  <wp:extent cx="1438275" cy="1499921"/>
                  <wp:effectExtent l="0" t="0" r="0" b="5080"/>
                  <wp:docPr id="317" name="Picture 317" descr="http://www.adrianjohnson.org.uk/gallery/images/1251476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drianjohnson.org.uk/gallery/images/1251476032.jpg"/>
                          <pic:cNvPicPr>
                            <a:picLocks noChangeAspect="1" noChangeArrowheads="1"/>
                          </pic:cNvPicPr>
                        </pic:nvPicPr>
                        <pic:blipFill>
                          <a:blip r:embed="rId52">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53">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39384" cy="1501078"/>
                          </a:xfrm>
                          <a:prstGeom prst="rect">
                            <a:avLst/>
                          </a:prstGeom>
                          <a:noFill/>
                          <a:ln>
                            <a:noFill/>
                          </a:ln>
                        </pic:spPr>
                      </pic:pic>
                    </a:graphicData>
                  </a:graphic>
                </wp:inline>
              </w:drawing>
            </w:r>
          </w:p>
        </w:tc>
        <w:tc>
          <w:tcPr>
            <w:tcW w:w="1165"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rPr>
              <w:drawing>
                <wp:inline distT="0" distB="0" distL="0" distR="0">
                  <wp:extent cx="1095375" cy="1518589"/>
                  <wp:effectExtent l="0" t="0" r="0" b="0"/>
                  <wp:docPr id="318" name="Picture 318" descr="http://t0.gstatic.com/images?q=tbn:ANd9GcSD5exgjBsc_s8V8mblkY8yUmBgz-a10Q-olIpuL9C41_yjec0_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ANd9GcSD5exgjBsc_s8V8mblkY8yUmBgz-a10Q-olIpuL9C41_yjec0_aA"/>
                          <pic:cNvPicPr>
                            <a:picLocks noChangeAspect="1" noChangeArrowheads="1"/>
                          </pic:cNvPicPr>
                        </pic:nvPicPr>
                        <pic:blipFill>
                          <a:blip r:embed="rId54">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095570" cy="1518860"/>
                          </a:xfrm>
                          <a:prstGeom prst="rect">
                            <a:avLst/>
                          </a:prstGeom>
                          <a:noFill/>
                          <a:ln>
                            <a:noFill/>
                          </a:ln>
                        </pic:spPr>
                      </pic:pic>
                    </a:graphicData>
                  </a:graphic>
                </wp:inline>
              </w:drawing>
            </w:r>
          </w:p>
        </w:tc>
        <w:tc>
          <w:tcPr>
            <w:tcW w:w="720"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International Influence/ Soft Power</w:t>
            </w:r>
          </w:p>
        </w:tc>
        <w:tc>
          <w:tcPr>
            <w:tcW w:w="559" w:type="pct"/>
            <w:shd w:val="clear" w:color="auto" w:fill="auto"/>
          </w:tcPr>
          <w:p w:rsidR="00CE15D3" w:rsidRPr="00537A1E" w:rsidRDefault="00CE15D3" w:rsidP="00CE15D3">
            <w:pPr>
              <w:rPr>
                <w:rFonts w:cs="Times New Roman"/>
              </w:rPr>
            </w:pPr>
            <w:r w:rsidRPr="00537A1E">
              <w:rPr>
                <w:rFonts w:cs="Times New Roman"/>
              </w:rPr>
              <w:t>A persuasive approach to international relations, typically involving the use of economic or cultural influence. The ability of a nation to persuade other nations to adopt changes by modeling good behavior, rather than the use of force or power.</w:t>
            </w:r>
          </w:p>
        </w:tc>
        <w:tc>
          <w:tcPr>
            <w:tcW w:w="557"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Germany is forming a very green energy plan for the country and at the same time it is trying to encourage the USA and other European nations to adopt the same type of green energy plan</w:t>
            </w:r>
          </w:p>
        </w:tc>
        <w:tc>
          <w:tcPr>
            <w:tcW w:w="789"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America going into Vietnam to try and stop them from forming a socialist or communist government by using our military power is an example of something that isn’t soft power</w:t>
            </w:r>
          </w:p>
        </w:tc>
      </w:tr>
      <w:tr w:rsidR="00CE15D3" w:rsidRPr="00537A1E">
        <w:tc>
          <w:tcPr>
            <w:tcW w:w="1210"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rPr>
              <w:drawing>
                <wp:inline distT="0" distB="0" distL="0" distR="0">
                  <wp:extent cx="1952625" cy="1371600"/>
                  <wp:effectExtent l="0" t="0" r="9525" b="0"/>
                  <wp:docPr id="319" name="Picture 319" descr="Ob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bama"/>
                          <pic:cNvPicPr>
                            <a:picLocks noChangeAspect="1" noChangeArrowheads="1"/>
                          </pic:cNvPicPr>
                        </pic:nvPicPr>
                        <pic:blipFill>
                          <a:blip r:embed="rId55">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56">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952625" cy="1371600"/>
                          </a:xfrm>
                          <a:prstGeom prst="rect">
                            <a:avLst/>
                          </a:prstGeom>
                          <a:noFill/>
                          <a:ln>
                            <a:noFill/>
                          </a:ln>
                        </pic:spPr>
                      </pic:pic>
                    </a:graphicData>
                  </a:graphic>
                </wp:inline>
              </w:drawing>
            </w:r>
          </w:p>
        </w:tc>
        <w:tc>
          <w:tcPr>
            <w:tcW w:w="1165"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rPr>
              <w:drawing>
                <wp:inline distT="0" distB="0" distL="0" distR="0">
                  <wp:extent cx="2162175" cy="1371600"/>
                  <wp:effectExtent l="0" t="0" r="9525" b="0"/>
                  <wp:docPr id="32" name="Picture 32" descr="http://www.kantei.go.jp/jp/kan/actions/201009/__icsFiles/afieldfile/2010/09/24/24un1.jpg?w=496&amp;s=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antei.go.jp/jp/kan/actions/201009/__icsFiles/afieldfile/2010/09/24/24un1.jpg?w=496&amp;s=100000"/>
                          <pic:cNvPicPr>
                            <a:picLocks noChangeAspect="1" noChangeArrowheads="1"/>
                          </pic:cNvPicPr>
                        </pic:nvPicPr>
                        <pic:blipFill>
                          <a:blip r:embed="rId57">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58">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162175" cy="1371600"/>
                          </a:xfrm>
                          <a:prstGeom prst="rect">
                            <a:avLst/>
                          </a:prstGeom>
                          <a:noFill/>
                          <a:ln>
                            <a:noFill/>
                          </a:ln>
                        </pic:spPr>
                      </pic:pic>
                    </a:graphicData>
                  </a:graphic>
                </wp:inline>
              </w:drawing>
            </w:r>
          </w:p>
        </w:tc>
        <w:tc>
          <w:tcPr>
            <w:tcW w:w="720"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International Relations</w:t>
            </w:r>
          </w:p>
        </w:tc>
        <w:tc>
          <w:tcPr>
            <w:tcW w:w="559" w:type="pct"/>
            <w:shd w:val="clear" w:color="auto" w:fill="auto"/>
          </w:tcPr>
          <w:p w:rsidR="00CE15D3" w:rsidRPr="00537A1E" w:rsidRDefault="00CE15D3" w:rsidP="00CE15D3">
            <w:pPr>
              <w:rPr>
                <w:rFonts w:cs="Times New Roman"/>
              </w:rPr>
            </w:pPr>
            <w:r w:rsidRPr="00537A1E">
              <w:rPr>
                <w:rFonts w:cs="Times New Roman"/>
              </w:rPr>
              <w:t xml:space="preserve">The relationships that dictate interactions between countries, their governments, and their people.  </w:t>
            </w:r>
          </w:p>
        </w:tc>
        <w:tc>
          <w:tcPr>
            <w:tcW w:w="557"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Our trade policy.</w:t>
            </w:r>
          </w:p>
        </w:tc>
        <w:tc>
          <w:tcPr>
            <w:tcW w:w="789"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State taxes are a domestic issue and show nothing about international relations</w:t>
            </w:r>
          </w:p>
        </w:tc>
      </w:tr>
    </w:tbl>
    <w:p w:rsidR="00CE15D3" w:rsidRPr="00537A1E" w:rsidRDefault="00CE15D3" w:rsidP="00CE15D3">
      <w:pPr>
        <w:rPr>
          <w:rFonts w:cs="Times New Roman"/>
        </w:rPr>
      </w:pPr>
    </w:p>
    <w:p w:rsidR="00CE15D3" w:rsidRPr="00537A1E"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Default="00CE15D3" w:rsidP="00CE15D3">
      <w:pPr>
        <w:rPr>
          <w:rFonts w:cs="Times New Roman"/>
        </w:rPr>
      </w:pPr>
    </w:p>
    <w:p w:rsidR="00CE15D3" w:rsidRPr="00537A1E" w:rsidRDefault="00CE15D3" w:rsidP="00CE15D3">
      <w:pPr>
        <w:rPr>
          <w:rFonts w:cs="Times New Roman"/>
        </w:rPr>
      </w:pPr>
    </w:p>
    <w:p w:rsidR="00CE15D3" w:rsidRPr="00537A1E" w:rsidRDefault="00CE15D3" w:rsidP="00CE15D3">
      <w:pPr>
        <w:rPr>
          <w:rFonts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15"/>
        <w:gridCol w:w="3191"/>
        <w:gridCol w:w="1623"/>
        <w:gridCol w:w="1882"/>
        <w:gridCol w:w="1526"/>
        <w:gridCol w:w="1621"/>
        <w:gridCol w:w="18"/>
      </w:tblGrid>
      <w:tr w:rsidR="00CE15D3" w:rsidRPr="00537A1E">
        <w:tc>
          <w:tcPr>
            <w:tcW w:w="1258" w:type="pct"/>
            <w:shd w:val="clear" w:color="auto" w:fill="BFBFBF"/>
          </w:tcPr>
          <w:p w:rsidR="00CE15D3" w:rsidRPr="00537A1E" w:rsidRDefault="00CE15D3" w:rsidP="00CE15D3">
            <w:pPr>
              <w:rPr>
                <w:rFonts w:cs="Times New Roman"/>
                <w:b/>
                <w:sz w:val="28"/>
              </w:rPr>
            </w:pPr>
            <w:r w:rsidRPr="00537A1E">
              <w:rPr>
                <w:rFonts w:cs="Times New Roman"/>
                <w:b/>
                <w:sz w:val="28"/>
              </w:rPr>
              <w:t>Picture 1</w:t>
            </w:r>
          </w:p>
        </w:tc>
        <w:tc>
          <w:tcPr>
            <w:tcW w:w="1211" w:type="pct"/>
            <w:shd w:val="clear" w:color="auto" w:fill="BFBFBF"/>
          </w:tcPr>
          <w:p w:rsidR="00CE15D3" w:rsidRPr="00537A1E" w:rsidRDefault="00CE15D3" w:rsidP="00CE15D3">
            <w:pPr>
              <w:rPr>
                <w:rFonts w:cs="Times New Roman"/>
                <w:b/>
                <w:sz w:val="28"/>
              </w:rPr>
            </w:pPr>
            <w:r w:rsidRPr="00537A1E">
              <w:rPr>
                <w:rFonts w:cs="Times New Roman"/>
                <w:b/>
                <w:sz w:val="28"/>
              </w:rPr>
              <w:t>Picture 2</w:t>
            </w:r>
          </w:p>
        </w:tc>
        <w:tc>
          <w:tcPr>
            <w:tcW w:w="616" w:type="pct"/>
            <w:shd w:val="clear" w:color="auto" w:fill="BFBFBF"/>
          </w:tcPr>
          <w:p w:rsidR="00CE15D3" w:rsidRPr="00537A1E" w:rsidRDefault="00CE15D3" w:rsidP="00CE15D3">
            <w:pPr>
              <w:rPr>
                <w:rFonts w:cs="Times New Roman"/>
                <w:b/>
                <w:sz w:val="28"/>
              </w:rPr>
            </w:pPr>
            <w:r w:rsidRPr="00537A1E">
              <w:rPr>
                <w:rFonts w:cs="Times New Roman"/>
                <w:b/>
                <w:sz w:val="28"/>
              </w:rPr>
              <w:t>Term/Phrase</w:t>
            </w:r>
          </w:p>
        </w:tc>
        <w:tc>
          <w:tcPr>
            <w:tcW w:w="714" w:type="pct"/>
            <w:shd w:val="clear" w:color="auto" w:fill="BFBFBF"/>
          </w:tcPr>
          <w:p w:rsidR="00CE15D3" w:rsidRPr="00537A1E" w:rsidRDefault="00CE15D3" w:rsidP="00CE15D3">
            <w:pPr>
              <w:rPr>
                <w:rFonts w:cs="Times New Roman"/>
                <w:b/>
                <w:sz w:val="28"/>
              </w:rPr>
            </w:pPr>
            <w:r w:rsidRPr="00537A1E">
              <w:rPr>
                <w:rFonts w:cs="Times New Roman"/>
                <w:b/>
                <w:sz w:val="28"/>
              </w:rPr>
              <w:t>Definition</w:t>
            </w:r>
          </w:p>
        </w:tc>
        <w:tc>
          <w:tcPr>
            <w:tcW w:w="579" w:type="pct"/>
            <w:shd w:val="clear" w:color="auto" w:fill="BFBFBF"/>
          </w:tcPr>
          <w:p w:rsidR="00CE15D3" w:rsidRPr="00537A1E" w:rsidRDefault="00CE15D3" w:rsidP="00CE15D3">
            <w:pPr>
              <w:rPr>
                <w:rFonts w:cs="Times New Roman"/>
                <w:b/>
                <w:sz w:val="28"/>
              </w:rPr>
            </w:pPr>
            <w:r w:rsidRPr="00537A1E">
              <w:rPr>
                <w:rFonts w:cs="Times New Roman"/>
                <w:b/>
                <w:sz w:val="28"/>
              </w:rPr>
              <w:t>Example</w:t>
            </w:r>
          </w:p>
        </w:tc>
        <w:tc>
          <w:tcPr>
            <w:tcW w:w="622" w:type="pct"/>
            <w:gridSpan w:val="2"/>
            <w:shd w:val="clear" w:color="auto" w:fill="BFBFBF"/>
          </w:tcPr>
          <w:p w:rsidR="00CE15D3" w:rsidRPr="00537A1E" w:rsidRDefault="00CE15D3" w:rsidP="00CE15D3">
            <w:pPr>
              <w:rPr>
                <w:rFonts w:cs="Times New Roman"/>
                <w:b/>
                <w:sz w:val="28"/>
              </w:rPr>
            </w:pPr>
            <w:r w:rsidRPr="00537A1E">
              <w:rPr>
                <w:rFonts w:cs="Times New Roman"/>
                <w:b/>
                <w:sz w:val="28"/>
              </w:rPr>
              <w:t>Non Example</w:t>
            </w:r>
          </w:p>
        </w:tc>
      </w:tr>
      <w:tr w:rsidR="00CE15D3" w:rsidRPr="00537A1E">
        <w:tc>
          <w:tcPr>
            <w:tcW w:w="1258" w:type="pct"/>
            <w:shd w:val="clear" w:color="auto" w:fill="auto"/>
          </w:tcPr>
          <w:p w:rsidR="00CE15D3" w:rsidRPr="00537A1E" w:rsidRDefault="00CE15D3" w:rsidP="00CE15D3">
            <w:pPr>
              <w:spacing w:after="0" w:line="240" w:lineRule="auto"/>
              <w:jc w:val="center"/>
              <w:rPr>
                <w:rFonts w:eastAsia="Times New Roman" w:cs="Times New Roman"/>
                <w:color w:val="000000" w:themeColor="text1"/>
                <w:u w:val="single"/>
              </w:rPr>
            </w:pPr>
            <w:r w:rsidRPr="00537A1E">
              <w:rPr>
                <w:rFonts w:eastAsia="Times New Roman" w:cs="Times New Roman"/>
                <w:noProof/>
                <w:color w:val="000000" w:themeColor="text1"/>
              </w:rPr>
              <w:drawing>
                <wp:inline distT="0" distB="0" distL="0" distR="0">
                  <wp:extent cx="1805042" cy="1409700"/>
                  <wp:effectExtent l="0" t="0" r="5080" b="0"/>
                  <wp:docPr id="33" name="Picture 13" descr="15-love-law-the-regul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love-law-the-regulator.jpg"/>
                          <pic:cNvPicPr/>
                        </pic:nvPicPr>
                        <pic:blipFill>
                          <a:blip r:embed="rId59" cstate="print">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60">
                                    <a14:imgEffect>
                                      <a14:saturation sat="0"/>
                                    </a14:imgEffect>
                                  </a14:imgLayer>
                                </a14:imgProps>
                              </a:ext>
                            </a:extLst>
                          </a:blip>
                          <a:stretch>
                            <a:fillRect/>
                          </a:stretch>
                        </pic:blipFill>
                        <pic:spPr>
                          <a:xfrm>
                            <a:off x="0" y="0"/>
                            <a:ext cx="1805940" cy="1410401"/>
                          </a:xfrm>
                          <a:prstGeom prst="rect">
                            <a:avLst/>
                          </a:prstGeom>
                        </pic:spPr>
                      </pic:pic>
                    </a:graphicData>
                  </a:graphic>
                </wp:inline>
              </w:drawing>
            </w:r>
            <w:r w:rsidR="00F15E36" w:rsidRPr="00537A1E">
              <w:rPr>
                <w:rFonts w:eastAsia="Times New Roman" w:cs="Times New Roman"/>
                <w:color w:val="000000" w:themeColor="text1"/>
              </w:rPr>
              <w:fldChar w:fldCharType="begin"/>
            </w:r>
            <w:r w:rsidRPr="00537A1E">
              <w:rPr>
                <w:rFonts w:eastAsia="Times New Roman" w:cs="Times New Roman"/>
                <w:color w:val="000000" w:themeColor="text1"/>
              </w:rPr>
              <w:instrText xml:space="preserve"> HYPERLINK "http://www.google.com/imgres?imgurl=http://4.bp.blogspot.com/_qLZCK7dYhVA/TU244qH-iQI/AAAAAAAABHE/jVxHQQm78SA/s400/cubaembargo.jpg&amp;imgrefurl=http://truth_addict.blogspot.com/2012/02/cuban-embargo-turns-50-thorn-in-whose.html&amp;h=668&amp;w=1000&amp;sz=147&amp;tbnid=Kg8NwGV27IKvOM:&amp;tbnh=87&amp;tbnw=130&amp;zoom=1&amp;usg=__gCBL4PU1m3JlTBWqlaSSZqZ4i34=&amp;docid=OyogvSc3cRpMuM&amp;sa=X&amp;ei=TaTmUefoENix4AOBkoFo&amp;ved=0CDIQ9QEwATgK&amp;dur=693" </w:instrText>
            </w:r>
            <w:r w:rsidR="00F15E36" w:rsidRPr="00537A1E">
              <w:rPr>
                <w:rFonts w:eastAsia="Times New Roman" w:cs="Times New Roman"/>
                <w:color w:val="000000" w:themeColor="text1"/>
              </w:rPr>
              <w:fldChar w:fldCharType="separate"/>
            </w:r>
          </w:p>
          <w:p w:rsidR="00CE15D3" w:rsidRPr="00537A1E" w:rsidRDefault="00F15E36" w:rsidP="00CE15D3">
            <w:pPr>
              <w:jc w:val="center"/>
              <w:rPr>
                <w:rFonts w:cs="Times New Roman"/>
                <w:color w:val="000000" w:themeColor="text1"/>
              </w:rPr>
            </w:pPr>
            <w:r w:rsidRPr="00537A1E">
              <w:rPr>
                <w:rFonts w:eastAsia="Times New Roman" w:cs="Times New Roman"/>
                <w:color w:val="000000" w:themeColor="text1"/>
              </w:rPr>
              <w:fldChar w:fldCharType="end"/>
            </w:r>
          </w:p>
        </w:tc>
        <w:tc>
          <w:tcPr>
            <w:tcW w:w="1211"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color w:val="000000" w:themeColor="text1"/>
              </w:rPr>
              <w:drawing>
                <wp:inline distT="0" distB="0" distL="0" distR="0">
                  <wp:extent cx="1638300" cy="1426654"/>
                  <wp:effectExtent l="0" t="0" r="0" b="2540"/>
                  <wp:docPr id="34" name="Picture 34" descr="http://prairieecothrifter.com/wp-content/uploads/2011/11/iStock_000015102902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airieecothrifter.com/wp-content/uploads/2011/11/iStock_000015102902XSmall.jpg"/>
                          <pic:cNvPicPr>
                            <a:picLocks noChangeAspect="1" noChangeArrowheads="1"/>
                          </pic:cNvPicPr>
                        </pic:nvPicPr>
                        <pic:blipFill>
                          <a:blip r:embed="rId61" cstate="print">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62">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42108" cy="1429970"/>
                          </a:xfrm>
                          <a:prstGeom prst="rect">
                            <a:avLst/>
                          </a:prstGeom>
                          <a:noFill/>
                          <a:ln>
                            <a:noFill/>
                          </a:ln>
                        </pic:spPr>
                      </pic:pic>
                    </a:graphicData>
                  </a:graphic>
                </wp:inline>
              </w:drawing>
            </w:r>
          </w:p>
        </w:tc>
        <w:tc>
          <w:tcPr>
            <w:tcW w:w="616"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Moral obligation</w:t>
            </w:r>
          </w:p>
        </w:tc>
        <w:tc>
          <w:tcPr>
            <w:tcW w:w="714" w:type="pct"/>
            <w:shd w:val="clear" w:color="auto" w:fill="auto"/>
          </w:tcPr>
          <w:p w:rsidR="00CE15D3" w:rsidRPr="00537A1E" w:rsidRDefault="00CE15D3" w:rsidP="00CE15D3">
            <w:pPr>
              <w:rPr>
                <w:rFonts w:cs="Times New Roman"/>
              </w:rPr>
            </w:pPr>
            <w:r w:rsidRPr="00537A1E">
              <w:rPr>
                <w:rFonts w:cs="Times New Roman"/>
              </w:rPr>
              <w:t>An obligation arising out of considerations of right and wrong or a sense of duty or priority imposed by moral standards.</w:t>
            </w:r>
          </w:p>
        </w:tc>
        <w:tc>
          <w:tcPr>
            <w:tcW w:w="579"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 xml:space="preserve">If we have extra money then we should give back and donate money to other people in need. </w:t>
            </w:r>
          </w:p>
        </w:tc>
        <w:tc>
          <w:tcPr>
            <w:tcW w:w="622" w:type="pct"/>
            <w:gridSpan w:val="2"/>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Buying all of your friends Gucci sunglasses.</w:t>
            </w:r>
          </w:p>
        </w:tc>
      </w:tr>
      <w:tr w:rsidR="00CE15D3" w:rsidRPr="00537A1E">
        <w:tc>
          <w:tcPr>
            <w:tcW w:w="1258"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rPr>
              <w:drawing>
                <wp:inline distT="0" distB="0" distL="0" distR="0">
                  <wp:extent cx="1400175" cy="1637351"/>
                  <wp:effectExtent l="0" t="0" r="0" b="0"/>
                  <wp:docPr id="35" name="Picture 35" descr="http://www.flu.gov/pandemic/history/1918/documents_media/cartoons/cartoon_from_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lu.gov/pandemic/history/1918/documents_media/cartoons/cartoon_from_1918.jpg"/>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01983" cy="1639465"/>
                          </a:xfrm>
                          <a:prstGeom prst="rect">
                            <a:avLst/>
                          </a:prstGeom>
                          <a:noFill/>
                          <a:ln>
                            <a:noFill/>
                          </a:ln>
                        </pic:spPr>
                      </pic:pic>
                    </a:graphicData>
                  </a:graphic>
                </wp:inline>
              </w:drawing>
            </w:r>
          </w:p>
        </w:tc>
        <w:tc>
          <w:tcPr>
            <w:tcW w:w="1211" w:type="pct"/>
            <w:shd w:val="clear" w:color="auto" w:fill="auto"/>
          </w:tcPr>
          <w:p w:rsidR="00CE15D3" w:rsidRPr="00537A1E" w:rsidRDefault="00CE15D3" w:rsidP="00CE15D3">
            <w:pPr>
              <w:jc w:val="center"/>
              <w:rPr>
                <w:rFonts w:cs="Times New Roman"/>
                <w:color w:val="000000" w:themeColor="text1"/>
              </w:rPr>
            </w:pPr>
            <w:r w:rsidRPr="00537A1E">
              <w:rPr>
                <w:rFonts w:cs="Times New Roman"/>
                <w:noProof/>
              </w:rPr>
              <w:drawing>
                <wp:inline distT="0" distB="0" distL="0" distR="0">
                  <wp:extent cx="1614325" cy="1638300"/>
                  <wp:effectExtent l="0" t="0" r="5080" b="0"/>
                  <wp:docPr id="36" name="Picture 36" descr="http://hscweb3.hsc.usf.edu/health/now/wp-content/Jump-NoSmoking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scweb3.hsc.usf.edu/health/now/wp-content/Jump-NoSmokingSign.jpg"/>
                          <pic:cNvPicPr>
                            <a:picLocks noChangeAspect="1" noChangeArrowheads="1"/>
                          </pic:cNvPicPr>
                        </pic:nvPicPr>
                        <pic:blipFill>
                          <a:blip r:embed="rId64">
                            <a:extLst>
                              <a:ext uri="{BEBA8EAE-BF5A-486C-A8C5-ECC9F3942E4B}">
                                <a14:imgProps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a14:imgLayer r:embed="rId65">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616235" cy="1640238"/>
                          </a:xfrm>
                          <a:prstGeom prst="rect">
                            <a:avLst/>
                          </a:prstGeom>
                          <a:noFill/>
                          <a:ln>
                            <a:noFill/>
                          </a:ln>
                        </pic:spPr>
                      </pic:pic>
                    </a:graphicData>
                  </a:graphic>
                </wp:inline>
              </w:drawing>
            </w:r>
          </w:p>
        </w:tc>
        <w:tc>
          <w:tcPr>
            <w:tcW w:w="616"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Public Health</w:t>
            </w:r>
          </w:p>
        </w:tc>
        <w:tc>
          <w:tcPr>
            <w:tcW w:w="714" w:type="pct"/>
            <w:shd w:val="clear" w:color="auto" w:fill="auto"/>
          </w:tcPr>
          <w:p w:rsidR="00CE15D3" w:rsidRPr="00537A1E" w:rsidRDefault="00CE15D3" w:rsidP="00CE15D3">
            <w:pPr>
              <w:rPr>
                <w:rFonts w:cs="Times New Roman"/>
              </w:rPr>
            </w:pPr>
            <w:r w:rsidRPr="00537A1E">
              <w:rPr>
                <w:rFonts w:cs="Times New Roman"/>
              </w:rPr>
              <w:t xml:space="preserve">An organized effort of a society to improve the health and lifespan of its people. </w:t>
            </w:r>
          </w:p>
        </w:tc>
        <w:tc>
          <w:tcPr>
            <w:tcW w:w="579"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 xml:space="preserve">Creating health clinics which provide free </w:t>
            </w:r>
            <w:proofErr w:type="gramStart"/>
            <w:r w:rsidRPr="00537A1E">
              <w:rPr>
                <w:rFonts w:cs="Times New Roman"/>
                <w:color w:val="000000" w:themeColor="text1"/>
              </w:rPr>
              <w:t>checkups  in</w:t>
            </w:r>
            <w:proofErr w:type="gramEnd"/>
            <w:r w:rsidRPr="00537A1E">
              <w:rPr>
                <w:rFonts w:cs="Times New Roman"/>
                <w:color w:val="000000" w:themeColor="text1"/>
              </w:rPr>
              <w:t xml:space="preserve"> neighborhoods that cannot afford health care.</w:t>
            </w:r>
          </w:p>
        </w:tc>
        <w:tc>
          <w:tcPr>
            <w:tcW w:w="622" w:type="pct"/>
            <w:gridSpan w:val="2"/>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Building a trash dump in your neighborhood.</w:t>
            </w:r>
          </w:p>
        </w:tc>
      </w:tr>
      <w:tr w:rsidR="00CE15D3" w:rsidRPr="00537A1E">
        <w:trPr>
          <w:gridAfter w:val="1"/>
          <w:wAfter w:w="7" w:type="pct"/>
        </w:trPr>
        <w:tc>
          <w:tcPr>
            <w:tcW w:w="1258" w:type="pct"/>
            <w:shd w:val="clear" w:color="auto" w:fill="auto"/>
          </w:tcPr>
          <w:p w:rsidR="00CE15D3" w:rsidRPr="00537A1E" w:rsidRDefault="00CE15D3" w:rsidP="00CE15D3">
            <w:pPr>
              <w:jc w:val="center"/>
              <w:rPr>
                <w:rFonts w:cs="Times New Roman"/>
                <w:color w:val="FF0000"/>
              </w:rPr>
            </w:pPr>
            <w:r w:rsidRPr="00537A1E">
              <w:rPr>
                <w:rFonts w:cs="Times New Roman"/>
                <w:noProof/>
                <w:color w:val="FF0000"/>
              </w:rPr>
              <w:drawing>
                <wp:inline distT="0" distB="0" distL="0" distR="0">
                  <wp:extent cx="1409700" cy="1454691"/>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412244" cy="1457316"/>
                          </a:xfrm>
                          <a:prstGeom prst="rect">
                            <a:avLst/>
                          </a:prstGeom>
                          <a:noFill/>
                          <a:ln>
                            <a:noFill/>
                          </a:ln>
                        </pic:spPr>
                      </pic:pic>
                    </a:graphicData>
                  </a:graphic>
                </wp:inline>
              </w:drawing>
            </w:r>
          </w:p>
        </w:tc>
        <w:tc>
          <w:tcPr>
            <w:tcW w:w="1211" w:type="pct"/>
            <w:shd w:val="clear" w:color="auto" w:fill="FFFFFF" w:themeFill="background1"/>
          </w:tcPr>
          <w:p w:rsidR="00CE15D3" w:rsidRPr="00537A1E" w:rsidRDefault="00CE15D3" w:rsidP="00CE15D3">
            <w:pPr>
              <w:jc w:val="center"/>
              <w:rPr>
                <w:rFonts w:cs="Times New Roman"/>
                <w:color w:val="000000" w:themeColor="text1"/>
              </w:rPr>
            </w:pPr>
            <w:r w:rsidRPr="00537A1E">
              <w:rPr>
                <w:rFonts w:cs="Times New Roman"/>
                <w:noProof/>
                <w:color w:val="FF0000"/>
                <w:shd w:val="clear" w:color="auto" w:fill="FFFF00"/>
              </w:rPr>
              <w:drawing>
                <wp:inline distT="0" distB="0" distL="0" distR="0">
                  <wp:extent cx="1362075" cy="128587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362075" cy="1285875"/>
                          </a:xfrm>
                          <a:prstGeom prst="rect">
                            <a:avLst/>
                          </a:prstGeom>
                          <a:noFill/>
                          <a:ln>
                            <a:solidFill>
                              <a:sysClr val="window" lastClr="FFFFFF"/>
                            </a:solidFill>
                          </a:ln>
                        </pic:spPr>
                      </pic:pic>
                    </a:graphicData>
                  </a:graphic>
                </wp:inline>
              </w:drawing>
            </w:r>
          </w:p>
          <w:p w:rsidR="00CE15D3" w:rsidRPr="00537A1E" w:rsidRDefault="00CE15D3" w:rsidP="00CE15D3">
            <w:pPr>
              <w:jc w:val="center"/>
              <w:rPr>
                <w:rFonts w:cs="Times New Roman"/>
                <w:color w:val="FF0000"/>
              </w:rPr>
            </w:pPr>
          </w:p>
        </w:tc>
        <w:tc>
          <w:tcPr>
            <w:tcW w:w="616"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Totalitarianism</w:t>
            </w:r>
          </w:p>
        </w:tc>
        <w:tc>
          <w:tcPr>
            <w:tcW w:w="714"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 xml:space="preserve">A political system in which the state holds total authority over its society and seeks to control all aspects of public and private affairs. </w:t>
            </w:r>
          </w:p>
        </w:tc>
        <w:tc>
          <w:tcPr>
            <w:tcW w:w="579"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In Cuba you can be put in prison for saying something the government does not like.</w:t>
            </w:r>
          </w:p>
        </w:tc>
        <w:tc>
          <w:tcPr>
            <w:tcW w:w="615" w:type="pct"/>
            <w:shd w:val="clear" w:color="auto" w:fill="auto"/>
          </w:tcPr>
          <w:p w:rsidR="00CE15D3" w:rsidRPr="00537A1E" w:rsidRDefault="00CE15D3" w:rsidP="00CE15D3">
            <w:pPr>
              <w:rPr>
                <w:rFonts w:cs="Times New Roman"/>
                <w:color w:val="000000" w:themeColor="text1"/>
              </w:rPr>
            </w:pPr>
            <w:r w:rsidRPr="00537A1E">
              <w:rPr>
                <w:rFonts w:cs="Times New Roman"/>
                <w:color w:val="000000" w:themeColor="text1"/>
              </w:rPr>
              <w:t>In the US you can say anything and do anything you like so long as it does not injure another person.</w:t>
            </w:r>
          </w:p>
        </w:tc>
      </w:tr>
    </w:tbl>
    <w:p w:rsidR="00CE15D3" w:rsidRPr="00537A1E" w:rsidRDefault="00CE15D3" w:rsidP="00CE15D3">
      <w:pPr>
        <w:tabs>
          <w:tab w:val="left" w:pos="6111"/>
        </w:tabs>
        <w:rPr>
          <w:rFonts w:ascii="Times New Roman" w:hAnsi="Times New Roman" w:cs="Times New Roman"/>
          <w:b/>
          <w:sz w:val="24"/>
          <w:szCs w:val="24"/>
        </w:rPr>
      </w:pPr>
    </w:p>
    <w:p w:rsidR="00CE15D3" w:rsidRDefault="00CE15D3" w:rsidP="00CE15D3">
      <w:pPr>
        <w:rPr>
          <w:rFonts w:cs="Times New Roman"/>
          <w:b/>
          <w:i/>
          <w:sz w:val="24"/>
          <w:u w:val="single"/>
        </w:rPr>
        <w:sectPr w:rsidR="00CE15D3">
          <w:pgSz w:w="15840" w:h="12240" w:orient="landscape"/>
          <w:pgMar w:top="1440" w:right="1440" w:bottom="1440" w:left="1440" w:gutter="0"/>
          <w:docGrid w:linePitch="360"/>
          <w:printerSettings r:id="rId68"/>
        </w:sectPr>
      </w:pPr>
    </w:p>
    <w:p w:rsidR="00CE15D3" w:rsidRPr="00B721E8" w:rsidRDefault="00CE15D3" w:rsidP="00CE15D3">
      <w:pPr>
        <w:rPr>
          <w:rFonts w:asciiTheme="minorHAnsi" w:hAnsiTheme="minorHAnsi" w:cs="Georgia"/>
          <w:sz w:val="28"/>
          <w:szCs w:val="30"/>
          <w:u w:val="single"/>
        </w:rPr>
      </w:pPr>
      <w:r w:rsidRPr="00537A1E">
        <w:rPr>
          <w:rFonts w:cs="Times New Roman"/>
          <w:b/>
          <w:i/>
          <w:sz w:val="24"/>
          <w:u w:val="single"/>
        </w:rPr>
        <w:br w:type="page"/>
      </w:r>
    </w:p>
    <w:p w:rsidR="008A003F" w:rsidRPr="00B721E8" w:rsidRDefault="008A003F" w:rsidP="008A003F">
      <w:pPr>
        <w:tabs>
          <w:tab w:val="left" w:pos="2119"/>
        </w:tabs>
        <w:spacing w:after="0" w:line="240" w:lineRule="auto"/>
        <w:jc w:val="center"/>
        <w:rPr>
          <w:rFonts w:asciiTheme="minorHAnsi" w:hAnsiTheme="minorHAnsi"/>
          <w:b/>
          <w:bCs/>
          <w:sz w:val="28"/>
          <w:szCs w:val="24"/>
        </w:rPr>
      </w:pPr>
      <w:r w:rsidRPr="00B721E8">
        <w:rPr>
          <w:rFonts w:asciiTheme="minorHAnsi" w:hAnsiTheme="minorHAnsi"/>
          <w:b/>
          <w:bCs/>
          <w:sz w:val="28"/>
          <w:szCs w:val="24"/>
        </w:rPr>
        <w:t>Week 1: Debate</w:t>
      </w:r>
    </w:p>
    <w:p w:rsidR="008A003F" w:rsidRDefault="008A003F" w:rsidP="008A003F">
      <w:pPr>
        <w:tabs>
          <w:tab w:val="left" w:pos="2119"/>
        </w:tabs>
        <w:spacing w:after="0" w:line="240" w:lineRule="auto"/>
        <w:jc w:val="center"/>
        <w:rPr>
          <w:rFonts w:asciiTheme="minorHAnsi" w:hAnsiTheme="minorHAnsi"/>
          <w:sz w:val="24"/>
          <w:szCs w:val="24"/>
        </w:rPr>
      </w:pPr>
      <w:r>
        <w:rPr>
          <w:rFonts w:asciiTheme="minorHAnsi" w:hAnsiTheme="minorHAnsi"/>
          <w:b/>
          <w:bCs/>
          <w:sz w:val="28"/>
          <w:szCs w:val="24"/>
        </w:rPr>
        <w:t>Lesson 3</w:t>
      </w:r>
      <w:r w:rsidRPr="00B721E8">
        <w:rPr>
          <w:rFonts w:asciiTheme="minorHAnsi" w:hAnsiTheme="minorHAnsi"/>
          <w:b/>
          <w:bCs/>
          <w:sz w:val="28"/>
          <w:szCs w:val="24"/>
        </w:rPr>
        <w:t>: Introduction</w:t>
      </w:r>
      <w:r>
        <w:rPr>
          <w:rFonts w:asciiTheme="minorHAnsi" w:hAnsiTheme="minorHAnsi"/>
          <w:b/>
          <w:bCs/>
          <w:sz w:val="28"/>
          <w:szCs w:val="24"/>
        </w:rPr>
        <w:t xml:space="preserve"> to Cuban History</w:t>
      </w:r>
    </w:p>
    <w:p w:rsidR="008A003F" w:rsidRDefault="008A003F" w:rsidP="008A003F">
      <w:pPr>
        <w:rPr>
          <w:rFonts w:cs="Times New Roman"/>
          <w:b/>
          <w:i/>
          <w:sz w:val="24"/>
          <w:u w:val="single"/>
        </w:rPr>
      </w:pPr>
    </w:p>
    <w:p w:rsidR="008A003F" w:rsidRPr="00537A1E" w:rsidRDefault="008A003F" w:rsidP="008A003F">
      <w:pPr>
        <w:rPr>
          <w:rFonts w:cs="Times New Roman"/>
          <w:sz w:val="24"/>
        </w:rPr>
      </w:pPr>
      <w:r w:rsidRPr="00537A1E">
        <w:rPr>
          <w:rFonts w:cs="Times New Roman"/>
          <w:sz w:val="24"/>
        </w:rPr>
        <w:t xml:space="preserve">Students will continue learning the “argument = claim + warrant” format while beginning to learn claims and warrants related to the novice case. Remember the difference between </w:t>
      </w:r>
      <w:r w:rsidRPr="00537A1E">
        <w:rPr>
          <w:rFonts w:cs="Times New Roman"/>
          <w:b/>
          <w:sz w:val="24"/>
        </w:rPr>
        <w:t xml:space="preserve">topic </w:t>
      </w:r>
      <w:r w:rsidRPr="00537A1E">
        <w:rPr>
          <w:rFonts w:cs="Times New Roman"/>
          <w:sz w:val="24"/>
        </w:rPr>
        <w:t xml:space="preserve">and </w:t>
      </w:r>
      <w:r w:rsidRPr="00537A1E">
        <w:rPr>
          <w:rFonts w:cs="Times New Roman"/>
          <w:b/>
          <w:sz w:val="24"/>
        </w:rPr>
        <w:t>case</w:t>
      </w:r>
      <w:r w:rsidRPr="00537A1E">
        <w:rPr>
          <w:rFonts w:cs="Times New Roman"/>
          <w:sz w:val="24"/>
        </w:rPr>
        <w:t xml:space="preserve">. The topic refers to the </w:t>
      </w:r>
      <w:r w:rsidRPr="00537A1E">
        <w:rPr>
          <w:rFonts w:cs="Times New Roman"/>
          <w:b/>
          <w:sz w:val="24"/>
        </w:rPr>
        <w:t xml:space="preserve">resolution </w:t>
      </w:r>
      <w:r w:rsidRPr="00537A1E">
        <w:rPr>
          <w:rFonts w:cs="Times New Roman"/>
          <w:sz w:val="24"/>
        </w:rPr>
        <w:t xml:space="preserve">(“The United States federal government should substantially increase its economic engagement toward Cuba, Mexico, or Venezuela”) while a case refers to any of the specific sets of plan-based arguments that fall under the resolution. In short, “case” is more specific than “topic.” </w:t>
      </w:r>
    </w:p>
    <w:p w:rsidR="008A003F" w:rsidRPr="00537A1E" w:rsidRDefault="008A003F" w:rsidP="008A003F">
      <w:pPr>
        <w:rPr>
          <w:rFonts w:cs="Times New Roman"/>
          <w:sz w:val="24"/>
        </w:rPr>
      </w:pPr>
      <w:r w:rsidRPr="00537A1E">
        <w:rPr>
          <w:rFonts w:cs="Times New Roman"/>
          <w:sz w:val="24"/>
        </w:rPr>
        <w:t>At this point, we just want the novice debaters to gain the prior knowledge necessary to debate the case. We’ll focus on case-specific argu</w:t>
      </w:r>
      <w:r>
        <w:rPr>
          <w:rFonts w:cs="Times New Roman"/>
          <w:sz w:val="24"/>
        </w:rPr>
        <w:t>ments in debate practice</w:t>
      </w:r>
      <w:r w:rsidRPr="00537A1E">
        <w:rPr>
          <w:rFonts w:cs="Times New Roman"/>
          <w:sz w:val="24"/>
        </w:rPr>
        <w:t>.</w:t>
      </w:r>
    </w:p>
    <w:tbl>
      <w:tblPr>
        <w:tblW w:w="0" w:type="auto"/>
        <w:tblLook w:val="04A0"/>
      </w:tblPr>
      <w:tblGrid>
        <w:gridCol w:w="2088"/>
        <w:gridCol w:w="7488"/>
      </w:tblGrid>
      <w:tr w:rsidR="008A003F" w:rsidRPr="00537A1E">
        <w:tc>
          <w:tcPr>
            <w:tcW w:w="2088" w:type="dxa"/>
            <w:shd w:val="clear" w:color="auto" w:fill="auto"/>
          </w:tcPr>
          <w:p w:rsidR="008A003F" w:rsidRPr="006E6990" w:rsidRDefault="008A003F" w:rsidP="008A003F">
            <w:pPr>
              <w:rPr>
                <w:rFonts w:cs="Times New Roman"/>
                <w:sz w:val="24"/>
                <w:szCs w:val="24"/>
              </w:rPr>
            </w:pPr>
            <w:r w:rsidRPr="006E6990">
              <w:rPr>
                <w:rFonts w:cs="Times New Roman"/>
                <w:sz w:val="24"/>
                <w:szCs w:val="24"/>
              </w:rPr>
              <w:t>SWBAT</w:t>
            </w:r>
          </w:p>
        </w:tc>
        <w:tc>
          <w:tcPr>
            <w:tcW w:w="7488" w:type="dxa"/>
            <w:shd w:val="clear" w:color="auto" w:fill="auto"/>
          </w:tcPr>
          <w:p w:rsidR="008A003F" w:rsidRPr="00537A1E" w:rsidRDefault="008A003F" w:rsidP="008A003F">
            <w:pPr>
              <w:rPr>
                <w:rFonts w:cs="Times New Roman"/>
                <w:i/>
                <w:sz w:val="24"/>
                <w:szCs w:val="24"/>
              </w:rPr>
            </w:pPr>
            <w:r w:rsidRPr="00537A1E">
              <w:rPr>
                <w:rFonts w:cs="Times New Roman"/>
                <w:sz w:val="24"/>
                <w:szCs w:val="24"/>
              </w:rPr>
              <w:t xml:space="preserve">Make an argument using the format </w:t>
            </w:r>
            <w:r w:rsidRPr="00537A1E">
              <w:rPr>
                <w:rFonts w:cs="Times New Roman"/>
                <w:i/>
                <w:sz w:val="24"/>
                <w:szCs w:val="24"/>
              </w:rPr>
              <w:t>argument = claim + warrant.</w:t>
            </w:r>
          </w:p>
        </w:tc>
      </w:tr>
      <w:tr w:rsidR="008A003F" w:rsidRPr="00537A1E">
        <w:tc>
          <w:tcPr>
            <w:tcW w:w="2088" w:type="dxa"/>
            <w:shd w:val="clear" w:color="auto" w:fill="auto"/>
          </w:tcPr>
          <w:p w:rsidR="008A003F" w:rsidRPr="006E6990" w:rsidRDefault="008A003F" w:rsidP="008A003F">
            <w:pPr>
              <w:rPr>
                <w:rFonts w:cs="Times New Roman"/>
                <w:sz w:val="24"/>
                <w:szCs w:val="24"/>
              </w:rPr>
            </w:pPr>
            <w:r w:rsidRPr="006E6990">
              <w:rPr>
                <w:rFonts w:cs="Times New Roman"/>
                <w:sz w:val="24"/>
                <w:szCs w:val="24"/>
              </w:rPr>
              <w:t>Claims</w:t>
            </w:r>
          </w:p>
        </w:tc>
        <w:tc>
          <w:tcPr>
            <w:tcW w:w="7488" w:type="dxa"/>
            <w:shd w:val="clear" w:color="auto" w:fill="auto"/>
          </w:tcPr>
          <w:p w:rsidR="008A003F" w:rsidRPr="00537A1E" w:rsidRDefault="008A003F" w:rsidP="008A003F">
            <w:pPr>
              <w:spacing w:after="0" w:line="240" w:lineRule="auto"/>
              <w:rPr>
                <w:rFonts w:cs="Times New Roman"/>
                <w:sz w:val="24"/>
                <w:szCs w:val="24"/>
              </w:rPr>
            </w:pPr>
            <w:r w:rsidRPr="00537A1E">
              <w:rPr>
                <w:rFonts w:cs="Times New Roman"/>
                <w:sz w:val="24"/>
                <w:szCs w:val="24"/>
              </w:rPr>
              <w:t>The following claims are associated with each of the headings in “Cuba: Pre-Revolution, Revolution and The Embargo, and Current Day Statistics”:</w:t>
            </w:r>
          </w:p>
          <w:p w:rsidR="008A003F" w:rsidRPr="00537A1E" w:rsidRDefault="008A003F" w:rsidP="008A003F">
            <w:pPr>
              <w:numPr>
                <w:ilvl w:val="0"/>
                <w:numId w:val="6"/>
              </w:numPr>
              <w:spacing w:after="0" w:line="240" w:lineRule="auto"/>
              <w:contextualSpacing/>
              <w:rPr>
                <w:rFonts w:cs="Times New Roman"/>
                <w:sz w:val="24"/>
                <w:szCs w:val="24"/>
              </w:rPr>
            </w:pPr>
            <w:r w:rsidRPr="00537A1E">
              <w:rPr>
                <w:rFonts w:cs="Times New Roman"/>
                <w:sz w:val="24"/>
                <w:szCs w:val="24"/>
                <w:u w:val="single"/>
              </w:rPr>
              <w:t>Pre-Revolution:</w:t>
            </w:r>
            <w:r w:rsidRPr="00537A1E">
              <w:rPr>
                <w:rFonts w:cs="Times New Roman"/>
                <w:sz w:val="24"/>
                <w:szCs w:val="24"/>
              </w:rPr>
              <w:t xml:space="preserve"> America was Cuba’s hero.</w:t>
            </w:r>
          </w:p>
          <w:p w:rsidR="008A003F" w:rsidRPr="00537A1E" w:rsidRDefault="008A003F" w:rsidP="008A003F">
            <w:pPr>
              <w:numPr>
                <w:ilvl w:val="0"/>
                <w:numId w:val="6"/>
              </w:numPr>
              <w:spacing w:after="0" w:line="240" w:lineRule="auto"/>
              <w:contextualSpacing/>
              <w:rPr>
                <w:rFonts w:cs="Times New Roman"/>
                <w:sz w:val="24"/>
                <w:szCs w:val="24"/>
                <w:u w:val="single"/>
              </w:rPr>
            </w:pPr>
            <w:r w:rsidRPr="00537A1E">
              <w:rPr>
                <w:rFonts w:cs="Times New Roman"/>
                <w:sz w:val="24"/>
                <w:szCs w:val="24"/>
                <w:u w:val="single"/>
              </w:rPr>
              <w:t>Revolution and the Embargo:</w:t>
            </w:r>
            <w:r w:rsidRPr="00537A1E">
              <w:rPr>
                <w:rFonts w:cs="Times New Roman"/>
                <w:sz w:val="24"/>
                <w:szCs w:val="24"/>
              </w:rPr>
              <w:t xml:space="preserve"> The US’ embargo on Cuba was fair.</w:t>
            </w:r>
          </w:p>
          <w:p w:rsidR="008A003F" w:rsidRPr="006E6990" w:rsidRDefault="008A003F" w:rsidP="008A003F">
            <w:pPr>
              <w:numPr>
                <w:ilvl w:val="0"/>
                <w:numId w:val="6"/>
              </w:numPr>
              <w:spacing w:after="0" w:line="240" w:lineRule="auto"/>
              <w:contextualSpacing/>
              <w:rPr>
                <w:rFonts w:cs="Times New Roman"/>
                <w:sz w:val="24"/>
                <w:szCs w:val="24"/>
                <w:u w:val="single"/>
              </w:rPr>
            </w:pPr>
            <w:r w:rsidRPr="00537A1E">
              <w:rPr>
                <w:rFonts w:cs="Times New Roman"/>
                <w:sz w:val="24"/>
                <w:szCs w:val="24"/>
                <w:u w:val="single"/>
              </w:rPr>
              <w:t>Current Day Statistics:</w:t>
            </w:r>
            <w:r w:rsidRPr="00537A1E">
              <w:rPr>
                <w:rFonts w:cs="Times New Roman"/>
                <w:sz w:val="24"/>
                <w:szCs w:val="24"/>
              </w:rPr>
              <w:t xml:space="preserve"> The embargo has not hurt Cubans.</w:t>
            </w:r>
          </w:p>
        </w:tc>
      </w:tr>
      <w:tr w:rsidR="008A003F" w:rsidRPr="00537A1E">
        <w:tc>
          <w:tcPr>
            <w:tcW w:w="2088" w:type="dxa"/>
            <w:shd w:val="clear" w:color="auto" w:fill="auto"/>
          </w:tcPr>
          <w:p w:rsidR="008A003F" w:rsidRPr="006E6990" w:rsidRDefault="008A003F" w:rsidP="008A003F">
            <w:pPr>
              <w:rPr>
                <w:rFonts w:cs="Times New Roman"/>
                <w:sz w:val="24"/>
                <w:szCs w:val="24"/>
              </w:rPr>
            </w:pPr>
            <w:r w:rsidRPr="006E6990">
              <w:rPr>
                <w:rFonts w:cs="Times New Roman"/>
                <w:sz w:val="24"/>
                <w:szCs w:val="24"/>
              </w:rPr>
              <w:t>Activity</w:t>
            </w:r>
          </w:p>
        </w:tc>
        <w:tc>
          <w:tcPr>
            <w:tcW w:w="7488" w:type="dxa"/>
            <w:shd w:val="clear" w:color="auto" w:fill="auto"/>
          </w:tcPr>
          <w:p w:rsidR="008A003F" w:rsidRPr="00537A1E" w:rsidRDefault="008A003F" w:rsidP="008A003F">
            <w:pPr>
              <w:rPr>
                <w:rFonts w:cs="Times New Roman"/>
                <w:sz w:val="24"/>
                <w:szCs w:val="24"/>
              </w:rPr>
            </w:pPr>
            <w:r w:rsidRPr="00537A1E">
              <w:rPr>
                <w:rFonts w:cs="Times New Roman"/>
                <w:sz w:val="24"/>
                <w:szCs w:val="24"/>
              </w:rPr>
              <w:t xml:space="preserve"> Table Debates</w:t>
            </w:r>
          </w:p>
        </w:tc>
      </w:tr>
      <w:tr w:rsidR="008A003F" w:rsidRPr="00537A1E">
        <w:tc>
          <w:tcPr>
            <w:tcW w:w="2088" w:type="dxa"/>
            <w:shd w:val="clear" w:color="auto" w:fill="auto"/>
          </w:tcPr>
          <w:p w:rsidR="008A003F" w:rsidRPr="006E6990" w:rsidRDefault="008A003F" w:rsidP="008A003F">
            <w:pPr>
              <w:rPr>
                <w:rFonts w:cs="Times New Roman"/>
                <w:sz w:val="24"/>
                <w:szCs w:val="24"/>
              </w:rPr>
            </w:pPr>
            <w:r w:rsidRPr="006E6990">
              <w:rPr>
                <w:rFonts w:cs="Times New Roman"/>
                <w:sz w:val="24"/>
                <w:szCs w:val="24"/>
              </w:rPr>
              <w:t>Procedure</w:t>
            </w:r>
          </w:p>
        </w:tc>
        <w:tc>
          <w:tcPr>
            <w:tcW w:w="7488" w:type="dxa"/>
            <w:shd w:val="clear" w:color="auto" w:fill="auto"/>
          </w:tcPr>
          <w:p w:rsidR="008A003F" w:rsidRPr="00537A1E" w:rsidRDefault="008A003F" w:rsidP="008A003F">
            <w:pPr>
              <w:numPr>
                <w:ilvl w:val="0"/>
                <w:numId w:val="4"/>
              </w:numPr>
              <w:contextualSpacing/>
              <w:rPr>
                <w:rFonts w:cs="Times New Roman"/>
                <w:sz w:val="24"/>
                <w:szCs w:val="24"/>
              </w:rPr>
            </w:pPr>
            <w:r w:rsidRPr="00537A1E">
              <w:rPr>
                <w:rFonts w:cs="Times New Roman"/>
                <w:sz w:val="24"/>
                <w:szCs w:val="24"/>
              </w:rPr>
              <w:t>Pass out the “Cuba: Pre-Revolution, Revolution and The Embargo, and Current Day Statistics” handout.</w:t>
            </w:r>
            <w:r>
              <w:rPr>
                <w:rFonts w:cs="Times New Roman"/>
                <w:sz w:val="24"/>
                <w:szCs w:val="24"/>
              </w:rPr>
              <w:t xml:space="preserve">  </w:t>
            </w:r>
          </w:p>
          <w:p w:rsidR="008A003F" w:rsidRPr="00537A1E" w:rsidRDefault="008A003F" w:rsidP="008A003F">
            <w:pPr>
              <w:numPr>
                <w:ilvl w:val="0"/>
                <w:numId w:val="4"/>
              </w:numPr>
              <w:contextualSpacing/>
              <w:rPr>
                <w:rFonts w:cs="Times New Roman"/>
                <w:sz w:val="24"/>
                <w:szCs w:val="24"/>
              </w:rPr>
            </w:pPr>
            <w:r w:rsidRPr="00537A1E">
              <w:rPr>
                <w:rFonts w:cs="Times New Roman"/>
                <w:sz w:val="24"/>
                <w:szCs w:val="24"/>
              </w:rPr>
              <w:t>Provide students with the Pre-Revolution Claim: America was Cuba’s hero.</w:t>
            </w:r>
          </w:p>
          <w:p w:rsidR="008A003F" w:rsidRDefault="008A003F" w:rsidP="008A003F">
            <w:pPr>
              <w:numPr>
                <w:ilvl w:val="0"/>
                <w:numId w:val="4"/>
              </w:numPr>
              <w:spacing w:after="0"/>
              <w:contextualSpacing/>
              <w:rPr>
                <w:rFonts w:cs="Times New Roman"/>
                <w:sz w:val="24"/>
                <w:szCs w:val="24"/>
              </w:rPr>
            </w:pPr>
            <w:r w:rsidRPr="0043136E">
              <w:rPr>
                <w:rFonts w:cs="Times New Roman"/>
                <w:sz w:val="24"/>
                <w:szCs w:val="24"/>
              </w:rPr>
              <w:t>Optional: Before having students read the “Pre-Revolution” section</w:t>
            </w:r>
            <w:r>
              <w:rPr>
                <w:rFonts w:cs="Times New Roman"/>
                <w:sz w:val="24"/>
                <w:szCs w:val="24"/>
              </w:rPr>
              <w:t xml:space="preserve"> in preparation </w:t>
            </w:r>
            <w:proofErr w:type="gramStart"/>
            <w:r>
              <w:rPr>
                <w:rFonts w:cs="Times New Roman"/>
                <w:sz w:val="24"/>
                <w:szCs w:val="24"/>
              </w:rPr>
              <w:t xml:space="preserve">for </w:t>
            </w:r>
            <w:r w:rsidRPr="0043136E">
              <w:rPr>
                <w:rFonts w:cs="Times New Roman"/>
                <w:sz w:val="24"/>
                <w:szCs w:val="24"/>
              </w:rPr>
              <w:t xml:space="preserve"> a</w:t>
            </w:r>
            <w:proofErr w:type="gramEnd"/>
            <w:r w:rsidRPr="0043136E">
              <w:rPr>
                <w:rFonts w:cs="Times New Roman"/>
                <w:sz w:val="24"/>
                <w:szCs w:val="24"/>
              </w:rPr>
              <w:t xml:space="preserve"> table debate show the videos from “Video Playlist for Cuban Embargo – Novice’s” section labeled “Prior Knowledge - </w:t>
            </w:r>
            <w:r w:rsidRPr="0043136E">
              <w:rPr>
                <w:rFonts w:cs="Times New Roman"/>
                <w:sz w:val="24"/>
                <w:szCs w:val="24"/>
                <w:u w:val="single"/>
              </w:rPr>
              <w:t>Pre-Revolution and Revolution and the Embargo</w:t>
            </w:r>
            <w:r w:rsidRPr="0043136E">
              <w:rPr>
                <w:rFonts w:cs="Times New Roman"/>
                <w:sz w:val="24"/>
                <w:szCs w:val="24"/>
              </w:rPr>
              <w:t xml:space="preserve">” </w:t>
            </w:r>
          </w:p>
          <w:p w:rsidR="008A003F" w:rsidRPr="0043136E" w:rsidRDefault="008A003F" w:rsidP="008A003F">
            <w:pPr>
              <w:numPr>
                <w:ilvl w:val="0"/>
                <w:numId w:val="4"/>
              </w:numPr>
              <w:spacing w:after="0"/>
              <w:contextualSpacing/>
              <w:rPr>
                <w:rFonts w:cs="Times New Roman"/>
                <w:sz w:val="24"/>
                <w:szCs w:val="24"/>
              </w:rPr>
            </w:pPr>
            <w:r w:rsidRPr="0043136E">
              <w:rPr>
                <w:rFonts w:cs="Times New Roman"/>
                <w:sz w:val="24"/>
                <w:szCs w:val="24"/>
              </w:rPr>
              <w:t xml:space="preserve">Have students read the section labeled “Pre-Revolution” on the  “Cuba: Pre-Revolution, Revolution and The Embargo, and Current Day Statistics.”  </w:t>
            </w:r>
          </w:p>
          <w:p w:rsidR="008A003F" w:rsidRDefault="008A003F" w:rsidP="008A003F">
            <w:pPr>
              <w:numPr>
                <w:ilvl w:val="0"/>
                <w:numId w:val="4"/>
              </w:numPr>
              <w:spacing w:after="0"/>
              <w:contextualSpacing/>
              <w:rPr>
                <w:rFonts w:cs="Times New Roman"/>
                <w:sz w:val="24"/>
                <w:szCs w:val="24"/>
              </w:rPr>
            </w:pPr>
            <w:proofErr w:type="gramStart"/>
            <w:r w:rsidRPr="0043136E">
              <w:rPr>
                <w:rFonts w:cs="Times New Roman"/>
                <w:sz w:val="24"/>
                <w:szCs w:val="24"/>
              </w:rPr>
              <w:t>Proceed</w:t>
            </w:r>
            <w:proofErr w:type="gramEnd"/>
            <w:r w:rsidRPr="0043136E">
              <w:rPr>
                <w:rFonts w:cs="Times New Roman"/>
                <w:sz w:val="24"/>
                <w:szCs w:val="24"/>
              </w:rPr>
              <w:t xml:space="preserve"> with either a standard four corners or table debate</w:t>
            </w:r>
            <w:r>
              <w:rPr>
                <w:rFonts w:cs="Times New Roman"/>
                <w:sz w:val="24"/>
                <w:szCs w:val="24"/>
              </w:rPr>
              <w:t>.</w:t>
            </w:r>
          </w:p>
          <w:p w:rsidR="008A003F" w:rsidRPr="006E6990" w:rsidRDefault="008A003F" w:rsidP="008A003F">
            <w:pPr>
              <w:numPr>
                <w:ilvl w:val="0"/>
                <w:numId w:val="4"/>
              </w:numPr>
              <w:spacing w:after="0"/>
              <w:contextualSpacing/>
              <w:rPr>
                <w:rFonts w:cs="Times New Roman"/>
                <w:sz w:val="24"/>
                <w:szCs w:val="24"/>
              </w:rPr>
            </w:pPr>
            <w:r w:rsidRPr="0043136E">
              <w:rPr>
                <w:rFonts w:cs="Times New Roman"/>
                <w:sz w:val="24"/>
                <w:szCs w:val="24"/>
              </w:rPr>
              <w:t>Repeat for the remaining 2 claims for the sections “Revolution and the Embargo” and “Current Day Statistics.”</w:t>
            </w:r>
          </w:p>
        </w:tc>
      </w:tr>
      <w:tr w:rsidR="008A003F" w:rsidRPr="00537A1E">
        <w:tc>
          <w:tcPr>
            <w:tcW w:w="2088" w:type="dxa"/>
            <w:shd w:val="clear" w:color="auto" w:fill="auto"/>
          </w:tcPr>
          <w:p w:rsidR="008A003F" w:rsidRPr="006E6990" w:rsidRDefault="008A003F" w:rsidP="008A003F">
            <w:pPr>
              <w:rPr>
                <w:rFonts w:cs="Times New Roman"/>
                <w:sz w:val="24"/>
                <w:szCs w:val="24"/>
              </w:rPr>
            </w:pPr>
            <w:r w:rsidRPr="006E6990">
              <w:rPr>
                <w:rFonts w:cs="Times New Roman"/>
                <w:sz w:val="24"/>
                <w:szCs w:val="24"/>
              </w:rPr>
              <w:t>Mentors/ Student Leaders</w:t>
            </w:r>
          </w:p>
        </w:tc>
        <w:tc>
          <w:tcPr>
            <w:tcW w:w="7488" w:type="dxa"/>
            <w:shd w:val="clear" w:color="auto" w:fill="auto"/>
          </w:tcPr>
          <w:p w:rsidR="008A003F" w:rsidRPr="00537A1E" w:rsidRDefault="008A003F" w:rsidP="008A003F">
            <w:pPr>
              <w:numPr>
                <w:ilvl w:val="0"/>
                <w:numId w:val="4"/>
              </w:numPr>
              <w:spacing w:after="0"/>
              <w:contextualSpacing/>
              <w:rPr>
                <w:rFonts w:cs="Times New Roman"/>
                <w:sz w:val="24"/>
                <w:szCs w:val="24"/>
              </w:rPr>
            </w:pPr>
            <w:r w:rsidRPr="00537A1E">
              <w:rPr>
                <w:rFonts w:cs="Times New Roman"/>
                <w:i/>
                <w:sz w:val="24"/>
                <w:szCs w:val="24"/>
              </w:rPr>
              <w:t>During the activity:</w:t>
            </w:r>
            <w:r w:rsidRPr="00537A1E">
              <w:rPr>
                <w:rFonts w:cs="Times New Roman"/>
                <w:sz w:val="24"/>
                <w:szCs w:val="24"/>
              </w:rPr>
              <w:t xml:space="preserve"> Distribute mentors and student leaders evenly to each corner or part of the room.  They will help facilitate discussion in each corner or in each pair and ensure that the students in the corner or pairs are prepared to deliver a coherent warrant.</w:t>
            </w:r>
          </w:p>
          <w:p w:rsidR="008A003F" w:rsidRPr="006E6990" w:rsidRDefault="008A003F" w:rsidP="008A003F">
            <w:pPr>
              <w:numPr>
                <w:ilvl w:val="0"/>
                <w:numId w:val="4"/>
              </w:numPr>
              <w:spacing w:after="0"/>
              <w:contextualSpacing/>
              <w:rPr>
                <w:rFonts w:cs="Times New Roman"/>
                <w:sz w:val="24"/>
                <w:szCs w:val="24"/>
              </w:rPr>
            </w:pPr>
            <w:r w:rsidRPr="00537A1E">
              <w:rPr>
                <w:rFonts w:cs="Times New Roman"/>
                <w:i/>
                <w:sz w:val="24"/>
                <w:szCs w:val="24"/>
              </w:rPr>
              <w:t>Debriefing:</w:t>
            </w:r>
            <w:r w:rsidRPr="00537A1E">
              <w:rPr>
                <w:rFonts w:cs="Times New Roman"/>
                <w:sz w:val="24"/>
                <w:szCs w:val="24"/>
              </w:rPr>
              <w:t xml:space="preserve"> Share one overall positive and address one overall concern in a teachable manner.</w:t>
            </w:r>
          </w:p>
        </w:tc>
      </w:tr>
      <w:tr w:rsidR="008A003F" w:rsidRPr="00537A1E">
        <w:tc>
          <w:tcPr>
            <w:tcW w:w="2088" w:type="dxa"/>
            <w:shd w:val="clear" w:color="auto" w:fill="auto"/>
          </w:tcPr>
          <w:p w:rsidR="008A003F" w:rsidRPr="00537A1E" w:rsidRDefault="008A003F" w:rsidP="008A003F">
            <w:pPr>
              <w:rPr>
                <w:rFonts w:cs="Times New Roman"/>
                <w:b/>
                <w:sz w:val="24"/>
                <w:szCs w:val="24"/>
              </w:rPr>
            </w:pPr>
            <w:r w:rsidRPr="00537A1E">
              <w:rPr>
                <w:rFonts w:cs="Times New Roman"/>
                <w:b/>
                <w:sz w:val="24"/>
                <w:szCs w:val="24"/>
              </w:rPr>
              <w:t>Materials</w:t>
            </w:r>
          </w:p>
        </w:tc>
        <w:tc>
          <w:tcPr>
            <w:tcW w:w="7488" w:type="dxa"/>
            <w:shd w:val="clear" w:color="auto" w:fill="auto"/>
          </w:tcPr>
          <w:p w:rsidR="008A003F" w:rsidRPr="00537A1E" w:rsidRDefault="008A003F" w:rsidP="008A003F">
            <w:pPr>
              <w:numPr>
                <w:ilvl w:val="0"/>
                <w:numId w:val="5"/>
              </w:numPr>
              <w:spacing w:after="0" w:line="240" w:lineRule="auto"/>
              <w:contextualSpacing/>
              <w:rPr>
                <w:rFonts w:cs="Times New Roman"/>
                <w:sz w:val="24"/>
                <w:szCs w:val="24"/>
              </w:rPr>
            </w:pPr>
            <w:r w:rsidRPr="00537A1E">
              <w:rPr>
                <w:rFonts w:cs="Times New Roman"/>
                <w:sz w:val="24"/>
                <w:szCs w:val="24"/>
              </w:rPr>
              <w:t xml:space="preserve">Videos from “Video Playlist for Cuban Embargo – Novice’s” section labeled “Prior Knowledge” </w:t>
            </w:r>
          </w:p>
          <w:p w:rsidR="008A003F" w:rsidRPr="00537A1E" w:rsidRDefault="008A003F" w:rsidP="008A003F">
            <w:pPr>
              <w:numPr>
                <w:ilvl w:val="0"/>
                <w:numId w:val="5"/>
              </w:numPr>
              <w:spacing w:after="0" w:line="240" w:lineRule="auto"/>
              <w:contextualSpacing/>
              <w:rPr>
                <w:rFonts w:cs="Times New Roman"/>
                <w:sz w:val="24"/>
                <w:szCs w:val="24"/>
              </w:rPr>
            </w:pPr>
            <w:r w:rsidRPr="00537A1E">
              <w:rPr>
                <w:rFonts w:cs="Times New Roman"/>
                <w:sz w:val="24"/>
                <w:szCs w:val="24"/>
              </w:rPr>
              <w:t xml:space="preserve">“Cuba: Pre-Revolution, Revolution and The Embargo, and Current Day Statistics” See </w:t>
            </w:r>
            <w:r w:rsidRPr="001F1211">
              <w:rPr>
                <w:rFonts w:cs="Times New Roman"/>
                <w:sz w:val="24"/>
                <w:szCs w:val="24"/>
              </w:rPr>
              <w:t>pages 89-91</w:t>
            </w:r>
          </w:p>
          <w:p w:rsidR="008A003F" w:rsidRPr="00537A1E" w:rsidRDefault="008A003F" w:rsidP="008A003F">
            <w:pPr>
              <w:numPr>
                <w:ilvl w:val="0"/>
                <w:numId w:val="5"/>
              </w:numPr>
              <w:contextualSpacing/>
              <w:rPr>
                <w:rFonts w:cs="Times New Roman"/>
                <w:sz w:val="24"/>
                <w:szCs w:val="24"/>
              </w:rPr>
            </w:pPr>
            <w:r w:rsidRPr="00537A1E">
              <w:rPr>
                <w:rFonts w:cs="Times New Roman"/>
                <w:sz w:val="24"/>
                <w:szCs w:val="24"/>
              </w:rPr>
              <w:t>Four Corners signs.</w:t>
            </w:r>
          </w:p>
        </w:tc>
      </w:tr>
    </w:tbl>
    <w:p w:rsidR="008A003F" w:rsidRPr="00537A1E" w:rsidRDefault="008A003F" w:rsidP="008A003F">
      <w:pPr>
        <w:tabs>
          <w:tab w:val="left" w:pos="6111"/>
        </w:tabs>
        <w:rPr>
          <w:rFonts w:ascii="Times New Roman" w:hAnsi="Times New Roman" w:cs="Times New Roman"/>
          <w:b/>
          <w:sz w:val="24"/>
          <w:szCs w:val="24"/>
        </w:rPr>
      </w:pPr>
      <w:r w:rsidRPr="00537A1E">
        <w:rPr>
          <w:rFonts w:ascii="Times New Roman" w:hAnsi="Times New Roman" w:cs="Times New Roman"/>
          <w:b/>
          <w:sz w:val="24"/>
          <w:szCs w:val="24"/>
        </w:rPr>
        <w:tab/>
      </w:r>
    </w:p>
    <w:p w:rsidR="008A003F" w:rsidRPr="00537A1E" w:rsidRDefault="008A003F" w:rsidP="008A003F">
      <w:pPr>
        <w:rPr>
          <w:rFonts w:ascii="Times New Roman" w:hAnsi="Times New Roman" w:cs="Times New Roman"/>
          <w:b/>
          <w:sz w:val="24"/>
          <w:szCs w:val="24"/>
        </w:rPr>
      </w:pPr>
      <w:r w:rsidRPr="00537A1E">
        <w:rPr>
          <w:rFonts w:ascii="Times New Roman" w:hAnsi="Times New Roman" w:cs="Times New Roman"/>
          <w:b/>
          <w:sz w:val="24"/>
          <w:szCs w:val="24"/>
        </w:rPr>
        <w:br w:type="page"/>
      </w:r>
    </w:p>
    <w:p w:rsidR="008A003F" w:rsidRPr="00537A1E" w:rsidRDefault="008A003F" w:rsidP="008A003F">
      <w:pPr>
        <w:spacing w:after="0"/>
        <w:ind w:left="144"/>
        <w:contextualSpacing/>
        <w:jc w:val="center"/>
        <w:rPr>
          <w:rFonts w:cs="Times New Roman"/>
          <w:b/>
          <w:sz w:val="28"/>
          <w:szCs w:val="24"/>
        </w:rPr>
      </w:pPr>
      <w:r w:rsidRPr="00537A1E">
        <w:rPr>
          <w:rFonts w:cs="Times New Roman"/>
          <w:b/>
          <w:sz w:val="28"/>
          <w:szCs w:val="24"/>
        </w:rPr>
        <w:t>Cuba: Pre-Revolution, Revolution and The Embargo, and Current Day Statistics</w:t>
      </w:r>
    </w:p>
    <w:p w:rsidR="008A003F" w:rsidRPr="00537A1E" w:rsidRDefault="008A003F" w:rsidP="008A003F">
      <w:pPr>
        <w:spacing w:after="0" w:line="240" w:lineRule="auto"/>
        <w:jc w:val="center"/>
        <w:rPr>
          <w:rFonts w:cs="Times New Roman"/>
          <w:sz w:val="24"/>
          <w:u w:val="single"/>
        </w:rPr>
      </w:pPr>
      <w:r w:rsidRPr="00537A1E">
        <w:rPr>
          <w:rFonts w:cs="Times New Roman"/>
          <w:sz w:val="24"/>
          <w:u w:val="single"/>
          <w:vertAlign w:val="superscript"/>
        </w:rPr>
        <w:footnoteReference w:id="1"/>
      </w:r>
    </w:p>
    <w:p w:rsidR="008A003F" w:rsidRPr="00537A1E" w:rsidRDefault="008A003F" w:rsidP="008A003F">
      <w:pPr>
        <w:jc w:val="center"/>
        <w:rPr>
          <w:rFonts w:cs="Times New Roman"/>
          <w:b/>
          <w:sz w:val="24"/>
          <w:u w:val="single"/>
        </w:rPr>
      </w:pPr>
      <w:r w:rsidRPr="00537A1E">
        <w:rPr>
          <w:rFonts w:cs="Times New Roman"/>
          <w:noProof/>
        </w:rPr>
        <w:drawing>
          <wp:inline distT="0" distB="0" distL="0" distR="0">
            <wp:extent cx="5165766" cy="3458393"/>
            <wp:effectExtent l="0" t="0" r="0" b="8890"/>
            <wp:docPr id="39" name="Picture 39" descr="http://www.latinamericanstudies.org/spanwar/patrio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atinamericanstudies.org/spanwar/patriots.gif"/>
                    <pic:cNvPicPr>
                      <a:picLocks noChangeAspect="1" noChangeArrowheads="1"/>
                    </pic:cNvPicPr>
                  </pic:nvPicPr>
                  <pic:blipFill>
                    <a:blip r:embed="rId6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65921" cy="3458497"/>
                    </a:xfrm>
                    <a:prstGeom prst="rect">
                      <a:avLst/>
                    </a:prstGeom>
                    <a:noFill/>
                    <a:ln>
                      <a:noFill/>
                    </a:ln>
                  </pic:spPr>
                </pic:pic>
              </a:graphicData>
            </a:graphic>
          </wp:inline>
        </w:drawing>
      </w:r>
    </w:p>
    <w:p w:rsidR="008A003F" w:rsidRPr="00537A1E" w:rsidRDefault="008A003F" w:rsidP="008A003F">
      <w:pPr>
        <w:rPr>
          <w:rFonts w:cs="Times New Roman"/>
          <w:b/>
          <w:sz w:val="24"/>
          <w:u w:val="single"/>
        </w:rPr>
      </w:pPr>
      <w:r w:rsidRPr="00537A1E">
        <w:rPr>
          <w:rFonts w:cs="Times New Roman"/>
          <w:b/>
          <w:sz w:val="24"/>
          <w:u w:val="single"/>
        </w:rPr>
        <w:t>Pre-Revolution</w:t>
      </w:r>
      <w:r w:rsidRPr="00537A1E">
        <w:rPr>
          <w:rFonts w:cs="Times New Roman"/>
          <w:b/>
          <w:sz w:val="24"/>
          <w:vertAlign w:val="superscript"/>
        </w:rPr>
        <w:footnoteReference w:id="2"/>
      </w:r>
      <w:r w:rsidRPr="00537A1E">
        <w:rPr>
          <w:rFonts w:cs="Times New Roman"/>
          <w:b/>
          <w:sz w:val="24"/>
          <w:vertAlign w:val="superscript"/>
        </w:rPr>
        <w:t xml:space="preserve">, </w:t>
      </w:r>
      <w:r w:rsidRPr="00537A1E">
        <w:rPr>
          <w:rFonts w:cs="Times New Roman"/>
          <w:b/>
          <w:sz w:val="24"/>
          <w:vertAlign w:val="superscript"/>
        </w:rPr>
        <w:footnoteReference w:id="3"/>
      </w:r>
    </w:p>
    <w:p w:rsidR="008A003F" w:rsidRPr="00537A1E" w:rsidRDefault="008A003F" w:rsidP="008A003F">
      <w:pPr>
        <w:rPr>
          <w:rFonts w:cs="Times New Roman"/>
          <w:sz w:val="24"/>
          <w:szCs w:val="24"/>
        </w:rPr>
      </w:pPr>
      <w:r w:rsidRPr="00537A1E">
        <w:rPr>
          <w:rFonts w:cs="Times New Roman"/>
          <w:sz w:val="24"/>
          <w:szCs w:val="24"/>
        </w:rPr>
        <w:t xml:space="preserve">Spain controlled the island politically and economically from the early 1500s to 1898.  Initially seeking gold, the Spanish very quickly sought profits from the cash crops of tobacco and sugar.  After the Haitian revolution, the Spanish enslaved increasing numbers of Africans (not freed until 1886) to make Cuba the largest producer of sugar in the region creating, amongst the free population, </w:t>
      </w:r>
      <w:proofErr w:type="gramStart"/>
      <w:r w:rsidRPr="00537A1E">
        <w:rPr>
          <w:rFonts w:cs="Times New Roman"/>
          <w:sz w:val="24"/>
          <w:szCs w:val="24"/>
        </w:rPr>
        <w:t>a  very</w:t>
      </w:r>
      <w:proofErr w:type="gramEnd"/>
      <w:r w:rsidRPr="00537A1E">
        <w:rPr>
          <w:rFonts w:cs="Times New Roman"/>
          <w:sz w:val="24"/>
          <w:szCs w:val="24"/>
        </w:rPr>
        <w:t xml:space="preserve"> wealthy class, a small middle class, and a class of poor farmer.  By the 1800s many Cubans desired independence from Spain.  After many attempts at independence, the Republic of Cuba was created in 1902 with the help of the US who had just won the Spanish-American war.  However, Independence created mixed feelings.  Although, Cuba’s economy and industry were doing exceptionally well from high sugar prices, producing a growing middle class who were enjoying the material benefits of greater material wealth, the US increasingly </w:t>
      </w:r>
      <w:proofErr w:type="gramStart"/>
      <w:r w:rsidRPr="00537A1E">
        <w:rPr>
          <w:rFonts w:cs="Times New Roman"/>
          <w:sz w:val="24"/>
          <w:szCs w:val="24"/>
        </w:rPr>
        <w:t>controlled  the</w:t>
      </w:r>
      <w:proofErr w:type="gramEnd"/>
      <w:r w:rsidRPr="00537A1E">
        <w:rPr>
          <w:rFonts w:cs="Times New Roman"/>
          <w:sz w:val="24"/>
          <w:szCs w:val="24"/>
        </w:rPr>
        <w:t xml:space="preserve"> economy and natural resources of Cuba.   From 1933 to 1958, the US maintained control through the Cuban dictator Batista, whose corrupt and brutal actions and an economic depression caused by a drop in sugar prices created the support for the successful revolution in 1958.  </w:t>
      </w:r>
    </w:p>
    <w:p w:rsidR="008A003F" w:rsidRPr="00537A1E" w:rsidRDefault="008A003F" w:rsidP="008A003F">
      <w:pPr>
        <w:spacing w:after="0" w:line="240" w:lineRule="auto"/>
        <w:rPr>
          <w:rFonts w:cs="Times New Roman"/>
          <w:b/>
          <w:sz w:val="24"/>
          <w:u w:val="single"/>
        </w:rPr>
      </w:pPr>
      <w:r w:rsidRPr="00537A1E">
        <w:rPr>
          <w:rFonts w:cs="Times New Roman"/>
          <w:b/>
          <w:sz w:val="24"/>
          <w:u w:val="single"/>
        </w:rPr>
        <w:t>Revolution and the Embargo</w:t>
      </w:r>
      <w:r w:rsidRPr="00537A1E">
        <w:rPr>
          <w:rFonts w:cs="Times New Roman"/>
          <w:b/>
          <w:sz w:val="24"/>
          <w:u w:val="single"/>
          <w:vertAlign w:val="superscript"/>
        </w:rPr>
        <w:footnoteReference w:id="4"/>
      </w:r>
    </w:p>
    <w:p w:rsidR="008A003F" w:rsidRPr="00537A1E" w:rsidRDefault="008A003F" w:rsidP="008A003F">
      <w:pPr>
        <w:spacing w:after="0" w:line="240" w:lineRule="auto"/>
        <w:rPr>
          <w:rFonts w:cs="Times New Roman"/>
          <w:b/>
          <w:sz w:val="24"/>
          <w:u w:val="single"/>
        </w:rPr>
      </w:pPr>
    </w:p>
    <w:p w:rsidR="008A003F" w:rsidRPr="00537A1E" w:rsidRDefault="008A003F" w:rsidP="008A003F">
      <w:pPr>
        <w:spacing w:after="0" w:line="240" w:lineRule="auto"/>
        <w:jc w:val="center"/>
        <w:rPr>
          <w:rFonts w:cs="Times New Roman"/>
          <w:b/>
          <w:sz w:val="24"/>
          <w:u w:val="single"/>
        </w:rPr>
      </w:pPr>
    </w:p>
    <w:p w:rsidR="008A003F" w:rsidRPr="00537A1E" w:rsidRDefault="008A003F" w:rsidP="008A003F">
      <w:pPr>
        <w:rPr>
          <w:rFonts w:cs="Times New Roman"/>
          <w:sz w:val="24"/>
        </w:rPr>
      </w:pPr>
      <w:r w:rsidRPr="00537A1E">
        <w:rPr>
          <w:rFonts w:cs="Times New Roman"/>
          <w:noProof/>
        </w:rPr>
        <w:drawing>
          <wp:anchor distT="0" distB="0" distL="114300" distR="114300" simplePos="0" relativeHeight="251659264" behindDoc="1" locked="0" layoutInCell="1" allowOverlap="1">
            <wp:simplePos x="0" y="0"/>
            <wp:positionH relativeFrom="column">
              <wp:posOffset>35560</wp:posOffset>
            </wp:positionH>
            <wp:positionV relativeFrom="paragraph">
              <wp:posOffset>3728720</wp:posOffset>
            </wp:positionV>
            <wp:extent cx="3413760" cy="2279650"/>
            <wp:effectExtent l="0" t="0" r="0" b="6350"/>
            <wp:wrapTight wrapText="bothSides">
              <wp:wrapPolygon edited="0">
                <wp:start x="0" y="0"/>
                <wp:lineTo x="0" y="21480"/>
                <wp:lineTo x="21455" y="21480"/>
                <wp:lineTo x="21455" y="0"/>
                <wp:lineTo x="0" y="0"/>
              </wp:wrapPolygon>
            </wp:wrapTight>
            <wp:docPr id="40" name="Picture 40" descr="https://encrypted-tbn1.gstatic.com/images?q=tbn:ANd9GcRVU0Ppjj2apA6_Owv_k0kpxh51t_IOB-vMVwm6_TGSYSO1Y5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VU0Ppjj2apA6_Owv_k0kpxh51t_IOB-vMVwm6_TGSYSO1Y53Y"/>
                    <pic:cNvPicPr>
                      <a:picLocks noChangeAspect="1" noChangeArrowheads="1"/>
                    </pic:cNvPicPr>
                  </pic:nvPicPr>
                  <pic:blipFill>
                    <a:blip r:embed="rId7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3760" cy="2279650"/>
                    </a:xfrm>
                    <a:prstGeom prst="rect">
                      <a:avLst/>
                    </a:prstGeom>
                    <a:noFill/>
                    <a:ln>
                      <a:noFill/>
                    </a:ln>
                  </pic:spPr>
                </pic:pic>
              </a:graphicData>
            </a:graphic>
          </wp:anchor>
        </w:drawing>
      </w:r>
      <w:r w:rsidRPr="00537A1E">
        <w:rPr>
          <w:rFonts w:cs="Times New Roman"/>
          <w:noProof/>
        </w:rPr>
        <w:drawing>
          <wp:anchor distT="0" distB="0" distL="114300" distR="114300" simplePos="0" relativeHeight="251660288" behindDoc="1" locked="0" layoutInCell="1" allowOverlap="1">
            <wp:simplePos x="0" y="0"/>
            <wp:positionH relativeFrom="column">
              <wp:posOffset>2612390</wp:posOffset>
            </wp:positionH>
            <wp:positionV relativeFrom="paragraph">
              <wp:posOffset>35560</wp:posOffset>
            </wp:positionV>
            <wp:extent cx="3134995" cy="2256155"/>
            <wp:effectExtent l="0" t="0" r="8255" b="0"/>
            <wp:wrapTight wrapText="bothSides">
              <wp:wrapPolygon edited="0">
                <wp:start x="0" y="0"/>
                <wp:lineTo x="0" y="21339"/>
                <wp:lineTo x="21526" y="21339"/>
                <wp:lineTo x="21526" y="0"/>
                <wp:lineTo x="0" y="0"/>
              </wp:wrapPolygon>
            </wp:wrapTight>
            <wp:docPr id="41" name="Picture 41" descr="Cuban_Rev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ban_Revolution.jpg"/>
                    <pic:cNvPicPr>
                      <a:picLocks noChangeAspect="1" noChangeArrowheads="1"/>
                    </pic:cNvPicPr>
                  </pic:nvPicPr>
                  <pic:blipFill rotWithShape="1">
                    <a:blip r:embed="rId7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1" b="812"/>
                    <a:stretch/>
                  </pic:blipFill>
                  <pic:spPr bwMode="auto">
                    <a:xfrm>
                      <a:off x="0" y="0"/>
                      <a:ext cx="3134995" cy="2256155"/>
                    </a:xfrm>
                    <a:prstGeom prst="rect">
                      <a:avLst/>
                    </a:prstGeom>
                    <a:noFill/>
                    <a:ln>
                      <a:noFill/>
                    </a:ln>
                    <a:extLs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r w:rsidRPr="00537A1E">
        <w:rPr>
          <w:rFonts w:cs="Times New Roman"/>
          <w:sz w:val="24"/>
        </w:rPr>
        <w:t>Fidel Castro overthrew Batista in 1959.  Castro’s government began pushing the US out of its political and economic affairs while reducing the income and wealth gap between the rich and the poor.  As communists began to rise up in Castro’s government, many Cubans left for the US, while Cuba grew closer to the Soviet Union (now Russia), the communist super-power.  As the US and the Soviet Union were enemies at the time, the US was very unhappy with this growing relationship.  As Cuba began taking over US companies in 1960, the US’ relationship with Cuba began falling apart.  After a failed US invasion of Cuba in 1961 (Bay of Pigs Invasion), the communist revolution was solidified.  To maintain his power, Castro imprisoned and killed political enemies.  By early 1962, US President John F. Kennedy ordered a complete economic embargo on Cuba, restricting trade with Cuba in an effort to punish Cuba for its increasing human rights violations, its military build-up, its taking of US property, and its pro-Soviet Union stance.  Further, the US hoped that the embargo would hurt the average Cuban bad enough to force them to get rid of Castro.  Although critics of Cuba are right to criticize Castro’s human rights abuses and the lack of civil liberties, for example there is no freedom of speech in Cuba, Cuba is often praised for its healthcare, education, and social equality.</w:t>
      </w:r>
    </w:p>
    <w:p w:rsidR="008A003F" w:rsidRPr="00537A1E" w:rsidRDefault="008A003F" w:rsidP="008A003F">
      <w:pPr>
        <w:rPr>
          <w:rFonts w:cs="Times New Roman"/>
          <w:sz w:val="24"/>
        </w:rPr>
      </w:pPr>
    </w:p>
    <w:p w:rsidR="008A003F" w:rsidRPr="00537A1E" w:rsidRDefault="008A003F" w:rsidP="008A003F">
      <w:pPr>
        <w:rPr>
          <w:rFonts w:cs="Times New Roman"/>
          <w:b/>
          <w:sz w:val="24"/>
          <w:u w:val="single"/>
        </w:rPr>
      </w:pPr>
    </w:p>
    <w:p w:rsidR="008A003F" w:rsidRPr="00537A1E" w:rsidRDefault="008A003F" w:rsidP="008A003F">
      <w:pPr>
        <w:rPr>
          <w:rFonts w:cs="Times New Roman"/>
          <w:b/>
          <w:sz w:val="24"/>
          <w:u w:val="single"/>
        </w:rPr>
      </w:pPr>
      <w:r w:rsidRPr="00537A1E">
        <w:rPr>
          <w:rFonts w:cs="Times New Roman"/>
          <w:b/>
          <w:sz w:val="24"/>
          <w:u w:val="single"/>
        </w:rPr>
        <w:t>Current Day Statistics</w:t>
      </w:r>
      <w:r w:rsidRPr="00537A1E">
        <w:rPr>
          <w:rFonts w:cs="Times New Roman"/>
          <w:b/>
          <w:sz w:val="24"/>
          <w:u w:val="single"/>
          <w:vertAlign w:val="superscript"/>
        </w:rPr>
        <w:footnoteReference w:id="5"/>
      </w:r>
    </w:p>
    <w:p w:rsidR="008A003F" w:rsidRPr="00537A1E" w:rsidRDefault="008A003F" w:rsidP="008A003F">
      <w:pPr>
        <w:rPr>
          <w:rFonts w:cs="Times New Roman"/>
          <w:b/>
          <w:sz w:val="24"/>
          <w:u w:val="single"/>
        </w:rPr>
      </w:pPr>
      <w:r w:rsidRPr="00537A1E">
        <w:rPr>
          <w:rFonts w:cs="Times New Roman"/>
          <w:noProof/>
        </w:rPr>
        <w:drawing>
          <wp:inline distT="0" distB="0" distL="0" distR="0">
            <wp:extent cx="5943600" cy="34307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44351" t="31392" r="7500" b="19197"/>
                    <a:stretch/>
                  </pic:blipFill>
                  <pic:spPr bwMode="auto">
                    <a:xfrm>
                      <a:off x="0" y="0"/>
                      <a:ext cx="5943600" cy="3430788"/>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tbl>
      <w:tblPr>
        <w:tblStyle w:val="TableGrid5"/>
        <w:tblW w:w="0" w:type="auto"/>
        <w:tblLook w:val="04A0"/>
      </w:tblPr>
      <w:tblGrid>
        <w:gridCol w:w="3192"/>
        <w:gridCol w:w="3192"/>
        <w:gridCol w:w="3192"/>
      </w:tblGrid>
      <w:tr w:rsidR="008A003F" w:rsidRPr="00537A1E">
        <w:tc>
          <w:tcPr>
            <w:tcW w:w="3192" w:type="dxa"/>
          </w:tcPr>
          <w:p w:rsidR="008A003F" w:rsidRPr="00537A1E" w:rsidRDefault="008A003F" w:rsidP="008A003F">
            <w:pPr>
              <w:rPr>
                <w:b/>
              </w:rPr>
            </w:pPr>
            <w:r w:rsidRPr="00537A1E">
              <w:rPr>
                <w:b/>
              </w:rPr>
              <w:t>Fact</w:t>
            </w:r>
          </w:p>
        </w:tc>
        <w:tc>
          <w:tcPr>
            <w:tcW w:w="3192" w:type="dxa"/>
          </w:tcPr>
          <w:p w:rsidR="008A003F" w:rsidRPr="00537A1E" w:rsidRDefault="008A003F" w:rsidP="008A003F">
            <w:pPr>
              <w:rPr>
                <w:b/>
              </w:rPr>
            </w:pPr>
            <w:r w:rsidRPr="00537A1E">
              <w:rPr>
                <w:b/>
              </w:rPr>
              <w:t>Cuba</w:t>
            </w:r>
          </w:p>
        </w:tc>
        <w:tc>
          <w:tcPr>
            <w:tcW w:w="3192" w:type="dxa"/>
          </w:tcPr>
          <w:p w:rsidR="008A003F" w:rsidRPr="00537A1E" w:rsidRDefault="008A003F" w:rsidP="008A003F">
            <w:pPr>
              <w:rPr>
                <w:b/>
              </w:rPr>
            </w:pPr>
            <w:r w:rsidRPr="00537A1E">
              <w:rPr>
                <w:b/>
              </w:rPr>
              <w:t>USA</w:t>
            </w:r>
          </w:p>
        </w:tc>
      </w:tr>
      <w:tr w:rsidR="008A003F" w:rsidRPr="00537A1E">
        <w:tc>
          <w:tcPr>
            <w:tcW w:w="3192" w:type="dxa"/>
          </w:tcPr>
          <w:p w:rsidR="008A003F" w:rsidRPr="00537A1E" w:rsidRDefault="008A003F" w:rsidP="008A003F">
            <w:pPr>
              <w:rPr>
                <w:b/>
                <w:u w:val="single"/>
              </w:rPr>
            </w:pPr>
            <w:r w:rsidRPr="00537A1E">
              <w:rPr>
                <w:rFonts w:eastAsia="Times New Roman"/>
                <w:b/>
                <w:bCs/>
              </w:rPr>
              <w:t>Population</w:t>
            </w:r>
          </w:p>
        </w:tc>
        <w:tc>
          <w:tcPr>
            <w:tcW w:w="3192" w:type="dxa"/>
          </w:tcPr>
          <w:p w:rsidR="008A003F" w:rsidRPr="00537A1E" w:rsidRDefault="008A003F" w:rsidP="008A003F">
            <w:pPr>
              <w:rPr>
                <w:b/>
                <w:u w:val="single"/>
              </w:rPr>
            </w:pPr>
            <w:r w:rsidRPr="00537A1E">
              <w:t>11,061,886 (July 2013 est.)</w:t>
            </w:r>
          </w:p>
        </w:tc>
        <w:tc>
          <w:tcPr>
            <w:tcW w:w="3192" w:type="dxa"/>
          </w:tcPr>
          <w:p w:rsidR="008A003F" w:rsidRPr="00537A1E" w:rsidRDefault="008A003F" w:rsidP="008A003F">
            <w:pPr>
              <w:rPr>
                <w:b/>
                <w:u w:val="single"/>
              </w:rPr>
            </w:pPr>
            <w:r w:rsidRPr="00537A1E">
              <w:t>316,668,567 (July 2013 est.)</w:t>
            </w:r>
          </w:p>
        </w:tc>
      </w:tr>
      <w:tr w:rsidR="008A003F" w:rsidRPr="00537A1E">
        <w:tc>
          <w:tcPr>
            <w:tcW w:w="3192" w:type="dxa"/>
          </w:tcPr>
          <w:p w:rsidR="008A003F" w:rsidRPr="00537A1E" w:rsidRDefault="008A003F" w:rsidP="008A003F">
            <w:pPr>
              <w:rPr>
                <w:rFonts w:eastAsia="Times New Roman"/>
                <w:b/>
                <w:bCs/>
              </w:rPr>
            </w:pPr>
            <w:r w:rsidRPr="00537A1E">
              <w:rPr>
                <w:rFonts w:eastAsia="Times New Roman"/>
                <w:b/>
                <w:bCs/>
              </w:rPr>
              <w:t>Area</w:t>
            </w:r>
          </w:p>
        </w:tc>
        <w:tc>
          <w:tcPr>
            <w:tcW w:w="3192" w:type="dxa"/>
          </w:tcPr>
          <w:p w:rsidR="008A003F" w:rsidRPr="00537A1E" w:rsidRDefault="008A003F" w:rsidP="008A003F">
            <w:pPr>
              <w:rPr>
                <w:rFonts w:eastAsia="Times New Roman"/>
              </w:rPr>
            </w:pPr>
            <w:r w:rsidRPr="00537A1E">
              <w:t>Slightly smaller than Pennsylvania</w:t>
            </w:r>
          </w:p>
        </w:tc>
        <w:tc>
          <w:tcPr>
            <w:tcW w:w="3192" w:type="dxa"/>
          </w:tcPr>
          <w:p w:rsidR="008A003F" w:rsidRPr="00537A1E" w:rsidRDefault="008A003F" w:rsidP="008A003F">
            <w:pPr>
              <w:rPr>
                <w:b/>
                <w:u w:val="single"/>
              </w:rPr>
            </w:pPr>
            <w:r w:rsidRPr="00537A1E">
              <w:t>Half the size of South America</w:t>
            </w:r>
          </w:p>
        </w:tc>
      </w:tr>
      <w:tr w:rsidR="008A003F" w:rsidRPr="00537A1E">
        <w:trPr>
          <w:trHeight w:val="314"/>
        </w:trPr>
        <w:tc>
          <w:tcPr>
            <w:tcW w:w="3192" w:type="dxa"/>
          </w:tcPr>
          <w:p w:rsidR="008A003F" w:rsidRPr="00537A1E" w:rsidRDefault="008A003F" w:rsidP="008A003F">
            <w:pPr>
              <w:rPr>
                <w:rFonts w:eastAsia="Times New Roman"/>
                <w:b/>
                <w:bCs/>
              </w:rPr>
            </w:pPr>
            <w:r w:rsidRPr="00537A1E">
              <w:rPr>
                <w:rFonts w:eastAsia="Times New Roman"/>
                <w:b/>
                <w:bCs/>
              </w:rPr>
              <w:t>Government Type</w:t>
            </w:r>
          </w:p>
        </w:tc>
        <w:tc>
          <w:tcPr>
            <w:tcW w:w="3192" w:type="dxa"/>
          </w:tcPr>
          <w:p w:rsidR="008A003F" w:rsidRPr="00537A1E" w:rsidRDefault="008A003F" w:rsidP="008A003F">
            <w:pPr>
              <w:rPr>
                <w:rFonts w:eastAsia="Times New Roman"/>
              </w:rPr>
            </w:pPr>
            <w:r w:rsidRPr="00537A1E">
              <w:rPr>
                <w:rFonts w:eastAsia="Times New Roman"/>
              </w:rPr>
              <w:t>Communist state</w:t>
            </w:r>
          </w:p>
        </w:tc>
        <w:tc>
          <w:tcPr>
            <w:tcW w:w="3192" w:type="dxa"/>
          </w:tcPr>
          <w:p w:rsidR="008A003F" w:rsidRPr="00537A1E" w:rsidRDefault="008A003F" w:rsidP="008A003F">
            <w:pPr>
              <w:rPr>
                <w:rFonts w:eastAsia="Times New Roman"/>
              </w:rPr>
            </w:pPr>
            <w:r w:rsidRPr="00537A1E">
              <w:rPr>
                <w:rFonts w:eastAsia="Times New Roman"/>
              </w:rPr>
              <w:t>Constitution-based federal republic</w:t>
            </w:r>
          </w:p>
        </w:tc>
      </w:tr>
      <w:tr w:rsidR="008A003F" w:rsidRPr="00537A1E">
        <w:tc>
          <w:tcPr>
            <w:tcW w:w="3192" w:type="dxa"/>
          </w:tcPr>
          <w:p w:rsidR="008A003F" w:rsidRPr="00537A1E" w:rsidRDefault="008A003F" w:rsidP="008A003F">
            <w:pPr>
              <w:rPr>
                <w:rFonts w:eastAsia="Times New Roman"/>
                <w:b/>
                <w:bCs/>
              </w:rPr>
            </w:pPr>
            <w:r w:rsidRPr="00537A1E">
              <w:rPr>
                <w:rFonts w:eastAsia="Times New Roman"/>
                <w:b/>
                <w:bCs/>
              </w:rPr>
              <w:t>Economy</w:t>
            </w:r>
          </w:p>
        </w:tc>
        <w:tc>
          <w:tcPr>
            <w:tcW w:w="3192" w:type="dxa"/>
          </w:tcPr>
          <w:p w:rsidR="008A003F" w:rsidRPr="00537A1E" w:rsidRDefault="008A003F" w:rsidP="008A003F">
            <w:pPr>
              <w:rPr>
                <w:rFonts w:eastAsia="Times New Roman"/>
              </w:rPr>
            </w:pPr>
            <w:r w:rsidRPr="00537A1E">
              <w:t xml:space="preserve">Socialist </w:t>
            </w:r>
          </w:p>
        </w:tc>
        <w:tc>
          <w:tcPr>
            <w:tcW w:w="3192" w:type="dxa"/>
          </w:tcPr>
          <w:p w:rsidR="008A003F" w:rsidRPr="00537A1E" w:rsidRDefault="008A003F" w:rsidP="008A003F">
            <w:pPr>
              <w:rPr>
                <w:rFonts w:eastAsia="Times New Roman"/>
              </w:rPr>
            </w:pPr>
            <w:r w:rsidRPr="00537A1E">
              <w:t xml:space="preserve">Market-oriented </w:t>
            </w:r>
          </w:p>
        </w:tc>
      </w:tr>
      <w:tr w:rsidR="008A003F" w:rsidRPr="00537A1E">
        <w:tc>
          <w:tcPr>
            <w:tcW w:w="3192" w:type="dxa"/>
          </w:tcPr>
          <w:p w:rsidR="008A003F" w:rsidRPr="00537A1E" w:rsidRDefault="008A003F" w:rsidP="008A003F">
            <w:pPr>
              <w:rPr>
                <w:rFonts w:eastAsia="Times New Roman"/>
                <w:b/>
                <w:bCs/>
              </w:rPr>
            </w:pPr>
            <w:r w:rsidRPr="00537A1E">
              <w:rPr>
                <w:rFonts w:eastAsia="Times New Roman"/>
                <w:b/>
                <w:bCs/>
              </w:rPr>
              <w:t>Languages</w:t>
            </w:r>
          </w:p>
        </w:tc>
        <w:tc>
          <w:tcPr>
            <w:tcW w:w="3192" w:type="dxa"/>
          </w:tcPr>
          <w:p w:rsidR="008A003F" w:rsidRPr="00537A1E" w:rsidRDefault="008A003F" w:rsidP="008A003F">
            <w:pPr>
              <w:rPr>
                <w:rFonts w:eastAsia="Times New Roman"/>
              </w:rPr>
            </w:pPr>
            <w:r w:rsidRPr="00537A1E">
              <w:rPr>
                <w:rFonts w:eastAsia="Times New Roman"/>
              </w:rPr>
              <w:t>Spanish (official)</w:t>
            </w:r>
          </w:p>
        </w:tc>
        <w:tc>
          <w:tcPr>
            <w:tcW w:w="3192" w:type="dxa"/>
          </w:tcPr>
          <w:p w:rsidR="008A003F" w:rsidRPr="00537A1E" w:rsidRDefault="008A003F" w:rsidP="008A003F">
            <w:r w:rsidRPr="00537A1E">
              <w:t>No official language</w:t>
            </w:r>
          </w:p>
        </w:tc>
      </w:tr>
      <w:tr w:rsidR="008A003F" w:rsidRPr="00537A1E">
        <w:tc>
          <w:tcPr>
            <w:tcW w:w="3192" w:type="dxa"/>
          </w:tcPr>
          <w:p w:rsidR="008A003F" w:rsidRPr="00537A1E" w:rsidRDefault="008A003F" w:rsidP="008A003F">
            <w:pPr>
              <w:rPr>
                <w:rFonts w:eastAsia="Times New Roman"/>
                <w:b/>
                <w:bCs/>
              </w:rPr>
            </w:pPr>
            <w:r w:rsidRPr="00537A1E">
              <w:rPr>
                <w:b/>
              </w:rPr>
              <w:t>Life Expectancy total population</w:t>
            </w:r>
          </w:p>
        </w:tc>
        <w:tc>
          <w:tcPr>
            <w:tcW w:w="3192" w:type="dxa"/>
          </w:tcPr>
          <w:p w:rsidR="008A003F" w:rsidRPr="00537A1E" w:rsidRDefault="008A003F" w:rsidP="008A003F">
            <w:pPr>
              <w:rPr>
                <w:rFonts w:eastAsia="Times New Roman"/>
              </w:rPr>
            </w:pPr>
            <w:r w:rsidRPr="00537A1E">
              <w:t>78.05 years</w:t>
            </w:r>
          </w:p>
        </w:tc>
        <w:tc>
          <w:tcPr>
            <w:tcW w:w="3192" w:type="dxa"/>
          </w:tcPr>
          <w:p w:rsidR="008A003F" w:rsidRPr="00537A1E" w:rsidRDefault="008A003F" w:rsidP="008A003F">
            <w:pPr>
              <w:rPr>
                <w:b/>
                <w:u w:val="single"/>
              </w:rPr>
            </w:pPr>
            <w:r w:rsidRPr="00537A1E">
              <w:t>78.62 years</w:t>
            </w:r>
          </w:p>
        </w:tc>
      </w:tr>
      <w:tr w:rsidR="008A003F" w:rsidRPr="00537A1E">
        <w:tc>
          <w:tcPr>
            <w:tcW w:w="3192" w:type="dxa"/>
          </w:tcPr>
          <w:p w:rsidR="008A003F" w:rsidRPr="00537A1E" w:rsidRDefault="008A003F" w:rsidP="008A003F">
            <w:pPr>
              <w:rPr>
                <w:b/>
              </w:rPr>
            </w:pPr>
            <w:r w:rsidRPr="00537A1E">
              <w:rPr>
                <w:b/>
              </w:rPr>
              <w:t xml:space="preserve">GDP - per capita (PPP): </w:t>
            </w:r>
          </w:p>
        </w:tc>
        <w:tc>
          <w:tcPr>
            <w:tcW w:w="3192" w:type="dxa"/>
          </w:tcPr>
          <w:p w:rsidR="008A003F" w:rsidRPr="00537A1E" w:rsidRDefault="008A003F" w:rsidP="008A003F">
            <w:r w:rsidRPr="00537A1E">
              <w:t>$10,200 (2010 est.)</w:t>
            </w:r>
          </w:p>
        </w:tc>
        <w:tc>
          <w:tcPr>
            <w:tcW w:w="3192" w:type="dxa"/>
          </w:tcPr>
          <w:p w:rsidR="008A003F" w:rsidRPr="00537A1E" w:rsidRDefault="008A003F" w:rsidP="008A003F">
            <w:pPr>
              <w:rPr>
                <w:rFonts w:eastAsia="Times New Roman"/>
              </w:rPr>
            </w:pPr>
            <w:r w:rsidRPr="00537A1E">
              <w:rPr>
                <w:rFonts w:eastAsia="Times New Roman"/>
              </w:rPr>
              <w:t>$50,700 (2012 est.)</w:t>
            </w:r>
          </w:p>
        </w:tc>
      </w:tr>
      <w:tr w:rsidR="008A003F" w:rsidRPr="00537A1E">
        <w:tc>
          <w:tcPr>
            <w:tcW w:w="3192" w:type="dxa"/>
          </w:tcPr>
          <w:p w:rsidR="008A003F" w:rsidRPr="00537A1E" w:rsidRDefault="008A003F" w:rsidP="008A003F">
            <w:pPr>
              <w:rPr>
                <w:b/>
              </w:rPr>
            </w:pPr>
            <w:r w:rsidRPr="00537A1E">
              <w:rPr>
                <w:b/>
              </w:rPr>
              <w:t xml:space="preserve">% </w:t>
            </w:r>
            <w:proofErr w:type="gramStart"/>
            <w:r w:rsidRPr="00537A1E">
              <w:rPr>
                <w:b/>
              </w:rPr>
              <w:t>over</w:t>
            </w:r>
            <w:proofErr w:type="gramEnd"/>
            <w:r w:rsidRPr="00537A1E">
              <w:rPr>
                <w:b/>
              </w:rPr>
              <w:t xml:space="preserve"> the age of 15 who can read and write:</w:t>
            </w:r>
          </w:p>
        </w:tc>
        <w:tc>
          <w:tcPr>
            <w:tcW w:w="3192" w:type="dxa"/>
          </w:tcPr>
          <w:p w:rsidR="008A003F" w:rsidRPr="00537A1E" w:rsidRDefault="008A003F" w:rsidP="008A003F">
            <w:r w:rsidRPr="00537A1E">
              <w:t>99.8% [2 out of 1000 people cannot read and write]</w:t>
            </w:r>
          </w:p>
        </w:tc>
        <w:tc>
          <w:tcPr>
            <w:tcW w:w="3192" w:type="dxa"/>
          </w:tcPr>
          <w:p w:rsidR="008A003F" w:rsidRPr="00537A1E" w:rsidRDefault="008A003F" w:rsidP="008A003F">
            <w:pPr>
              <w:rPr>
                <w:b/>
                <w:u w:val="single"/>
              </w:rPr>
            </w:pPr>
            <w:r w:rsidRPr="00537A1E">
              <w:t>99% [10 out of 1000 people cannot read and write]</w:t>
            </w:r>
          </w:p>
        </w:tc>
      </w:tr>
      <w:tr w:rsidR="008A003F" w:rsidRPr="00537A1E">
        <w:tc>
          <w:tcPr>
            <w:tcW w:w="3192" w:type="dxa"/>
          </w:tcPr>
          <w:p w:rsidR="008A003F" w:rsidRPr="00537A1E" w:rsidRDefault="008A003F" w:rsidP="008A003F">
            <w:pPr>
              <w:rPr>
                <w:b/>
              </w:rPr>
            </w:pPr>
            <w:r w:rsidRPr="00537A1E">
              <w:rPr>
                <w:b/>
              </w:rPr>
              <w:t xml:space="preserve">Unemployment: </w:t>
            </w:r>
          </w:p>
        </w:tc>
        <w:tc>
          <w:tcPr>
            <w:tcW w:w="3192" w:type="dxa"/>
          </w:tcPr>
          <w:p w:rsidR="008A003F" w:rsidRPr="00537A1E" w:rsidRDefault="008A003F" w:rsidP="008A003F">
            <w:r w:rsidRPr="00537A1E">
              <w:t xml:space="preserve">3.8% (2012 est.) </w:t>
            </w:r>
            <w:proofErr w:type="gramStart"/>
            <w:r w:rsidRPr="00537A1E">
              <w:t>[ 38</w:t>
            </w:r>
            <w:proofErr w:type="gramEnd"/>
            <w:r w:rsidRPr="00537A1E">
              <w:t xml:space="preserve"> out of 1000 people do not have jobs]</w:t>
            </w:r>
          </w:p>
        </w:tc>
        <w:tc>
          <w:tcPr>
            <w:tcW w:w="3192" w:type="dxa"/>
          </w:tcPr>
          <w:p w:rsidR="008A003F" w:rsidRPr="00537A1E" w:rsidRDefault="008A003F" w:rsidP="008A003F">
            <w:pPr>
              <w:rPr>
                <w:b/>
                <w:u w:val="single"/>
              </w:rPr>
            </w:pPr>
            <w:r w:rsidRPr="00537A1E">
              <w:t>7.6% [76 out of 1000 people do not have jobs]</w:t>
            </w:r>
          </w:p>
        </w:tc>
      </w:tr>
    </w:tbl>
    <w:p w:rsidR="008A003F" w:rsidRPr="00537A1E" w:rsidRDefault="008A003F" w:rsidP="008A003F">
      <w:pPr>
        <w:spacing w:after="0" w:line="240" w:lineRule="auto"/>
        <w:rPr>
          <w:rFonts w:cs="Times New Roman"/>
        </w:rPr>
        <w:sectPr w:rsidR="008A003F" w:rsidRPr="00537A1E">
          <w:pgSz w:w="12240" w:h="15840"/>
          <w:pgMar w:top="1440" w:right="1440" w:bottom="1440" w:left="1440" w:gutter="0"/>
          <w:docGrid w:linePitch="360"/>
          <w:printerSettings r:id="rId73"/>
        </w:sectPr>
      </w:pPr>
    </w:p>
    <w:p w:rsidR="008A003F" w:rsidRPr="00B721E8" w:rsidRDefault="008A003F" w:rsidP="008A003F">
      <w:pPr>
        <w:spacing w:after="0" w:line="240" w:lineRule="auto"/>
        <w:rPr>
          <w:rFonts w:asciiTheme="minorHAnsi" w:hAnsiTheme="minorHAnsi"/>
          <w:sz w:val="24"/>
          <w:szCs w:val="24"/>
        </w:rPr>
      </w:pPr>
    </w:p>
    <w:p w:rsidR="008A003F" w:rsidRPr="00B721E8" w:rsidRDefault="008A003F" w:rsidP="008A003F">
      <w:pPr>
        <w:rPr>
          <w:rFonts w:asciiTheme="minorHAnsi" w:hAnsiTheme="minorHAnsi" w:cs="Times New Roman"/>
          <w:sz w:val="24"/>
          <w:szCs w:val="24"/>
        </w:rPr>
      </w:pPr>
      <w:r>
        <w:rPr>
          <w:rFonts w:asciiTheme="minorHAnsi" w:hAnsiTheme="minorHAnsi" w:cs="Times New Roman"/>
          <w:sz w:val="24"/>
          <w:szCs w:val="24"/>
        </w:rPr>
        <w:tab/>
      </w:r>
      <w:r>
        <w:rPr>
          <w:rFonts w:asciiTheme="minorHAnsi" w:hAnsiTheme="minorHAnsi" w:cs="Times New Roman"/>
          <w:sz w:val="24"/>
          <w:szCs w:val="24"/>
        </w:rPr>
        <w:tab/>
      </w:r>
      <w:r>
        <w:rPr>
          <w:rFonts w:asciiTheme="minorHAnsi" w:hAnsiTheme="minorHAnsi" w:cs="Times New Roman"/>
          <w:sz w:val="24"/>
          <w:szCs w:val="24"/>
        </w:rPr>
        <w:tab/>
      </w:r>
      <w:r>
        <w:rPr>
          <w:rFonts w:asciiTheme="minorHAnsi" w:hAnsiTheme="minorHAnsi" w:cs="Times New Roman"/>
          <w:sz w:val="24"/>
          <w:szCs w:val="24"/>
        </w:rPr>
        <w:tab/>
      </w:r>
      <w:r>
        <w:rPr>
          <w:rFonts w:asciiTheme="minorHAnsi" w:hAnsiTheme="minorHAnsi" w:cs="Times New Roman"/>
          <w:sz w:val="24"/>
          <w:szCs w:val="24"/>
        </w:rPr>
        <w:tab/>
      </w:r>
      <w:r w:rsidRPr="00B721E8">
        <w:rPr>
          <w:rFonts w:asciiTheme="minorHAnsi" w:hAnsiTheme="minorHAnsi" w:cs="Times New Roman"/>
          <w:sz w:val="24"/>
          <w:szCs w:val="24"/>
        </w:rPr>
        <w:t>Name</w:t>
      </w:r>
      <w:proofErr w:type="gramStart"/>
      <w:r w:rsidRPr="00B721E8">
        <w:rPr>
          <w:rFonts w:asciiTheme="minorHAnsi" w:hAnsiTheme="minorHAnsi" w:cs="Times New Roman"/>
          <w:sz w:val="24"/>
          <w:szCs w:val="24"/>
        </w:rPr>
        <w:t>:_</w:t>
      </w:r>
      <w:proofErr w:type="gramEnd"/>
      <w:r w:rsidRPr="00B721E8">
        <w:rPr>
          <w:rFonts w:asciiTheme="minorHAnsi" w:hAnsiTheme="minorHAnsi" w:cs="Times New Roman"/>
          <w:sz w:val="24"/>
          <w:szCs w:val="24"/>
        </w:rPr>
        <w:t xml:space="preserve">____________________________________ </w:t>
      </w:r>
    </w:p>
    <w:p w:rsidR="008A003F" w:rsidRPr="00B721E8" w:rsidRDefault="008A003F" w:rsidP="008A003F">
      <w:pPr>
        <w:jc w:val="center"/>
        <w:rPr>
          <w:rFonts w:asciiTheme="minorHAnsi" w:eastAsia="Cambria" w:hAnsiTheme="minorHAnsi" w:cs="Times New Roman"/>
          <w:b/>
          <w:sz w:val="32"/>
          <w:szCs w:val="32"/>
        </w:rPr>
      </w:pPr>
      <w:r>
        <w:rPr>
          <w:rFonts w:asciiTheme="minorHAnsi" w:eastAsia="Cambria" w:hAnsiTheme="minorHAnsi" w:cs="Times New Roman"/>
          <w:b/>
          <w:sz w:val="32"/>
          <w:szCs w:val="32"/>
        </w:rPr>
        <w:t xml:space="preserve">Unit 1: Lesson 3- </w:t>
      </w:r>
      <w:r w:rsidRPr="00B721E8">
        <w:rPr>
          <w:rFonts w:asciiTheme="minorHAnsi" w:eastAsia="Cambria" w:hAnsiTheme="minorHAnsi" w:cs="Times New Roman"/>
          <w:b/>
          <w:sz w:val="32"/>
          <w:szCs w:val="32"/>
        </w:rPr>
        <w:t>Four Corners</w:t>
      </w:r>
    </w:p>
    <w:p w:rsidR="008A003F" w:rsidRPr="00B721E8" w:rsidRDefault="008A003F" w:rsidP="008A003F">
      <w:pPr>
        <w:ind w:firstLine="360"/>
        <w:rPr>
          <w:rFonts w:asciiTheme="minorHAnsi" w:eastAsia="Cambria" w:hAnsiTheme="minorHAnsi" w:cs="Times New Roman"/>
          <w:sz w:val="24"/>
          <w:szCs w:val="24"/>
        </w:rPr>
      </w:pPr>
    </w:p>
    <w:tbl>
      <w:tblPr>
        <w:tblStyle w:val="TableGrid"/>
        <w:tblW w:w="0" w:type="auto"/>
        <w:tblLook w:val="04A0"/>
      </w:tblPr>
      <w:tblGrid>
        <w:gridCol w:w="4788"/>
        <w:gridCol w:w="4788"/>
      </w:tblGrid>
      <w:tr w:rsidR="008A003F" w:rsidRPr="00B721E8">
        <w:tc>
          <w:tcPr>
            <w:tcW w:w="4788" w:type="dxa"/>
          </w:tcPr>
          <w:p w:rsidR="008A003F" w:rsidRPr="00B721E8" w:rsidRDefault="008A003F" w:rsidP="008C0DD9">
            <w:pPr>
              <w:rPr>
                <w:rFonts w:eastAsia="Cambria" w:cs="Times New Roman"/>
                <w:sz w:val="24"/>
                <w:szCs w:val="24"/>
              </w:rPr>
            </w:pPr>
            <w:r w:rsidRPr="00B721E8">
              <w:rPr>
                <w:rFonts w:eastAsia="Cambria" w:cs="Times New Roman"/>
                <w:sz w:val="24"/>
                <w:szCs w:val="24"/>
              </w:rPr>
              <w:t>Claim</w:t>
            </w:r>
          </w:p>
        </w:tc>
        <w:tc>
          <w:tcPr>
            <w:tcW w:w="4788" w:type="dxa"/>
          </w:tcPr>
          <w:p w:rsidR="008A003F" w:rsidRPr="00B721E8" w:rsidRDefault="008A003F" w:rsidP="006814E7">
            <w:pPr>
              <w:jc w:val="center"/>
              <w:rPr>
                <w:rFonts w:eastAsia="Cambria" w:cs="Times New Roman"/>
                <w:sz w:val="24"/>
                <w:szCs w:val="24"/>
              </w:rPr>
            </w:pPr>
            <w:r w:rsidRPr="00B721E8">
              <w:rPr>
                <w:sz w:val="24"/>
                <w:szCs w:val="24"/>
              </w:rPr>
              <w:t>Warrant- Reason for your stance.</w:t>
            </w:r>
          </w:p>
        </w:tc>
      </w:tr>
      <w:tr w:rsidR="008A003F" w:rsidRPr="00B721E8">
        <w:tc>
          <w:tcPr>
            <w:tcW w:w="4788" w:type="dxa"/>
          </w:tcPr>
          <w:p w:rsidR="008A003F" w:rsidRPr="00B721E8" w:rsidRDefault="008A003F" w:rsidP="006814E7">
            <w:pPr>
              <w:rPr>
                <w:sz w:val="24"/>
                <w:szCs w:val="24"/>
              </w:rPr>
            </w:pPr>
          </w:p>
          <w:p w:rsidR="008A003F" w:rsidRPr="00B721E8" w:rsidRDefault="008A003F" w:rsidP="006814E7">
            <w:pPr>
              <w:rPr>
                <w:sz w:val="24"/>
                <w:szCs w:val="24"/>
              </w:rPr>
            </w:pPr>
          </w:p>
          <w:p w:rsidR="008A003F" w:rsidRPr="00B721E8" w:rsidRDefault="008A003F" w:rsidP="006814E7">
            <w:pPr>
              <w:rPr>
                <w:sz w:val="24"/>
                <w:szCs w:val="24"/>
              </w:rPr>
            </w:pPr>
            <w:r w:rsidRPr="00B721E8">
              <w:rPr>
                <w:sz w:val="24"/>
                <w:szCs w:val="24"/>
              </w:rPr>
              <w:t xml:space="preserve">Strongly       Agree        Disagree         Strongly </w:t>
            </w:r>
          </w:p>
          <w:p w:rsidR="008A003F" w:rsidRPr="00B721E8" w:rsidRDefault="008A003F" w:rsidP="006814E7">
            <w:pPr>
              <w:rPr>
                <w:rFonts w:eastAsia="Cambria" w:cs="Times New Roman"/>
                <w:sz w:val="24"/>
                <w:szCs w:val="24"/>
              </w:rPr>
            </w:pPr>
            <w:r w:rsidRPr="00B721E8">
              <w:rPr>
                <w:sz w:val="24"/>
                <w:szCs w:val="24"/>
              </w:rPr>
              <w:t>Agree                                                      Disagree</w:t>
            </w:r>
          </w:p>
        </w:tc>
        <w:tc>
          <w:tcPr>
            <w:tcW w:w="4788" w:type="dxa"/>
          </w:tcPr>
          <w:p w:rsidR="008A003F" w:rsidRPr="00B721E8" w:rsidRDefault="008A003F" w:rsidP="006814E7">
            <w:pPr>
              <w:rPr>
                <w:rFonts w:eastAsia="Cambria" w:cs="Times New Roman"/>
                <w:sz w:val="24"/>
                <w:szCs w:val="24"/>
              </w:rPr>
            </w:pPr>
          </w:p>
        </w:tc>
      </w:tr>
      <w:tr w:rsidR="008A003F" w:rsidRPr="00B721E8">
        <w:tc>
          <w:tcPr>
            <w:tcW w:w="4788" w:type="dxa"/>
          </w:tcPr>
          <w:p w:rsidR="008A003F" w:rsidRPr="00B721E8" w:rsidRDefault="008A003F" w:rsidP="006814E7">
            <w:pPr>
              <w:rPr>
                <w:sz w:val="24"/>
                <w:szCs w:val="24"/>
              </w:rPr>
            </w:pPr>
          </w:p>
          <w:p w:rsidR="008A003F" w:rsidRPr="00B721E8" w:rsidRDefault="008A003F" w:rsidP="006814E7">
            <w:pPr>
              <w:rPr>
                <w:sz w:val="24"/>
                <w:szCs w:val="24"/>
              </w:rPr>
            </w:pPr>
            <w:r w:rsidRPr="00B721E8">
              <w:rPr>
                <w:sz w:val="24"/>
                <w:szCs w:val="24"/>
              </w:rPr>
              <w:t xml:space="preserve">Strongly       Agree        Disagree         Strongly </w:t>
            </w:r>
          </w:p>
          <w:p w:rsidR="008A003F" w:rsidRPr="00B721E8" w:rsidRDefault="008A003F" w:rsidP="006814E7">
            <w:pPr>
              <w:rPr>
                <w:rFonts w:eastAsia="Cambria" w:cs="Times New Roman"/>
                <w:sz w:val="24"/>
                <w:szCs w:val="24"/>
              </w:rPr>
            </w:pPr>
            <w:r w:rsidRPr="00B721E8">
              <w:rPr>
                <w:sz w:val="24"/>
                <w:szCs w:val="24"/>
              </w:rPr>
              <w:t>Agree                                                      Disagree</w:t>
            </w:r>
          </w:p>
        </w:tc>
        <w:tc>
          <w:tcPr>
            <w:tcW w:w="4788" w:type="dxa"/>
          </w:tcPr>
          <w:p w:rsidR="008A003F" w:rsidRPr="00B721E8" w:rsidRDefault="008A003F" w:rsidP="006814E7">
            <w:pPr>
              <w:rPr>
                <w:rFonts w:eastAsia="Cambria" w:cs="Times New Roman"/>
                <w:sz w:val="24"/>
                <w:szCs w:val="24"/>
              </w:rPr>
            </w:pPr>
          </w:p>
        </w:tc>
      </w:tr>
      <w:tr w:rsidR="008A003F" w:rsidRPr="00B721E8">
        <w:tc>
          <w:tcPr>
            <w:tcW w:w="4788" w:type="dxa"/>
          </w:tcPr>
          <w:p w:rsidR="008A003F" w:rsidRPr="00B721E8" w:rsidRDefault="008A003F" w:rsidP="006814E7">
            <w:pPr>
              <w:rPr>
                <w:sz w:val="24"/>
                <w:szCs w:val="24"/>
              </w:rPr>
            </w:pPr>
          </w:p>
          <w:p w:rsidR="008A003F" w:rsidRPr="00B721E8" w:rsidRDefault="008A003F" w:rsidP="006814E7">
            <w:pPr>
              <w:rPr>
                <w:sz w:val="24"/>
                <w:szCs w:val="24"/>
              </w:rPr>
            </w:pPr>
          </w:p>
          <w:p w:rsidR="008A003F" w:rsidRPr="00B721E8" w:rsidRDefault="008A003F" w:rsidP="006814E7">
            <w:pPr>
              <w:rPr>
                <w:sz w:val="24"/>
                <w:szCs w:val="24"/>
              </w:rPr>
            </w:pPr>
            <w:r w:rsidRPr="00B721E8">
              <w:rPr>
                <w:sz w:val="24"/>
                <w:szCs w:val="24"/>
              </w:rPr>
              <w:t xml:space="preserve">Strongly       Agree        Disagree         Strongly </w:t>
            </w:r>
          </w:p>
          <w:p w:rsidR="008A003F" w:rsidRPr="00B721E8" w:rsidRDefault="008A003F" w:rsidP="006814E7">
            <w:pPr>
              <w:rPr>
                <w:rFonts w:eastAsia="Cambria" w:cs="Times New Roman"/>
                <w:sz w:val="24"/>
                <w:szCs w:val="24"/>
              </w:rPr>
            </w:pPr>
            <w:r w:rsidRPr="00B721E8">
              <w:rPr>
                <w:sz w:val="24"/>
                <w:szCs w:val="24"/>
              </w:rPr>
              <w:t>Agree                                                      Disagree</w:t>
            </w:r>
          </w:p>
        </w:tc>
        <w:tc>
          <w:tcPr>
            <w:tcW w:w="4788" w:type="dxa"/>
          </w:tcPr>
          <w:p w:rsidR="008A003F" w:rsidRPr="00B721E8" w:rsidRDefault="008A003F" w:rsidP="006814E7">
            <w:pPr>
              <w:rPr>
                <w:rFonts w:eastAsia="Cambria" w:cs="Times New Roman"/>
                <w:sz w:val="24"/>
                <w:szCs w:val="24"/>
              </w:rPr>
            </w:pPr>
          </w:p>
        </w:tc>
      </w:tr>
    </w:tbl>
    <w:p w:rsidR="008A003F" w:rsidRPr="00B721E8" w:rsidRDefault="008A003F" w:rsidP="008A003F">
      <w:pPr>
        <w:pStyle w:val="ListParagraph"/>
        <w:rPr>
          <w:rFonts w:asciiTheme="minorHAnsi" w:hAnsiTheme="minorHAnsi" w:cs="Times New Roman"/>
          <w:b/>
          <w:sz w:val="24"/>
          <w:u w:val="single"/>
        </w:rPr>
      </w:pPr>
    </w:p>
    <w:p w:rsidR="008A003F" w:rsidRPr="00B721E8" w:rsidRDefault="008A003F" w:rsidP="008A003F">
      <w:pPr>
        <w:rPr>
          <w:rFonts w:asciiTheme="minorHAnsi" w:hAnsiTheme="minorHAnsi" w:cs="Times New Roman"/>
          <w:b/>
          <w:sz w:val="24"/>
          <w:u w:val="single"/>
        </w:rPr>
      </w:pPr>
      <w:r w:rsidRPr="00B721E8">
        <w:rPr>
          <w:rFonts w:asciiTheme="minorHAnsi" w:hAnsiTheme="minorHAnsi" w:cs="Times New Roman"/>
          <w:b/>
          <w:sz w:val="24"/>
          <w:u w:val="single"/>
        </w:rPr>
        <w:t>Speech Structure</w:t>
      </w:r>
    </w:p>
    <w:p w:rsidR="008A003F" w:rsidRPr="00B721E8" w:rsidRDefault="008A003F" w:rsidP="008A003F">
      <w:pPr>
        <w:rPr>
          <w:rFonts w:asciiTheme="minorHAnsi" w:hAnsiTheme="minorHAnsi" w:cs="Times New Roman"/>
          <w:sz w:val="24"/>
        </w:rPr>
      </w:pPr>
      <w:r w:rsidRPr="00B721E8">
        <w:rPr>
          <w:rFonts w:asciiTheme="minorHAnsi" w:hAnsiTheme="minorHAnsi" w:cs="Times New Roman"/>
          <w:sz w:val="24"/>
        </w:rPr>
        <w:t>“I _________________ with the claim</w:t>
      </w:r>
    </w:p>
    <w:p w:rsidR="008A003F" w:rsidRPr="00B721E8" w:rsidRDefault="008A003F" w:rsidP="008A003F">
      <w:pPr>
        <w:rPr>
          <w:rFonts w:asciiTheme="minorHAnsi" w:hAnsiTheme="minorHAnsi" w:cs="Times New Roman"/>
          <w:sz w:val="24"/>
        </w:rPr>
      </w:pPr>
      <w:r w:rsidRPr="00B721E8">
        <w:rPr>
          <w:rFonts w:asciiTheme="minorHAnsi" w:hAnsiTheme="minorHAnsi" w:cs="Times New Roman"/>
          <w:sz w:val="24"/>
        </w:rPr>
        <w:t xml:space="preserve"> ______________________________________________________________________.</w:t>
      </w:r>
    </w:p>
    <w:p w:rsidR="008A003F" w:rsidRPr="00B721E8" w:rsidRDefault="008A003F" w:rsidP="008A003F">
      <w:pPr>
        <w:rPr>
          <w:rFonts w:asciiTheme="minorHAnsi" w:hAnsiTheme="minorHAnsi" w:cs="Times New Roman"/>
          <w:sz w:val="24"/>
        </w:rPr>
      </w:pPr>
      <w:r w:rsidRPr="00B721E8">
        <w:rPr>
          <w:rFonts w:asciiTheme="minorHAnsi" w:hAnsiTheme="minorHAnsi" w:cs="Times New Roman"/>
          <w:sz w:val="24"/>
        </w:rPr>
        <w:t xml:space="preserve">My warrant for this stance is  </w:t>
      </w:r>
    </w:p>
    <w:p w:rsidR="008A003F" w:rsidRPr="00B721E8" w:rsidRDefault="008A003F" w:rsidP="008A003F">
      <w:pPr>
        <w:rPr>
          <w:rFonts w:asciiTheme="minorHAnsi" w:hAnsiTheme="minorHAnsi" w:cs="Times New Roman"/>
          <w:sz w:val="24"/>
        </w:rPr>
      </w:pPr>
      <w:r w:rsidRPr="00B721E8">
        <w:rPr>
          <w:rFonts w:asciiTheme="minorHAnsi" w:hAnsiTheme="minorHAnsi" w:cs="Times New Roman"/>
          <w:sz w:val="24"/>
        </w:rPr>
        <w:t>______________________________________________________________________.”</w:t>
      </w:r>
    </w:p>
    <w:p w:rsidR="008A003F" w:rsidRPr="00B721E8" w:rsidRDefault="008A003F" w:rsidP="008A003F">
      <w:pPr>
        <w:rPr>
          <w:rFonts w:asciiTheme="minorHAnsi" w:hAnsiTheme="minorHAnsi"/>
          <w:sz w:val="24"/>
          <w:szCs w:val="24"/>
        </w:rPr>
      </w:pPr>
    </w:p>
    <w:p w:rsidR="008A003F" w:rsidRDefault="008A003F" w:rsidP="008A003F">
      <w:pPr>
        <w:spacing w:after="0" w:line="240" w:lineRule="auto"/>
        <w:rPr>
          <w:rFonts w:asciiTheme="minorHAnsi" w:hAnsiTheme="minorHAnsi" w:cs="Georgia"/>
          <w:sz w:val="28"/>
          <w:szCs w:val="30"/>
          <w:u w:val="single"/>
        </w:rPr>
      </w:pPr>
      <w:r>
        <w:rPr>
          <w:rFonts w:asciiTheme="minorHAnsi" w:hAnsiTheme="minorHAnsi" w:cs="Georgia"/>
          <w:sz w:val="28"/>
          <w:szCs w:val="30"/>
          <w:u w:val="single"/>
        </w:rPr>
        <w:br w:type="page"/>
      </w:r>
    </w:p>
    <w:p w:rsidR="00092781" w:rsidRPr="00B721E8" w:rsidRDefault="00092781" w:rsidP="00092781">
      <w:pPr>
        <w:tabs>
          <w:tab w:val="left" w:pos="2119"/>
        </w:tabs>
        <w:spacing w:after="0" w:line="240" w:lineRule="auto"/>
        <w:jc w:val="center"/>
        <w:rPr>
          <w:rFonts w:asciiTheme="minorHAnsi" w:hAnsiTheme="minorHAnsi"/>
          <w:b/>
          <w:bCs/>
          <w:sz w:val="28"/>
          <w:szCs w:val="24"/>
        </w:rPr>
      </w:pPr>
      <w:r w:rsidRPr="00B721E8">
        <w:rPr>
          <w:rFonts w:asciiTheme="minorHAnsi" w:hAnsiTheme="minorHAnsi"/>
          <w:b/>
          <w:bCs/>
          <w:sz w:val="28"/>
          <w:szCs w:val="24"/>
        </w:rPr>
        <w:t>Week 1: Debate</w:t>
      </w:r>
    </w:p>
    <w:p w:rsidR="00092781" w:rsidRPr="00B721E8" w:rsidRDefault="00092781" w:rsidP="00092781">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4</w:t>
      </w:r>
      <w:r w:rsidRPr="00B721E8">
        <w:rPr>
          <w:rFonts w:asciiTheme="minorHAnsi" w:hAnsiTheme="minorHAnsi"/>
          <w:b/>
          <w:bCs/>
          <w:sz w:val="28"/>
          <w:szCs w:val="24"/>
        </w:rPr>
        <w:t>: Introduction</w:t>
      </w:r>
      <w:r>
        <w:rPr>
          <w:rFonts w:asciiTheme="minorHAnsi" w:hAnsiTheme="minorHAnsi"/>
          <w:b/>
          <w:bCs/>
          <w:sz w:val="28"/>
          <w:szCs w:val="24"/>
        </w:rPr>
        <w:t xml:space="preserve"> to Cuban Government</w:t>
      </w:r>
    </w:p>
    <w:p w:rsidR="00092781" w:rsidRPr="00B721E8" w:rsidRDefault="00092781" w:rsidP="00092781">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092781" w:rsidRPr="00B721E8" w:rsidRDefault="00092781"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092781" w:rsidRPr="00B721E8" w:rsidRDefault="004F27B6" w:rsidP="00FE339B">
            <w:pPr>
              <w:spacing w:after="0" w:line="240" w:lineRule="auto"/>
              <w:rPr>
                <w:rFonts w:asciiTheme="minorHAnsi" w:hAnsiTheme="minorHAnsi"/>
                <w:szCs w:val="24"/>
              </w:rPr>
            </w:pPr>
            <w:r>
              <w:rPr>
                <w:rFonts w:asciiTheme="minorHAnsi" w:hAnsiTheme="minorHAnsi"/>
                <w:szCs w:val="24"/>
              </w:rPr>
              <w:t>Writing 1,</w:t>
            </w:r>
            <w:r w:rsidR="00092781" w:rsidRPr="00B721E8">
              <w:rPr>
                <w:rFonts w:asciiTheme="minorHAnsi" w:hAnsiTheme="minorHAnsi"/>
                <w:szCs w:val="24"/>
              </w:rPr>
              <w:t xml:space="preserve"> Speaking &amp; Listening 1</w:t>
            </w:r>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Pr>
                <w:rFonts w:asciiTheme="minorHAnsi" w:hAnsiTheme="minorHAnsi"/>
                <w:sz w:val="24"/>
                <w:szCs w:val="24"/>
              </w:rPr>
              <w:t>Arts Standards</w:t>
            </w:r>
          </w:p>
        </w:tc>
        <w:tc>
          <w:tcPr>
            <w:tcW w:w="7891" w:type="dxa"/>
          </w:tcPr>
          <w:p w:rsidR="00092781" w:rsidRPr="00B721E8" w:rsidRDefault="00092781"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092781" w:rsidRPr="00B721E8" w:rsidRDefault="00092781" w:rsidP="004E612A">
            <w:pPr>
              <w:spacing w:after="0" w:line="240" w:lineRule="auto"/>
              <w:rPr>
                <w:rFonts w:asciiTheme="minorHAnsi" w:hAnsiTheme="minorHAnsi"/>
                <w:szCs w:val="24"/>
              </w:rPr>
            </w:pPr>
            <w:r>
              <w:rPr>
                <w:rFonts w:asciiTheme="minorHAnsi" w:hAnsiTheme="minorHAnsi"/>
                <w:szCs w:val="24"/>
              </w:rPr>
              <w:t>Debate capitalism vs. communism/socialism and respond to rebuttals.</w:t>
            </w:r>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092781" w:rsidRPr="00B721E8" w:rsidRDefault="00092781" w:rsidP="004E612A">
            <w:pPr>
              <w:spacing w:after="0" w:line="240" w:lineRule="auto"/>
              <w:rPr>
                <w:rFonts w:asciiTheme="minorHAnsi" w:hAnsiTheme="minorHAnsi"/>
                <w:szCs w:val="24"/>
              </w:rPr>
            </w:pPr>
            <w:r>
              <w:rPr>
                <w:rFonts w:asciiTheme="minorHAnsi" w:hAnsiTheme="minorHAnsi"/>
                <w:szCs w:val="24"/>
              </w:rPr>
              <w:t>Construct a complete argument and respond to rebuttals.</w:t>
            </w:r>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092781" w:rsidRPr="00B721E8" w:rsidRDefault="00092781" w:rsidP="00FE339B">
            <w:pPr>
              <w:spacing w:after="0" w:line="240" w:lineRule="auto"/>
              <w:rPr>
                <w:rFonts w:asciiTheme="minorHAnsi" w:hAnsiTheme="minorHAnsi"/>
                <w:szCs w:val="24"/>
              </w:rPr>
            </w:pPr>
            <w:r>
              <w:rPr>
                <w:rFonts w:asciiTheme="minorHAnsi" w:hAnsiTheme="minorHAnsi"/>
                <w:szCs w:val="24"/>
              </w:rPr>
              <w:t>Table Debates</w:t>
            </w:r>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092781" w:rsidRPr="00B721E8" w:rsidRDefault="00092781" w:rsidP="00E64C1A">
            <w:pPr>
              <w:spacing w:after="0" w:line="240" w:lineRule="auto"/>
              <w:rPr>
                <w:rFonts w:asciiTheme="minorHAnsi" w:hAnsiTheme="minorHAnsi"/>
                <w:szCs w:val="24"/>
              </w:rPr>
            </w:pPr>
            <w:r w:rsidRPr="00B721E8">
              <w:rPr>
                <w:rFonts w:asciiTheme="minorHAnsi" w:hAnsiTheme="minorHAnsi"/>
                <w:szCs w:val="24"/>
              </w:rPr>
              <w:t>Claims:</w:t>
            </w:r>
          </w:p>
          <w:p w:rsidR="00092781" w:rsidRDefault="00092781" w:rsidP="004F27B6">
            <w:pPr>
              <w:numPr>
                <w:ilvl w:val="0"/>
                <w:numId w:val="7"/>
              </w:numPr>
              <w:spacing w:after="0" w:line="240" w:lineRule="auto"/>
              <w:contextualSpacing/>
              <w:rPr>
                <w:rFonts w:cs="Times New Roman"/>
                <w:sz w:val="24"/>
                <w:szCs w:val="24"/>
              </w:rPr>
            </w:pPr>
            <w:r w:rsidRPr="00537A1E">
              <w:rPr>
                <w:rFonts w:cs="Times New Roman"/>
                <w:sz w:val="24"/>
                <w:szCs w:val="24"/>
              </w:rPr>
              <w:t>Socialism has the best potential benefits.</w:t>
            </w:r>
          </w:p>
          <w:p w:rsidR="00092781" w:rsidRPr="005446AB" w:rsidRDefault="00092781" w:rsidP="004F27B6">
            <w:pPr>
              <w:numPr>
                <w:ilvl w:val="0"/>
                <w:numId w:val="7"/>
              </w:numPr>
              <w:spacing w:after="0" w:line="240" w:lineRule="auto"/>
              <w:contextualSpacing/>
              <w:rPr>
                <w:rFonts w:cs="Times New Roman"/>
                <w:sz w:val="24"/>
                <w:szCs w:val="24"/>
              </w:rPr>
            </w:pPr>
            <w:r w:rsidRPr="005446AB">
              <w:rPr>
                <w:rFonts w:cs="Times New Roman"/>
                <w:sz w:val="24"/>
                <w:szCs w:val="24"/>
              </w:rPr>
              <w:t>The government, and not private companies</w:t>
            </w:r>
            <w:r>
              <w:rPr>
                <w:rFonts w:cs="Times New Roman"/>
                <w:sz w:val="24"/>
                <w:szCs w:val="24"/>
              </w:rPr>
              <w:t>,</w:t>
            </w:r>
            <w:r w:rsidRPr="005446AB">
              <w:rPr>
                <w:rFonts w:cs="Times New Roman"/>
                <w:sz w:val="24"/>
                <w:szCs w:val="24"/>
              </w:rPr>
              <w:t xml:space="preserve"> should provide healthcare to its citizens.</w:t>
            </w:r>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092781" w:rsidRPr="00B721E8" w:rsidRDefault="00092781"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092781" w:rsidRPr="00B721E8">
        <w:tc>
          <w:tcPr>
            <w:tcW w:w="2459" w:type="dxa"/>
          </w:tcPr>
          <w:p w:rsidR="00092781" w:rsidRPr="00B721E8" w:rsidRDefault="00092781"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092781" w:rsidRPr="00B721E8" w:rsidRDefault="00092781" w:rsidP="004862F6">
            <w:pPr>
              <w:rPr>
                <w:rFonts w:asciiTheme="minorHAnsi" w:hAnsiTheme="minorHAnsi"/>
                <w:sz w:val="24"/>
                <w:szCs w:val="24"/>
              </w:rPr>
            </w:pPr>
          </w:p>
          <w:p w:rsidR="00092781" w:rsidRPr="00B721E8" w:rsidRDefault="00092781" w:rsidP="004862F6">
            <w:pPr>
              <w:rPr>
                <w:rFonts w:asciiTheme="minorHAnsi" w:hAnsiTheme="minorHAnsi"/>
                <w:sz w:val="24"/>
                <w:szCs w:val="24"/>
              </w:rPr>
            </w:pPr>
          </w:p>
          <w:p w:rsidR="00092781" w:rsidRPr="00B721E8" w:rsidRDefault="00092781" w:rsidP="004862F6">
            <w:pPr>
              <w:ind w:firstLine="720"/>
              <w:rPr>
                <w:rFonts w:asciiTheme="minorHAnsi" w:hAnsiTheme="minorHAnsi"/>
                <w:sz w:val="24"/>
                <w:szCs w:val="24"/>
              </w:rPr>
            </w:pPr>
          </w:p>
        </w:tc>
        <w:tc>
          <w:tcPr>
            <w:tcW w:w="7891" w:type="dxa"/>
          </w:tcPr>
          <w:p w:rsidR="00092781" w:rsidRPr="00537A1E" w:rsidRDefault="00092781" w:rsidP="004F27B6">
            <w:pPr>
              <w:numPr>
                <w:ilvl w:val="0"/>
                <w:numId w:val="4"/>
              </w:numPr>
              <w:spacing w:after="0"/>
              <w:contextualSpacing/>
              <w:rPr>
                <w:rFonts w:cs="Times New Roman"/>
                <w:sz w:val="24"/>
                <w:szCs w:val="24"/>
              </w:rPr>
            </w:pPr>
            <w:r w:rsidRPr="00537A1E">
              <w:rPr>
                <w:rFonts w:cs="Times New Roman"/>
                <w:sz w:val="24"/>
                <w:szCs w:val="24"/>
              </w:rPr>
              <w:t>Pass out the “Capitalism, Socialism, and Communism” handout.</w:t>
            </w:r>
          </w:p>
          <w:p w:rsidR="00092781" w:rsidRPr="00537A1E" w:rsidRDefault="00092781" w:rsidP="004F27B6">
            <w:pPr>
              <w:numPr>
                <w:ilvl w:val="0"/>
                <w:numId w:val="4"/>
              </w:numPr>
              <w:spacing w:after="0"/>
              <w:contextualSpacing/>
              <w:rPr>
                <w:rFonts w:cs="Times New Roman"/>
                <w:sz w:val="24"/>
                <w:szCs w:val="24"/>
              </w:rPr>
            </w:pPr>
            <w:r w:rsidRPr="00537A1E">
              <w:rPr>
                <w:rFonts w:cs="Times New Roman"/>
                <w:sz w:val="24"/>
                <w:szCs w:val="24"/>
              </w:rPr>
              <w:t>Put students into pairs. Randomly assign one student to be affirmative and the other student to be negative.</w:t>
            </w:r>
          </w:p>
          <w:p w:rsidR="00092781" w:rsidRPr="00537A1E" w:rsidRDefault="00092781" w:rsidP="006D71ED">
            <w:pPr>
              <w:numPr>
                <w:ilvl w:val="0"/>
                <w:numId w:val="8"/>
              </w:numPr>
              <w:spacing w:after="0" w:line="240" w:lineRule="auto"/>
              <w:ind w:left="162" w:hanging="162"/>
              <w:contextualSpacing/>
              <w:rPr>
                <w:rFonts w:cs="Times New Roman"/>
                <w:sz w:val="24"/>
                <w:szCs w:val="24"/>
              </w:rPr>
            </w:pPr>
            <w:r w:rsidRPr="00537A1E">
              <w:rPr>
                <w:rFonts w:cs="Times New Roman"/>
                <w:sz w:val="24"/>
                <w:szCs w:val="24"/>
              </w:rPr>
              <w:t>Announce the claim, “Socialism has the best potential benefits” and allow students preparation time to read the handout titled “Capitalism, Socialism, and Communism” in preparation for the debates.</w:t>
            </w:r>
          </w:p>
          <w:p w:rsidR="00092781" w:rsidRPr="00537A1E" w:rsidRDefault="00092781" w:rsidP="006D71ED">
            <w:pPr>
              <w:numPr>
                <w:ilvl w:val="0"/>
                <w:numId w:val="8"/>
              </w:numPr>
              <w:spacing w:after="0"/>
              <w:ind w:left="162" w:hanging="162"/>
              <w:contextualSpacing/>
              <w:rPr>
                <w:rFonts w:cs="Times New Roman"/>
                <w:bCs/>
                <w:sz w:val="24"/>
                <w:szCs w:val="24"/>
              </w:rPr>
            </w:pPr>
            <w:r w:rsidRPr="00537A1E">
              <w:rPr>
                <w:rFonts w:cs="Times New Roman"/>
                <w:sz w:val="24"/>
                <w:szCs w:val="24"/>
              </w:rPr>
              <w:t xml:space="preserve">Optional: Show </w:t>
            </w:r>
            <w:hyperlink r:id="rId74" w:history="1">
              <w:r w:rsidRPr="001F1211">
                <w:rPr>
                  <w:rFonts w:cs="Times New Roman"/>
                  <w:bCs/>
                  <w:color w:val="0000FF"/>
                  <w:sz w:val="24"/>
                  <w:szCs w:val="24"/>
                  <w:u w:val="single"/>
                </w:rPr>
                <w:t xml:space="preserve">Capitalism 05 - Socialism, Capitalism and Democracy Defined [youtube.com, user: </w:t>
              </w:r>
              <w:proofErr w:type="spellStart"/>
              <w:r w:rsidRPr="001F1211">
                <w:rPr>
                  <w:rFonts w:cs="Times New Roman"/>
                  <w:bCs/>
                  <w:color w:val="0000FF"/>
                  <w:sz w:val="24"/>
                  <w:szCs w:val="24"/>
                  <w:u w:val="single"/>
                </w:rPr>
                <w:t>ccdenco</w:t>
              </w:r>
              <w:proofErr w:type="spellEnd"/>
              <w:r w:rsidRPr="001F1211">
                <w:rPr>
                  <w:rFonts w:cs="Times New Roman"/>
                  <w:bCs/>
                  <w:color w:val="0000FF"/>
                  <w:sz w:val="24"/>
                  <w:szCs w:val="24"/>
                  <w:u w:val="single"/>
                </w:rPr>
                <w:t xml:space="preserve"> – 1:12]</w:t>
              </w:r>
            </w:hyperlink>
            <w:proofErr w:type="gramStart"/>
            <w:r w:rsidRPr="00537A1E">
              <w:rPr>
                <w:rFonts w:cs="Times New Roman"/>
                <w:sz w:val="24"/>
                <w:szCs w:val="24"/>
              </w:rPr>
              <w:t xml:space="preserve"> </w:t>
            </w:r>
            <w:r>
              <w:rPr>
                <w:rFonts w:cs="Times New Roman"/>
                <w:sz w:val="24"/>
                <w:szCs w:val="24"/>
              </w:rPr>
              <w:t xml:space="preserve"> </w:t>
            </w:r>
            <w:r w:rsidRPr="00537A1E">
              <w:rPr>
                <w:rFonts w:cs="Times New Roman"/>
                <w:sz w:val="24"/>
                <w:szCs w:val="24"/>
              </w:rPr>
              <w:t>before</w:t>
            </w:r>
            <w:proofErr w:type="gramEnd"/>
            <w:r w:rsidRPr="00537A1E">
              <w:rPr>
                <w:rFonts w:cs="Times New Roman"/>
                <w:sz w:val="24"/>
                <w:szCs w:val="24"/>
              </w:rPr>
              <w:t xml:space="preserve"> having students read the “Capitalism, Socialism, and Communism” handout in preparation for a table debate.</w:t>
            </w:r>
          </w:p>
          <w:p w:rsidR="00092781" w:rsidRPr="00537A1E" w:rsidRDefault="00092781" w:rsidP="006D71ED">
            <w:pPr>
              <w:numPr>
                <w:ilvl w:val="0"/>
                <w:numId w:val="8"/>
              </w:numPr>
              <w:spacing w:after="0"/>
              <w:ind w:left="162" w:hanging="162"/>
              <w:contextualSpacing/>
              <w:rPr>
                <w:rFonts w:cs="Times New Roman"/>
                <w:sz w:val="24"/>
                <w:szCs w:val="24"/>
              </w:rPr>
            </w:pPr>
            <w:r w:rsidRPr="00537A1E">
              <w:rPr>
                <w:rFonts w:cs="Times New Roman"/>
                <w:sz w:val="24"/>
                <w:szCs w:val="24"/>
              </w:rPr>
              <w:t>Debate the claim.</w:t>
            </w:r>
          </w:p>
          <w:p w:rsidR="00092781" w:rsidRPr="00537A1E" w:rsidRDefault="00092781" w:rsidP="006D71ED">
            <w:pPr>
              <w:numPr>
                <w:ilvl w:val="0"/>
                <w:numId w:val="8"/>
              </w:numPr>
              <w:spacing w:after="0"/>
              <w:ind w:left="162" w:hanging="162"/>
              <w:contextualSpacing/>
              <w:rPr>
                <w:rFonts w:cs="Times New Roman"/>
                <w:sz w:val="24"/>
                <w:szCs w:val="24"/>
              </w:rPr>
            </w:pPr>
            <w:r w:rsidRPr="00537A1E">
              <w:rPr>
                <w:rFonts w:cs="Times New Roman"/>
                <w:sz w:val="24"/>
                <w:szCs w:val="24"/>
              </w:rPr>
              <w:t>Tell the debaters they will be switching sides and announce the second claim, “The government, and not private companies should provide healthcare to its citizens.”</w:t>
            </w:r>
          </w:p>
          <w:p w:rsidR="00092781" w:rsidRDefault="00092781" w:rsidP="006D71ED">
            <w:pPr>
              <w:numPr>
                <w:ilvl w:val="0"/>
                <w:numId w:val="8"/>
              </w:numPr>
              <w:spacing w:after="0"/>
              <w:ind w:left="162" w:hanging="162"/>
              <w:contextualSpacing/>
              <w:rPr>
                <w:rFonts w:cs="Times New Roman"/>
                <w:bCs/>
                <w:sz w:val="24"/>
                <w:szCs w:val="24"/>
              </w:rPr>
            </w:pPr>
            <w:r w:rsidRPr="00537A1E">
              <w:rPr>
                <w:rFonts w:cs="Times New Roman"/>
                <w:sz w:val="24"/>
                <w:szCs w:val="24"/>
              </w:rPr>
              <w:t xml:space="preserve">Optional: Show </w:t>
            </w:r>
            <w:hyperlink r:id="rId75" w:history="1">
              <w:r w:rsidRPr="001F1211">
                <w:rPr>
                  <w:rFonts w:cs="Times New Roman"/>
                  <w:bCs/>
                  <w:color w:val="0000FF"/>
                  <w:sz w:val="24"/>
                  <w:szCs w:val="24"/>
                  <w:u w:val="single"/>
                </w:rPr>
                <w:t>Larry King: Bill Clinton (Compares Socialized Health Care v. Privatized, Free-Market Health Care) [CNN, Larry King Live – 11:15-15:45]</w:t>
              </w:r>
            </w:hyperlink>
            <w:r w:rsidRPr="00537A1E">
              <w:rPr>
                <w:rFonts w:cs="Times New Roman"/>
                <w:sz w:val="24"/>
                <w:szCs w:val="24"/>
              </w:rPr>
              <w:t xml:space="preserve"> before having students debate the second claim.</w:t>
            </w:r>
          </w:p>
          <w:p w:rsidR="00092781" w:rsidRPr="00002D44" w:rsidRDefault="00092781" w:rsidP="006D71ED">
            <w:pPr>
              <w:numPr>
                <w:ilvl w:val="0"/>
                <w:numId w:val="8"/>
              </w:numPr>
              <w:spacing w:after="0"/>
              <w:ind w:left="162" w:hanging="162"/>
              <w:contextualSpacing/>
              <w:rPr>
                <w:rFonts w:cs="Times New Roman"/>
                <w:bCs/>
                <w:sz w:val="24"/>
                <w:szCs w:val="24"/>
              </w:rPr>
            </w:pPr>
            <w:r w:rsidRPr="00002D44">
              <w:rPr>
                <w:rFonts w:cs="Times New Roman"/>
                <w:bCs/>
                <w:sz w:val="24"/>
                <w:szCs w:val="24"/>
                <w:u w:val="single"/>
              </w:rPr>
              <w:t xml:space="preserve">Independent Practice: </w:t>
            </w:r>
            <w:r w:rsidRPr="00002D44">
              <w:rPr>
                <w:rFonts w:cs="Times New Roman"/>
                <w:sz w:val="24"/>
                <w:szCs w:val="24"/>
              </w:rPr>
              <w:t>Have debaters switch sides allow students time to write 2 warrants for or against.</w:t>
            </w:r>
            <w:r w:rsidRPr="00002D44">
              <w:rPr>
                <w:rFonts w:cs="Times New Roman"/>
                <w:bCs/>
                <w:sz w:val="24"/>
                <w:szCs w:val="24"/>
                <w:u w:val="single"/>
              </w:rPr>
              <w:t xml:space="preserve">  </w:t>
            </w:r>
            <w:r w:rsidRPr="00002D44">
              <w:rPr>
                <w:rFonts w:cs="Times New Roman"/>
                <w:sz w:val="24"/>
                <w:szCs w:val="24"/>
              </w:rPr>
              <w:t>Debate the claim.</w:t>
            </w:r>
          </w:p>
          <w:p w:rsidR="00092781" w:rsidRPr="00537A1E" w:rsidRDefault="00092781" w:rsidP="004F27B6">
            <w:pPr>
              <w:spacing w:after="0"/>
              <w:rPr>
                <w:rFonts w:cs="Times New Roman"/>
                <w:sz w:val="24"/>
                <w:szCs w:val="24"/>
              </w:rPr>
            </w:pPr>
          </w:p>
        </w:tc>
      </w:tr>
      <w:tr w:rsidR="00092781" w:rsidRPr="00B721E8">
        <w:tc>
          <w:tcPr>
            <w:tcW w:w="2459" w:type="dxa"/>
          </w:tcPr>
          <w:p w:rsidR="00092781" w:rsidRPr="00002D44" w:rsidRDefault="00092781" w:rsidP="004E612A">
            <w:pPr>
              <w:spacing w:after="0" w:line="240" w:lineRule="auto"/>
              <w:rPr>
                <w:rFonts w:asciiTheme="minorHAnsi" w:hAnsiTheme="minorHAnsi"/>
                <w:sz w:val="24"/>
                <w:szCs w:val="24"/>
              </w:rPr>
            </w:pPr>
            <w:r w:rsidRPr="00002D44">
              <w:rPr>
                <w:rFonts w:asciiTheme="minorHAnsi" w:hAnsiTheme="minorHAnsi"/>
                <w:sz w:val="24"/>
                <w:szCs w:val="24"/>
              </w:rPr>
              <w:t>Debriefing</w:t>
            </w:r>
          </w:p>
        </w:tc>
        <w:tc>
          <w:tcPr>
            <w:tcW w:w="7891" w:type="dxa"/>
          </w:tcPr>
          <w:p w:rsidR="00092781" w:rsidRPr="00B721E8" w:rsidRDefault="00092781" w:rsidP="00DD0B8A">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p w:rsidR="00092781" w:rsidRPr="00B721E8" w:rsidRDefault="00092781" w:rsidP="00BB28EE">
            <w:pPr>
              <w:spacing w:after="0" w:line="240" w:lineRule="auto"/>
              <w:rPr>
                <w:rFonts w:asciiTheme="minorHAnsi" w:hAnsiTheme="minorHAnsi"/>
                <w:szCs w:val="24"/>
              </w:rPr>
            </w:pPr>
          </w:p>
        </w:tc>
      </w:tr>
      <w:tr w:rsidR="00092781" w:rsidRPr="00B721E8">
        <w:tc>
          <w:tcPr>
            <w:tcW w:w="2459" w:type="dxa"/>
          </w:tcPr>
          <w:p w:rsidR="00092781" w:rsidRPr="00002D44" w:rsidRDefault="00092781" w:rsidP="004E612A">
            <w:pPr>
              <w:spacing w:after="0" w:line="240" w:lineRule="auto"/>
              <w:rPr>
                <w:rFonts w:asciiTheme="minorHAnsi" w:hAnsiTheme="minorHAnsi"/>
                <w:sz w:val="24"/>
                <w:szCs w:val="24"/>
              </w:rPr>
            </w:pPr>
            <w:r w:rsidRPr="00002D44">
              <w:rPr>
                <w:rFonts w:asciiTheme="minorHAnsi" w:hAnsiTheme="minorHAnsi"/>
                <w:sz w:val="24"/>
                <w:szCs w:val="24"/>
              </w:rPr>
              <w:t>Text</w:t>
            </w:r>
          </w:p>
        </w:tc>
        <w:tc>
          <w:tcPr>
            <w:tcW w:w="7891" w:type="dxa"/>
          </w:tcPr>
          <w:p w:rsidR="00092781" w:rsidRPr="00B721E8" w:rsidRDefault="00092781" w:rsidP="00BB28EE">
            <w:pPr>
              <w:spacing w:after="0" w:line="240" w:lineRule="auto"/>
              <w:rPr>
                <w:rFonts w:asciiTheme="minorHAnsi" w:hAnsiTheme="minorHAnsi"/>
                <w:szCs w:val="24"/>
              </w:rPr>
            </w:pPr>
            <w:r>
              <w:rPr>
                <w:rFonts w:asciiTheme="minorHAnsi" w:hAnsiTheme="minorHAnsi"/>
                <w:szCs w:val="24"/>
              </w:rPr>
              <w:t>"Capitalism, Socialism, and Communism"</w:t>
            </w:r>
          </w:p>
        </w:tc>
      </w:tr>
    </w:tbl>
    <w:p w:rsidR="00092781" w:rsidRPr="00B721E8" w:rsidRDefault="00092781" w:rsidP="00092781">
      <w:pPr>
        <w:spacing w:after="0" w:line="240" w:lineRule="auto"/>
        <w:rPr>
          <w:rFonts w:asciiTheme="minorHAnsi" w:hAnsiTheme="minorHAnsi"/>
          <w:sz w:val="24"/>
          <w:szCs w:val="24"/>
        </w:rPr>
      </w:pPr>
      <w:r w:rsidRPr="00B721E8">
        <w:rPr>
          <w:rFonts w:asciiTheme="minorHAnsi" w:hAnsiTheme="minorHAnsi"/>
          <w:sz w:val="24"/>
          <w:szCs w:val="24"/>
        </w:rPr>
        <w:br w:type="page"/>
      </w:r>
    </w:p>
    <w:p w:rsidR="00092781" w:rsidRPr="00537A1E" w:rsidRDefault="00092781" w:rsidP="00092781">
      <w:pPr>
        <w:spacing w:after="0" w:line="240" w:lineRule="auto"/>
        <w:jc w:val="center"/>
        <w:rPr>
          <w:rFonts w:cs="Times New Roman"/>
          <w:b/>
          <w:sz w:val="28"/>
        </w:rPr>
      </w:pPr>
      <w:r w:rsidRPr="00537A1E">
        <w:rPr>
          <w:rFonts w:cs="Times New Roman"/>
          <w:b/>
          <w:sz w:val="28"/>
        </w:rPr>
        <w:t>Capitalism, Socialism, and Communism</w:t>
      </w:r>
    </w:p>
    <w:p w:rsidR="00092781" w:rsidRPr="00537A1E" w:rsidRDefault="00092781" w:rsidP="00092781">
      <w:pPr>
        <w:spacing w:after="0" w:line="240" w:lineRule="auto"/>
        <w:rPr>
          <w:rFonts w:cs="Times New Roman"/>
        </w:rPr>
      </w:pPr>
    </w:p>
    <w:tbl>
      <w:tblPr>
        <w:tblStyle w:val="TableGrid6"/>
        <w:tblW w:w="9738" w:type="dxa"/>
        <w:tblLook w:val="04A0"/>
      </w:tblPr>
      <w:tblGrid>
        <w:gridCol w:w="2394"/>
        <w:gridCol w:w="2484"/>
        <w:gridCol w:w="2430"/>
        <w:gridCol w:w="2430"/>
      </w:tblGrid>
      <w:tr w:rsidR="00092781" w:rsidRPr="00537A1E">
        <w:tc>
          <w:tcPr>
            <w:tcW w:w="2394" w:type="dxa"/>
          </w:tcPr>
          <w:p w:rsidR="00092781" w:rsidRPr="00537A1E" w:rsidRDefault="00092781" w:rsidP="004F27B6">
            <w:pPr>
              <w:rPr>
                <w:b/>
              </w:rPr>
            </w:pPr>
          </w:p>
        </w:tc>
        <w:tc>
          <w:tcPr>
            <w:tcW w:w="2484" w:type="dxa"/>
          </w:tcPr>
          <w:p w:rsidR="00092781" w:rsidRPr="00537A1E" w:rsidRDefault="00092781" w:rsidP="004F27B6">
            <w:pPr>
              <w:rPr>
                <w:b/>
              </w:rPr>
            </w:pPr>
            <w:r w:rsidRPr="00537A1E">
              <w:rPr>
                <w:b/>
              </w:rPr>
              <w:t>Capitalism</w:t>
            </w:r>
            <w:r w:rsidRPr="00537A1E">
              <w:rPr>
                <w:b/>
                <w:vertAlign w:val="superscript"/>
              </w:rPr>
              <w:footnoteReference w:id="6"/>
            </w:r>
          </w:p>
        </w:tc>
        <w:tc>
          <w:tcPr>
            <w:tcW w:w="2430" w:type="dxa"/>
          </w:tcPr>
          <w:p w:rsidR="00092781" w:rsidRPr="00537A1E" w:rsidRDefault="00092781" w:rsidP="004F27B6">
            <w:pPr>
              <w:rPr>
                <w:b/>
              </w:rPr>
            </w:pPr>
            <w:r w:rsidRPr="00537A1E">
              <w:rPr>
                <w:b/>
              </w:rPr>
              <w:t>Socialism</w:t>
            </w:r>
            <w:r w:rsidRPr="00537A1E">
              <w:rPr>
                <w:b/>
                <w:u w:val="single"/>
                <w:vertAlign w:val="superscript"/>
              </w:rPr>
              <w:footnoteReference w:id="7"/>
            </w:r>
          </w:p>
        </w:tc>
        <w:tc>
          <w:tcPr>
            <w:tcW w:w="2430" w:type="dxa"/>
          </w:tcPr>
          <w:p w:rsidR="00092781" w:rsidRPr="00537A1E" w:rsidRDefault="00092781" w:rsidP="004F27B6">
            <w:pPr>
              <w:rPr>
                <w:b/>
              </w:rPr>
            </w:pPr>
            <w:r w:rsidRPr="00537A1E">
              <w:rPr>
                <w:b/>
              </w:rPr>
              <w:t>Communism</w:t>
            </w:r>
            <w:r w:rsidRPr="00537A1E">
              <w:rPr>
                <w:b/>
                <w:u w:val="single"/>
                <w:vertAlign w:val="superscript"/>
              </w:rPr>
              <w:footnoteReference w:id="8"/>
            </w:r>
          </w:p>
        </w:tc>
      </w:tr>
      <w:tr w:rsidR="00092781" w:rsidRPr="00537A1E">
        <w:trPr>
          <w:trHeight w:val="3185"/>
        </w:trPr>
        <w:tc>
          <w:tcPr>
            <w:tcW w:w="2394" w:type="dxa"/>
          </w:tcPr>
          <w:p w:rsidR="00092781" w:rsidRPr="00537A1E" w:rsidRDefault="00092781" w:rsidP="004F27B6">
            <w:pPr>
              <w:rPr>
                <w:b/>
              </w:rPr>
            </w:pPr>
            <w:r w:rsidRPr="00537A1E">
              <w:rPr>
                <w:b/>
              </w:rPr>
              <w:t>What do people who follow this economic system believe?</w:t>
            </w:r>
          </w:p>
        </w:tc>
        <w:tc>
          <w:tcPr>
            <w:tcW w:w="2484" w:type="dxa"/>
          </w:tcPr>
          <w:p w:rsidR="00092781" w:rsidRPr="00537A1E" w:rsidRDefault="00092781" w:rsidP="004F27B6">
            <w:r w:rsidRPr="00537A1E">
              <w:t>Human needs are best met when individuals, motivated by making money/profits, compete with each other to provide the best goods/services.  In its purest sense, government has no role in economics.</w:t>
            </w:r>
          </w:p>
        </w:tc>
        <w:tc>
          <w:tcPr>
            <w:tcW w:w="2430" w:type="dxa"/>
          </w:tcPr>
          <w:p w:rsidR="00092781" w:rsidRPr="00537A1E" w:rsidRDefault="00092781" w:rsidP="004F27B6">
            <w:r w:rsidRPr="00537A1E">
              <w:t>The government should ensure that the “economy's resources should be used in the interests of all its citizens, rather than allowing private owners of land and capital to” accumulate a lot of wealth.</w:t>
            </w:r>
          </w:p>
        </w:tc>
        <w:tc>
          <w:tcPr>
            <w:tcW w:w="2430" w:type="dxa"/>
          </w:tcPr>
          <w:p w:rsidR="00092781" w:rsidRPr="00537A1E" w:rsidRDefault="00092781" w:rsidP="004F27B6">
            <w:r w:rsidRPr="00537A1E">
              <w:t>The government owns all property and wealth and makes decisions on what is produced and how it is distributed to meet everyone’s needs while utilizing everyone’s skills.</w:t>
            </w:r>
          </w:p>
        </w:tc>
      </w:tr>
      <w:tr w:rsidR="00092781" w:rsidRPr="00537A1E">
        <w:trPr>
          <w:trHeight w:val="1331"/>
        </w:trPr>
        <w:tc>
          <w:tcPr>
            <w:tcW w:w="2394" w:type="dxa"/>
          </w:tcPr>
          <w:p w:rsidR="00092781" w:rsidRPr="00537A1E" w:rsidRDefault="00092781" w:rsidP="004F27B6">
            <w:pPr>
              <w:rPr>
                <w:b/>
              </w:rPr>
            </w:pPr>
            <w:r w:rsidRPr="00537A1E">
              <w:rPr>
                <w:b/>
              </w:rPr>
              <w:t>How valued is individual property?</w:t>
            </w:r>
          </w:p>
        </w:tc>
        <w:tc>
          <w:tcPr>
            <w:tcW w:w="2484" w:type="dxa"/>
          </w:tcPr>
          <w:p w:rsidR="00092781" w:rsidRPr="00537A1E" w:rsidRDefault="00092781" w:rsidP="004F27B6">
            <w:r w:rsidRPr="00537A1E">
              <w:t>Strongly – there is a strong incentive for individuals to own property.</w:t>
            </w:r>
          </w:p>
        </w:tc>
        <w:tc>
          <w:tcPr>
            <w:tcW w:w="2430" w:type="dxa"/>
          </w:tcPr>
          <w:p w:rsidR="00092781" w:rsidRPr="00537A1E" w:rsidRDefault="00092781" w:rsidP="004F27B6">
            <w:r w:rsidRPr="00537A1E">
              <w:t>Weakly – individuals are discouraged from owning a lot of property.</w:t>
            </w:r>
          </w:p>
        </w:tc>
        <w:tc>
          <w:tcPr>
            <w:tcW w:w="2430" w:type="dxa"/>
          </w:tcPr>
          <w:p w:rsidR="00092781" w:rsidRPr="00537A1E" w:rsidRDefault="00092781" w:rsidP="004F27B6">
            <w:r w:rsidRPr="00537A1E">
              <w:t>No value – no individuals own property.</w:t>
            </w:r>
          </w:p>
        </w:tc>
      </w:tr>
      <w:tr w:rsidR="00092781" w:rsidRPr="00537A1E">
        <w:trPr>
          <w:trHeight w:val="1592"/>
        </w:trPr>
        <w:tc>
          <w:tcPr>
            <w:tcW w:w="2394" w:type="dxa"/>
          </w:tcPr>
          <w:p w:rsidR="00092781" w:rsidRPr="00537A1E" w:rsidRDefault="00092781" w:rsidP="004F27B6">
            <w:pPr>
              <w:rPr>
                <w:b/>
              </w:rPr>
            </w:pPr>
            <w:r w:rsidRPr="00537A1E">
              <w:rPr>
                <w:b/>
              </w:rPr>
              <w:t>How involved is the country in deciding what goods are brought into the country?</w:t>
            </w:r>
          </w:p>
        </w:tc>
        <w:tc>
          <w:tcPr>
            <w:tcW w:w="2484" w:type="dxa"/>
          </w:tcPr>
          <w:p w:rsidR="00092781" w:rsidRPr="00537A1E" w:rsidRDefault="00092781" w:rsidP="004F27B6">
            <w:r w:rsidRPr="00537A1E">
              <w:t>No involvement; free trade – best value wins.</w:t>
            </w:r>
          </w:p>
        </w:tc>
        <w:tc>
          <w:tcPr>
            <w:tcW w:w="2430" w:type="dxa"/>
          </w:tcPr>
          <w:p w:rsidR="00092781" w:rsidRPr="00537A1E" w:rsidRDefault="00092781" w:rsidP="004F27B6">
            <w:r w:rsidRPr="00537A1E">
              <w:t xml:space="preserve">Fairly involved.  </w:t>
            </w:r>
            <w:proofErr w:type="gramStart"/>
            <w:r w:rsidRPr="00537A1E">
              <w:t>Tariffs, an extra cost, is</w:t>
            </w:r>
            <w:proofErr w:type="gramEnd"/>
            <w:r w:rsidRPr="00537A1E">
              <w:t xml:space="preserve"> added onto goods from other countries to make them more expensive.</w:t>
            </w:r>
          </w:p>
        </w:tc>
        <w:tc>
          <w:tcPr>
            <w:tcW w:w="2430" w:type="dxa"/>
          </w:tcPr>
          <w:p w:rsidR="00092781" w:rsidRPr="00537A1E" w:rsidRDefault="00092781" w:rsidP="004F27B6">
            <w:r w:rsidRPr="00537A1E">
              <w:t>Totally controlled by the government.</w:t>
            </w:r>
          </w:p>
        </w:tc>
      </w:tr>
      <w:tr w:rsidR="00092781" w:rsidRPr="00537A1E">
        <w:trPr>
          <w:trHeight w:val="926"/>
        </w:trPr>
        <w:tc>
          <w:tcPr>
            <w:tcW w:w="2394" w:type="dxa"/>
          </w:tcPr>
          <w:p w:rsidR="00092781" w:rsidRPr="00537A1E" w:rsidRDefault="00092781" w:rsidP="004F27B6">
            <w:pPr>
              <w:rPr>
                <w:b/>
              </w:rPr>
            </w:pPr>
            <w:r w:rsidRPr="00537A1E">
              <w:rPr>
                <w:b/>
              </w:rPr>
              <w:t>Potential Benefits (in theory)</w:t>
            </w:r>
          </w:p>
        </w:tc>
        <w:tc>
          <w:tcPr>
            <w:tcW w:w="2484" w:type="dxa"/>
          </w:tcPr>
          <w:p w:rsidR="00092781" w:rsidRPr="00537A1E" w:rsidRDefault="00092781" w:rsidP="004F27B6">
            <w:r w:rsidRPr="00537A1E">
              <w:t>Goods are made efficiently, meaning more material wealth for those who make it and for those who buy cheaper goods.</w:t>
            </w:r>
          </w:p>
        </w:tc>
        <w:tc>
          <w:tcPr>
            <w:tcW w:w="2430" w:type="dxa"/>
          </w:tcPr>
          <w:p w:rsidR="00092781" w:rsidRPr="00537A1E" w:rsidRDefault="00092781" w:rsidP="004F27B6">
            <w:r w:rsidRPr="00537A1E">
              <w:t>The government covers “basic needs” while allowing for individuals to create businesses that can produce innovation.</w:t>
            </w:r>
          </w:p>
        </w:tc>
        <w:tc>
          <w:tcPr>
            <w:tcW w:w="2430" w:type="dxa"/>
          </w:tcPr>
          <w:p w:rsidR="00092781" w:rsidRPr="00537A1E" w:rsidRDefault="00092781" w:rsidP="004F27B6">
            <w:r w:rsidRPr="00537A1E">
              <w:t>Everyone works for the government, who in turns makes sure that everyone’s needs are met; no need to worry about money.</w:t>
            </w:r>
          </w:p>
        </w:tc>
      </w:tr>
      <w:tr w:rsidR="00092781" w:rsidRPr="00537A1E">
        <w:tc>
          <w:tcPr>
            <w:tcW w:w="2394" w:type="dxa"/>
          </w:tcPr>
          <w:p w:rsidR="00092781" w:rsidRPr="00537A1E" w:rsidRDefault="00092781" w:rsidP="004F27B6">
            <w:pPr>
              <w:rPr>
                <w:b/>
              </w:rPr>
            </w:pPr>
            <w:r w:rsidRPr="00537A1E">
              <w:rPr>
                <w:b/>
              </w:rPr>
              <w:t>Potential Problems (in theory)</w:t>
            </w:r>
          </w:p>
        </w:tc>
        <w:tc>
          <w:tcPr>
            <w:tcW w:w="2484" w:type="dxa"/>
          </w:tcPr>
          <w:p w:rsidR="00092781" w:rsidRPr="00537A1E" w:rsidRDefault="00092781" w:rsidP="004F27B6">
            <w:pPr>
              <w:rPr>
                <w:vertAlign w:val="superscript"/>
              </w:rPr>
            </w:pPr>
            <w:r w:rsidRPr="00537A1E">
              <w:t>Profits often come before people leading to great suffering of the lower classes.</w:t>
            </w:r>
          </w:p>
        </w:tc>
        <w:tc>
          <w:tcPr>
            <w:tcW w:w="2430" w:type="dxa"/>
          </w:tcPr>
          <w:p w:rsidR="00092781" w:rsidRPr="00537A1E" w:rsidRDefault="00092781" w:rsidP="004F27B6">
            <w:r w:rsidRPr="00537A1E">
              <w:t xml:space="preserve">The lack of competition and profit rewards in many industries leads to less creativity.  </w:t>
            </w:r>
          </w:p>
        </w:tc>
        <w:tc>
          <w:tcPr>
            <w:tcW w:w="2430" w:type="dxa"/>
          </w:tcPr>
          <w:p w:rsidR="00092781" w:rsidRPr="00537A1E" w:rsidRDefault="00092781" w:rsidP="004F27B6">
            <w:r w:rsidRPr="00537A1E">
              <w:t xml:space="preserve">Individual creative and incentive to work hard is lost, everyone is rewarded the same. </w:t>
            </w:r>
          </w:p>
        </w:tc>
      </w:tr>
    </w:tbl>
    <w:p w:rsidR="00092781" w:rsidRPr="00537A1E" w:rsidRDefault="00092781" w:rsidP="00092781">
      <w:pPr>
        <w:rPr>
          <w:rFonts w:cs="Times New Roman"/>
          <w:sz w:val="24"/>
        </w:rPr>
        <w:sectPr w:rsidR="00092781" w:rsidRPr="00537A1E">
          <w:headerReference w:type="even" r:id="rId76"/>
          <w:headerReference w:type="default" r:id="rId77"/>
          <w:footerReference w:type="even" r:id="rId78"/>
          <w:footerReference w:type="default" r:id="rId79"/>
          <w:headerReference w:type="first" r:id="rId80"/>
          <w:footerReference w:type="first" r:id="rId81"/>
          <w:footnotePr>
            <w:numRestart w:val="eachSect"/>
          </w:footnotePr>
          <w:pgSz w:w="12240" w:h="15840"/>
          <w:pgMar w:top="1440" w:right="1440" w:bottom="1440" w:left="1440" w:gutter="0"/>
          <w:docGrid w:linePitch="360"/>
          <w:printerSettings r:id="rId82"/>
        </w:sectPr>
      </w:pPr>
    </w:p>
    <w:p w:rsidR="00092781" w:rsidRPr="00B721E8" w:rsidRDefault="00092781" w:rsidP="00092781">
      <w:pPr>
        <w:rPr>
          <w:rFonts w:asciiTheme="minorHAnsi" w:hAnsiTheme="minorHAnsi" w:cs="Georgia"/>
          <w:sz w:val="28"/>
          <w:szCs w:val="30"/>
          <w:u w:val="single"/>
        </w:rPr>
      </w:pPr>
    </w:p>
    <w:p w:rsidR="00092781" w:rsidRPr="00B721E8" w:rsidRDefault="00092781" w:rsidP="00092781">
      <w:pPr>
        <w:tabs>
          <w:tab w:val="left" w:pos="2119"/>
        </w:tabs>
        <w:spacing w:after="0" w:line="240" w:lineRule="auto"/>
        <w:jc w:val="center"/>
        <w:rPr>
          <w:b/>
          <w:bCs/>
          <w:sz w:val="28"/>
          <w:szCs w:val="24"/>
        </w:rPr>
      </w:pPr>
      <w:r w:rsidRPr="00B721E8">
        <w:rPr>
          <w:b/>
          <w:bCs/>
          <w:sz w:val="28"/>
          <w:szCs w:val="24"/>
        </w:rPr>
        <w:t>Week 1: Debate</w:t>
      </w:r>
    </w:p>
    <w:p w:rsidR="00092781" w:rsidRPr="00B721E8" w:rsidRDefault="00092781" w:rsidP="00092781">
      <w:pPr>
        <w:tabs>
          <w:tab w:val="left" w:pos="2119"/>
        </w:tabs>
        <w:spacing w:after="0" w:line="240" w:lineRule="auto"/>
        <w:jc w:val="center"/>
        <w:rPr>
          <w:b/>
          <w:bCs/>
          <w:sz w:val="28"/>
          <w:szCs w:val="24"/>
        </w:rPr>
      </w:pPr>
      <w:r>
        <w:rPr>
          <w:b/>
          <w:bCs/>
          <w:sz w:val="28"/>
          <w:szCs w:val="24"/>
        </w:rPr>
        <w:t>Lesson 5: Practice a Full Debate</w:t>
      </w:r>
    </w:p>
    <w:p w:rsidR="00092781" w:rsidRPr="00B721E8" w:rsidRDefault="00092781" w:rsidP="00092781">
      <w:pPr>
        <w:tabs>
          <w:tab w:val="left" w:pos="2119"/>
        </w:tabs>
        <w:spacing w:after="0" w:line="240" w:lineRule="auto"/>
        <w:rPr>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092781" w:rsidRPr="00B721E8">
        <w:tc>
          <w:tcPr>
            <w:tcW w:w="2459" w:type="dxa"/>
          </w:tcPr>
          <w:p w:rsidR="00092781" w:rsidRPr="00B721E8" w:rsidRDefault="00092781" w:rsidP="004F27B6">
            <w:pPr>
              <w:spacing w:after="0" w:line="240" w:lineRule="auto"/>
              <w:rPr>
                <w:sz w:val="24"/>
                <w:szCs w:val="24"/>
              </w:rPr>
            </w:pPr>
            <w:r w:rsidRPr="00B721E8">
              <w:rPr>
                <w:sz w:val="24"/>
                <w:szCs w:val="24"/>
              </w:rPr>
              <w:t>EBA Skill</w:t>
            </w:r>
          </w:p>
        </w:tc>
        <w:tc>
          <w:tcPr>
            <w:tcW w:w="7891" w:type="dxa"/>
          </w:tcPr>
          <w:p w:rsidR="00092781" w:rsidRPr="00B721E8" w:rsidRDefault="00092781" w:rsidP="004F27B6">
            <w:pPr>
              <w:spacing w:after="0" w:line="240" w:lineRule="auto"/>
              <w:rPr>
                <w:szCs w:val="24"/>
              </w:rPr>
            </w:pPr>
            <w:r w:rsidRPr="00B721E8">
              <w:rPr>
                <w:szCs w:val="24"/>
              </w:rPr>
              <w:t>EBA Skill 1 – Making a Basic Argument</w:t>
            </w:r>
          </w:p>
        </w:tc>
      </w:tr>
      <w:tr w:rsidR="00092781" w:rsidRPr="00B721E8">
        <w:tc>
          <w:tcPr>
            <w:tcW w:w="2459" w:type="dxa"/>
          </w:tcPr>
          <w:p w:rsidR="00092781" w:rsidRPr="00B721E8" w:rsidRDefault="00092781" w:rsidP="004F27B6">
            <w:pPr>
              <w:spacing w:after="0" w:line="240" w:lineRule="auto"/>
              <w:rPr>
                <w:sz w:val="24"/>
                <w:szCs w:val="24"/>
              </w:rPr>
            </w:pPr>
            <w:r w:rsidRPr="00B721E8">
              <w:rPr>
                <w:sz w:val="24"/>
                <w:szCs w:val="24"/>
              </w:rPr>
              <w:t>CCR Standard</w:t>
            </w:r>
          </w:p>
        </w:tc>
        <w:tc>
          <w:tcPr>
            <w:tcW w:w="7891" w:type="dxa"/>
          </w:tcPr>
          <w:p w:rsidR="00092781" w:rsidRPr="00B721E8" w:rsidRDefault="00092781" w:rsidP="004F27B6">
            <w:pPr>
              <w:spacing w:after="0" w:line="240" w:lineRule="auto"/>
              <w:rPr>
                <w:szCs w:val="24"/>
              </w:rPr>
            </w:pPr>
            <w:r w:rsidRPr="00B721E8">
              <w:rPr>
                <w:szCs w:val="24"/>
              </w:rPr>
              <w:t>Writing 1, Speaking &amp; Listening 1</w:t>
            </w:r>
          </w:p>
        </w:tc>
      </w:tr>
      <w:tr w:rsidR="00092781" w:rsidRPr="00B721E8">
        <w:tc>
          <w:tcPr>
            <w:tcW w:w="2459" w:type="dxa"/>
          </w:tcPr>
          <w:p w:rsidR="00092781" w:rsidRPr="00B721E8" w:rsidRDefault="00092781" w:rsidP="004F27B6">
            <w:pPr>
              <w:spacing w:after="0" w:line="240" w:lineRule="auto"/>
              <w:rPr>
                <w:sz w:val="24"/>
                <w:szCs w:val="24"/>
              </w:rPr>
            </w:pPr>
            <w:r>
              <w:rPr>
                <w:sz w:val="24"/>
                <w:szCs w:val="24"/>
              </w:rPr>
              <w:t>Arts Standards</w:t>
            </w:r>
          </w:p>
        </w:tc>
        <w:tc>
          <w:tcPr>
            <w:tcW w:w="7891" w:type="dxa"/>
          </w:tcPr>
          <w:p w:rsidR="00092781" w:rsidRPr="00B721E8" w:rsidRDefault="00092781" w:rsidP="004F27B6">
            <w:pPr>
              <w:spacing w:after="0" w:line="240" w:lineRule="auto"/>
              <w:rPr>
                <w:szCs w:val="24"/>
              </w:rPr>
            </w:pPr>
            <w:r>
              <w:rPr>
                <w:szCs w:val="24"/>
              </w:rPr>
              <w:t>Theatre Content Standards 1 &amp;2</w:t>
            </w:r>
          </w:p>
        </w:tc>
      </w:tr>
      <w:tr w:rsidR="00092781" w:rsidRPr="00B721E8">
        <w:trPr>
          <w:trHeight w:val="404"/>
        </w:trPr>
        <w:tc>
          <w:tcPr>
            <w:tcW w:w="2459" w:type="dxa"/>
          </w:tcPr>
          <w:p w:rsidR="00092781" w:rsidRPr="002B68A2" w:rsidRDefault="00092781" w:rsidP="004F27B6">
            <w:pPr>
              <w:spacing w:after="0" w:line="240" w:lineRule="auto"/>
              <w:rPr>
                <w:sz w:val="24"/>
                <w:szCs w:val="24"/>
              </w:rPr>
            </w:pPr>
            <w:r w:rsidRPr="00B721E8">
              <w:rPr>
                <w:sz w:val="24"/>
                <w:szCs w:val="24"/>
              </w:rPr>
              <w:t>Content Objective</w:t>
            </w:r>
          </w:p>
        </w:tc>
        <w:tc>
          <w:tcPr>
            <w:tcW w:w="7891" w:type="dxa"/>
          </w:tcPr>
          <w:p w:rsidR="00092781" w:rsidRPr="002B68A2" w:rsidRDefault="00092781" w:rsidP="004F27B6">
            <w:pPr>
              <w:spacing w:after="0" w:line="240" w:lineRule="auto"/>
              <w:rPr>
                <w:szCs w:val="24"/>
              </w:rPr>
            </w:pPr>
            <w:r>
              <w:rPr>
                <w:szCs w:val="24"/>
              </w:rPr>
              <w:t>Using the novice packet, have a full debate</w:t>
            </w:r>
            <w:r w:rsidRPr="00B721E8">
              <w:rPr>
                <w:szCs w:val="24"/>
              </w:rPr>
              <w:t>.</w:t>
            </w:r>
          </w:p>
        </w:tc>
      </w:tr>
      <w:tr w:rsidR="00092781" w:rsidRPr="00B721E8">
        <w:tc>
          <w:tcPr>
            <w:tcW w:w="2459" w:type="dxa"/>
          </w:tcPr>
          <w:p w:rsidR="00092781" w:rsidRPr="00B721E8" w:rsidRDefault="00092781" w:rsidP="004F27B6">
            <w:pPr>
              <w:spacing w:after="0" w:line="240" w:lineRule="auto"/>
              <w:rPr>
                <w:sz w:val="24"/>
                <w:szCs w:val="24"/>
              </w:rPr>
            </w:pPr>
            <w:r w:rsidRPr="00B721E8">
              <w:rPr>
                <w:sz w:val="24"/>
                <w:szCs w:val="24"/>
              </w:rPr>
              <w:t>Language Objective</w:t>
            </w:r>
          </w:p>
        </w:tc>
        <w:tc>
          <w:tcPr>
            <w:tcW w:w="7891" w:type="dxa"/>
          </w:tcPr>
          <w:p w:rsidR="00092781" w:rsidRPr="00B721E8" w:rsidRDefault="00092781" w:rsidP="004F27B6">
            <w:pPr>
              <w:spacing w:after="0" w:line="240" w:lineRule="auto"/>
              <w:rPr>
                <w:szCs w:val="24"/>
              </w:rPr>
            </w:pPr>
            <w:r>
              <w:rPr>
                <w:szCs w:val="24"/>
              </w:rPr>
              <w:t>Justify your position using constructive arguments and rebuttals.</w:t>
            </w:r>
          </w:p>
        </w:tc>
      </w:tr>
      <w:tr w:rsidR="00092781" w:rsidRPr="00B721E8">
        <w:tc>
          <w:tcPr>
            <w:tcW w:w="2459" w:type="dxa"/>
          </w:tcPr>
          <w:p w:rsidR="00092781" w:rsidRPr="00B721E8" w:rsidRDefault="00092781" w:rsidP="004F27B6">
            <w:pPr>
              <w:spacing w:after="0" w:line="240" w:lineRule="auto"/>
              <w:rPr>
                <w:sz w:val="24"/>
                <w:szCs w:val="24"/>
              </w:rPr>
            </w:pPr>
            <w:r w:rsidRPr="00B721E8">
              <w:rPr>
                <w:sz w:val="24"/>
                <w:szCs w:val="24"/>
              </w:rPr>
              <w:t>EBA Activity</w:t>
            </w:r>
          </w:p>
        </w:tc>
        <w:tc>
          <w:tcPr>
            <w:tcW w:w="7891" w:type="dxa"/>
          </w:tcPr>
          <w:p w:rsidR="00092781" w:rsidRPr="00B721E8" w:rsidRDefault="00092781" w:rsidP="004F27B6">
            <w:pPr>
              <w:spacing w:after="0" w:line="240" w:lineRule="auto"/>
              <w:rPr>
                <w:szCs w:val="24"/>
              </w:rPr>
            </w:pPr>
            <w:r>
              <w:rPr>
                <w:szCs w:val="24"/>
              </w:rPr>
              <w:t>Full Debate (Committee Style debate)</w:t>
            </w:r>
          </w:p>
        </w:tc>
      </w:tr>
      <w:tr w:rsidR="00092781" w:rsidRPr="00B721E8">
        <w:tc>
          <w:tcPr>
            <w:tcW w:w="2459" w:type="dxa"/>
          </w:tcPr>
          <w:p w:rsidR="00092781" w:rsidRPr="00B721E8" w:rsidRDefault="00092781" w:rsidP="004F27B6">
            <w:pPr>
              <w:spacing w:after="0" w:line="240" w:lineRule="auto"/>
              <w:rPr>
                <w:sz w:val="24"/>
                <w:szCs w:val="24"/>
              </w:rPr>
            </w:pPr>
            <w:r w:rsidRPr="00B721E8">
              <w:rPr>
                <w:sz w:val="24"/>
                <w:szCs w:val="24"/>
              </w:rPr>
              <w:t>Claims/Warrants</w:t>
            </w:r>
          </w:p>
        </w:tc>
        <w:tc>
          <w:tcPr>
            <w:tcW w:w="7891" w:type="dxa"/>
          </w:tcPr>
          <w:p w:rsidR="00092781" w:rsidRDefault="00092781" w:rsidP="004F27B6">
            <w:pPr>
              <w:spacing w:after="0" w:line="240" w:lineRule="auto"/>
              <w:rPr>
                <w:szCs w:val="24"/>
              </w:rPr>
            </w:pPr>
            <w:r w:rsidRPr="00B721E8">
              <w:rPr>
                <w:szCs w:val="24"/>
              </w:rPr>
              <w:t>Claims:</w:t>
            </w:r>
            <w:r>
              <w:rPr>
                <w:szCs w:val="24"/>
              </w:rPr>
              <w:t xml:space="preserve"> </w:t>
            </w:r>
          </w:p>
          <w:p w:rsidR="00092781" w:rsidRPr="000F573F" w:rsidRDefault="00092781" w:rsidP="004F27B6">
            <w:pPr>
              <w:pStyle w:val="ListParagraph"/>
              <w:numPr>
                <w:ilvl w:val="0"/>
                <w:numId w:val="9"/>
              </w:numPr>
              <w:spacing w:after="0" w:line="240" w:lineRule="auto"/>
              <w:rPr>
                <w:szCs w:val="24"/>
              </w:rPr>
            </w:pPr>
            <w:r>
              <w:rPr>
                <w:szCs w:val="24"/>
              </w:rPr>
              <w:t>The U.S. should lift its economic embargo on Cuba.</w:t>
            </w:r>
          </w:p>
        </w:tc>
      </w:tr>
      <w:tr w:rsidR="00092781" w:rsidRPr="00B721E8">
        <w:tc>
          <w:tcPr>
            <w:tcW w:w="2459" w:type="dxa"/>
          </w:tcPr>
          <w:p w:rsidR="00092781" w:rsidRPr="00B721E8" w:rsidRDefault="00092781" w:rsidP="004F27B6">
            <w:pPr>
              <w:spacing w:after="0" w:line="240" w:lineRule="auto"/>
              <w:rPr>
                <w:sz w:val="24"/>
                <w:szCs w:val="24"/>
              </w:rPr>
            </w:pPr>
            <w:r w:rsidRPr="00B721E8">
              <w:rPr>
                <w:sz w:val="24"/>
                <w:szCs w:val="24"/>
              </w:rPr>
              <w:t>Pre-Work</w:t>
            </w:r>
          </w:p>
        </w:tc>
        <w:tc>
          <w:tcPr>
            <w:tcW w:w="7891" w:type="dxa"/>
          </w:tcPr>
          <w:p w:rsidR="00092781" w:rsidRPr="00B721E8" w:rsidRDefault="00092781" w:rsidP="004F27B6">
            <w:pPr>
              <w:spacing w:after="0" w:line="240" w:lineRule="auto"/>
              <w:rPr>
                <w:szCs w:val="24"/>
              </w:rPr>
            </w:pPr>
            <w:r w:rsidRPr="00B721E8">
              <w:rPr>
                <w:szCs w:val="24"/>
              </w:rPr>
              <w:t xml:space="preserve"> </w:t>
            </w:r>
            <w:proofErr w:type="gramStart"/>
            <w:r>
              <w:rPr>
                <w:szCs w:val="24"/>
              </w:rPr>
              <w:t>none</w:t>
            </w:r>
            <w:proofErr w:type="gramEnd"/>
          </w:p>
        </w:tc>
      </w:tr>
      <w:tr w:rsidR="00092781" w:rsidRPr="00B721E8">
        <w:tc>
          <w:tcPr>
            <w:tcW w:w="2459" w:type="dxa"/>
          </w:tcPr>
          <w:p w:rsidR="00092781" w:rsidRPr="000F573F" w:rsidRDefault="00092781" w:rsidP="004F27B6">
            <w:pPr>
              <w:spacing w:after="0" w:line="240" w:lineRule="auto"/>
              <w:rPr>
                <w:sz w:val="24"/>
                <w:szCs w:val="24"/>
              </w:rPr>
            </w:pPr>
            <w:r w:rsidRPr="000F573F">
              <w:rPr>
                <w:sz w:val="24"/>
                <w:szCs w:val="24"/>
              </w:rPr>
              <w:t>Procedure</w:t>
            </w:r>
          </w:p>
          <w:p w:rsidR="00092781" w:rsidRPr="000F573F" w:rsidRDefault="00092781" w:rsidP="004F27B6">
            <w:pPr>
              <w:rPr>
                <w:sz w:val="24"/>
                <w:szCs w:val="24"/>
              </w:rPr>
            </w:pPr>
          </w:p>
          <w:p w:rsidR="00092781" w:rsidRPr="000F573F" w:rsidRDefault="00092781" w:rsidP="004F27B6">
            <w:pPr>
              <w:rPr>
                <w:sz w:val="24"/>
                <w:szCs w:val="24"/>
              </w:rPr>
            </w:pPr>
          </w:p>
          <w:p w:rsidR="00092781" w:rsidRPr="000F573F" w:rsidRDefault="00092781" w:rsidP="004F27B6">
            <w:pPr>
              <w:ind w:firstLine="720"/>
              <w:rPr>
                <w:sz w:val="24"/>
                <w:szCs w:val="24"/>
              </w:rPr>
            </w:pPr>
          </w:p>
        </w:tc>
        <w:tc>
          <w:tcPr>
            <w:tcW w:w="7891" w:type="dxa"/>
          </w:tcPr>
          <w:p w:rsidR="00092781" w:rsidRDefault="00092781" w:rsidP="004F27B6">
            <w:pPr>
              <w:numPr>
                <w:ilvl w:val="0"/>
                <w:numId w:val="4"/>
              </w:numPr>
              <w:spacing w:after="0"/>
              <w:contextualSpacing/>
              <w:rPr>
                <w:rFonts w:cs="Times New Roman"/>
                <w:sz w:val="24"/>
                <w:szCs w:val="24"/>
              </w:rPr>
            </w:pPr>
            <w:r>
              <w:rPr>
                <w:rFonts w:cs="Times New Roman"/>
                <w:sz w:val="24"/>
                <w:szCs w:val="24"/>
              </w:rPr>
              <w:t xml:space="preserve">Divide class into groups of three.  One group will be the committee, who will run the debate.  One of these three will be the committee chair, </w:t>
            </w:r>
            <w:proofErr w:type="gramStart"/>
            <w:r>
              <w:rPr>
                <w:rFonts w:cs="Times New Roman"/>
                <w:sz w:val="24"/>
                <w:szCs w:val="24"/>
              </w:rPr>
              <w:t>who</w:t>
            </w:r>
            <w:proofErr w:type="gramEnd"/>
            <w:r>
              <w:rPr>
                <w:rFonts w:cs="Times New Roman"/>
                <w:sz w:val="24"/>
                <w:szCs w:val="24"/>
              </w:rPr>
              <w:t xml:space="preserve"> will call the meeting to order and keep track of time.  This group can also ask questions of the affirmative and negative teams. (See the setup for Committee Style Debate for more information.)</w:t>
            </w:r>
          </w:p>
          <w:p w:rsidR="00092781" w:rsidRDefault="00092781" w:rsidP="004F27B6">
            <w:pPr>
              <w:numPr>
                <w:ilvl w:val="0"/>
                <w:numId w:val="4"/>
              </w:numPr>
              <w:spacing w:after="0"/>
              <w:contextualSpacing/>
              <w:rPr>
                <w:rFonts w:cs="Times New Roman"/>
                <w:sz w:val="24"/>
                <w:szCs w:val="24"/>
              </w:rPr>
            </w:pPr>
            <w:r>
              <w:rPr>
                <w:rFonts w:cs="Times New Roman"/>
                <w:sz w:val="24"/>
                <w:szCs w:val="24"/>
              </w:rPr>
              <w:t>The other groups will be divided into "affirmative" or "negative" teams, a "question asker" team, or "question answerer affirmative" and a "question answerer negative" team.  The question asker team is responsible for coming up with probing questions to ask opposing teams.  The question answerer teams will answer questions from opposing teams, using evidence to support their case.</w:t>
            </w:r>
          </w:p>
          <w:p w:rsidR="00092781" w:rsidRDefault="00092781" w:rsidP="004F27B6">
            <w:pPr>
              <w:numPr>
                <w:ilvl w:val="0"/>
                <w:numId w:val="4"/>
              </w:numPr>
              <w:spacing w:after="0"/>
              <w:contextualSpacing/>
              <w:rPr>
                <w:rFonts w:cs="Times New Roman"/>
                <w:sz w:val="24"/>
                <w:szCs w:val="24"/>
              </w:rPr>
            </w:pPr>
            <w:r>
              <w:rPr>
                <w:rFonts w:cs="Times New Roman"/>
                <w:sz w:val="24"/>
                <w:szCs w:val="24"/>
              </w:rPr>
              <w:t>Walk students through the debate order, using the "This is a debate round" handout.  Affirmative will lead off with 1AC, followed by 1NC, and so on.</w:t>
            </w:r>
          </w:p>
          <w:p w:rsidR="00092781" w:rsidRPr="000F573F" w:rsidRDefault="00092781" w:rsidP="004F27B6">
            <w:pPr>
              <w:numPr>
                <w:ilvl w:val="0"/>
                <w:numId w:val="4"/>
              </w:numPr>
              <w:spacing w:after="0"/>
              <w:contextualSpacing/>
              <w:rPr>
                <w:rFonts w:cs="Times New Roman"/>
                <w:sz w:val="24"/>
                <w:szCs w:val="24"/>
              </w:rPr>
            </w:pPr>
            <w:r>
              <w:rPr>
                <w:rFonts w:cs="Times New Roman"/>
                <w:sz w:val="24"/>
                <w:szCs w:val="24"/>
              </w:rPr>
              <w:t>The question asker team will ask all CX questions, and the question answer teams will answer for affirmative or negative, respectively.  The "committee" will time all speeches, and also flow the speech with the "flow" handout. Middle school debaters will use the shortened speech times for now.</w:t>
            </w:r>
          </w:p>
        </w:tc>
      </w:tr>
      <w:tr w:rsidR="00092781" w:rsidRPr="00B721E8">
        <w:tc>
          <w:tcPr>
            <w:tcW w:w="2459" w:type="dxa"/>
          </w:tcPr>
          <w:p w:rsidR="00092781" w:rsidRPr="000F573F" w:rsidRDefault="00092781" w:rsidP="004F27B6">
            <w:pPr>
              <w:spacing w:after="0" w:line="240" w:lineRule="auto"/>
              <w:rPr>
                <w:sz w:val="24"/>
                <w:szCs w:val="24"/>
              </w:rPr>
            </w:pPr>
            <w:r w:rsidRPr="000F573F">
              <w:rPr>
                <w:sz w:val="24"/>
                <w:szCs w:val="24"/>
              </w:rPr>
              <w:t>Debriefing</w:t>
            </w:r>
          </w:p>
        </w:tc>
        <w:tc>
          <w:tcPr>
            <w:tcW w:w="7891" w:type="dxa"/>
          </w:tcPr>
          <w:p w:rsidR="00092781" w:rsidRPr="00B721E8" w:rsidRDefault="00092781" w:rsidP="004F27B6">
            <w:pPr>
              <w:spacing w:after="0" w:line="240" w:lineRule="auto"/>
              <w:rPr>
                <w:szCs w:val="24"/>
              </w:rPr>
            </w:pPr>
            <w:r>
              <w:rPr>
                <w:szCs w:val="24"/>
              </w:rPr>
              <w:t>Share three overall positives and address one overall concern in a teachable manner.</w:t>
            </w:r>
          </w:p>
        </w:tc>
      </w:tr>
      <w:tr w:rsidR="00092781" w:rsidRPr="00B721E8">
        <w:tc>
          <w:tcPr>
            <w:tcW w:w="2459" w:type="dxa"/>
          </w:tcPr>
          <w:p w:rsidR="00092781" w:rsidRPr="000F573F" w:rsidRDefault="00092781" w:rsidP="004F27B6">
            <w:pPr>
              <w:spacing w:after="0" w:line="240" w:lineRule="auto"/>
              <w:rPr>
                <w:sz w:val="24"/>
                <w:szCs w:val="24"/>
              </w:rPr>
            </w:pPr>
            <w:r w:rsidRPr="000F573F">
              <w:rPr>
                <w:sz w:val="24"/>
                <w:szCs w:val="24"/>
              </w:rPr>
              <w:t>Text</w:t>
            </w:r>
          </w:p>
        </w:tc>
        <w:tc>
          <w:tcPr>
            <w:tcW w:w="7891" w:type="dxa"/>
          </w:tcPr>
          <w:p w:rsidR="00092781" w:rsidRPr="00B721E8" w:rsidRDefault="00092781" w:rsidP="004F27B6">
            <w:pPr>
              <w:spacing w:after="0" w:line="240" w:lineRule="auto"/>
              <w:rPr>
                <w:szCs w:val="24"/>
              </w:rPr>
            </w:pPr>
            <w:r>
              <w:rPr>
                <w:szCs w:val="24"/>
              </w:rPr>
              <w:t>Novice Packet</w:t>
            </w:r>
          </w:p>
        </w:tc>
      </w:tr>
    </w:tbl>
    <w:p w:rsidR="00092781" w:rsidRDefault="00092781" w:rsidP="00092781">
      <w:pPr>
        <w:spacing w:after="0" w:line="240" w:lineRule="auto"/>
        <w:rPr>
          <w:sz w:val="24"/>
          <w:szCs w:val="24"/>
        </w:rPr>
      </w:pPr>
    </w:p>
    <w:p w:rsidR="00092781" w:rsidRDefault="00092781" w:rsidP="00092781">
      <w:pPr>
        <w:spacing w:after="0" w:line="240" w:lineRule="auto"/>
        <w:rPr>
          <w:sz w:val="24"/>
          <w:szCs w:val="24"/>
        </w:rPr>
      </w:pPr>
      <w:r>
        <w:rPr>
          <w:sz w:val="24"/>
          <w:szCs w:val="24"/>
        </w:rPr>
        <w:br w:type="page"/>
      </w:r>
    </w:p>
    <w:p w:rsidR="00092781" w:rsidRDefault="00092781" w:rsidP="00092781">
      <w:pPr>
        <w:jc w:val="center"/>
        <w:rPr>
          <w:rFonts w:ascii="Verdana" w:hAnsi="Verdana" w:cs="Times New Roman"/>
          <w:b/>
          <w:sz w:val="24"/>
        </w:rPr>
      </w:pPr>
      <w:r>
        <w:rPr>
          <w:rFonts w:ascii="Verdana" w:hAnsi="Verdana" w:cs="Times New Roman"/>
          <w:b/>
          <w:sz w:val="24"/>
        </w:rPr>
        <w:t>Week 1: Debate</w:t>
      </w:r>
    </w:p>
    <w:p w:rsidR="00092781" w:rsidRPr="00537A1E" w:rsidRDefault="00092781" w:rsidP="00092781">
      <w:pPr>
        <w:jc w:val="center"/>
        <w:rPr>
          <w:rFonts w:ascii="Verdana" w:hAnsi="Verdana" w:cs="Times New Roman"/>
          <w:b/>
          <w:sz w:val="24"/>
        </w:rPr>
      </w:pPr>
      <w:r>
        <w:rPr>
          <w:rFonts w:ascii="Verdana" w:hAnsi="Verdana" w:cs="Times New Roman"/>
          <w:b/>
          <w:sz w:val="24"/>
        </w:rPr>
        <w:t xml:space="preserve">Lesson 5: </w:t>
      </w:r>
      <w:r w:rsidRPr="00537A1E">
        <w:rPr>
          <w:rFonts w:ascii="Verdana" w:hAnsi="Verdana" w:cs="Times New Roman"/>
          <w:b/>
          <w:sz w:val="24"/>
        </w:rPr>
        <w:t>This is a Debate Round!</w:t>
      </w:r>
      <w:bookmarkStart w:id="2" w:name="ThisIsADebateRound"/>
      <w:bookmarkEnd w:id="2"/>
    </w:p>
    <w:p w:rsidR="00092781" w:rsidRPr="00537A1E" w:rsidRDefault="00092781" w:rsidP="00092781">
      <w:pPr>
        <w:rPr>
          <w:rFonts w:cs="Times New Roman"/>
          <w:b/>
          <w:sz w:val="24"/>
          <w:u w:val="single"/>
        </w:rPr>
      </w:pPr>
      <w:r w:rsidRPr="00537A1E">
        <w:rPr>
          <w:rFonts w:cs="Times New Roman"/>
          <w:b/>
          <w:sz w:val="24"/>
          <w:u w:val="single"/>
        </w:rPr>
        <w:t>Full Speech Times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3"/>
        <w:gridCol w:w="1343"/>
        <w:gridCol w:w="1343"/>
        <w:gridCol w:w="1343"/>
        <w:gridCol w:w="1010"/>
        <w:gridCol w:w="1219"/>
        <w:gridCol w:w="1010"/>
        <w:gridCol w:w="1667"/>
      </w:tblGrid>
      <w:tr w:rsidR="00092781" w:rsidRPr="00537A1E">
        <w:tc>
          <w:tcPr>
            <w:tcW w:w="1343" w:type="dxa"/>
          </w:tcPr>
          <w:p w:rsidR="00092781" w:rsidRPr="00E0287D" w:rsidRDefault="00092781" w:rsidP="004F27B6">
            <w:pPr>
              <w:jc w:val="center"/>
              <w:rPr>
                <w:b/>
                <w:sz w:val="24"/>
              </w:rPr>
            </w:pPr>
            <w:r w:rsidRPr="00E0287D">
              <w:rPr>
                <w:b/>
                <w:sz w:val="24"/>
              </w:rPr>
              <w:t>1AC</w:t>
            </w:r>
          </w:p>
        </w:tc>
        <w:tc>
          <w:tcPr>
            <w:tcW w:w="1343" w:type="dxa"/>
          </w:tcPr>
          <w:p w:rsidR="00092781" w:rsidRPr="00E0287D" w:rsidRDefault="00092781" w:rsidP="004F27B6">
            <w:pPr>
              <w:jc w:val="center"/>
              <w:rPr>
                <w:b/>
                <w:sz w:val="24"/>
              </w:rPr>
            </w:pPr>
            <w:r w:rsidRPr="00E0287D">
              <w:rPr>
                <w:b/>
                <w:sz w:val="24"/>
              </w:rPr>
              <w:t>1NC</w:t>
            </w:r>
          </w:p>
        </w:tc>
        <w:tc>
          <w:tcPr>
            <w:tcW w:w="1343" w:type="dxa"/>
          </w:tcPr>
          <w:p w:rsidR="00092781" w:rsidRPr="00E0287D" w:rsidRDefault="00092781" w:rsidP="004F27B6">
            <w:pPr>
              <w:jc w:val="center"/>
              <w:rPr>
                <w:b/>
                <w:sz w:val="24"/>
              </w:rPr>
            </w:pPr>
            <w:r w:rsidRPr="00E0287D">
              <w:rPr>
                <w:b/>
                <w:sz w:val="24"/>
              </w:rPr>
              <w:t>2AC</w:t>
            </w:r>
          </w:p>
        </w:tc>
        <w:tc>
          <w:tcPr>
            <w:tcW w:w="1343" w:type="dxa"/>
          </w:tcPr>
          <w:p w:rsidR="00092781" w:rsidRPr="00E0287D" w:rsidRDefault="00092781" w:rsidP="004F27B6">
            <w:pPr>
              <w:jc w:val="center"/>
              <w:rPr>
                <w:b/>
                <w:sz w:val="24"/>
              </w:rPr>
            </w:pPr>
            <w:r w:rsidRPr="00E0287D">
              <w:rPr>
                <w:b/>
                <w:sz w:val="24"/>
              </w:rPr>
              <w:t>2NC</w:t>
            </w:r>
          </w:p>
        </w:tc>
        <w:tc>
          <w:tcPr>
            <w:tcW w:w="1010" w:type="dxa"/>
          </w:tcPr>
          <w:p w:rsidR="00092781" w:rsidRPr="00E0287D" w:rsidRDefault="00092781" w:rsidP="004F27B6">
            <w:pPr>
              <w:jc w:val="center"/>
              <w:rPr>
                <w:b/>
                <w:sz w:val="24"/>
              </w:rPr>
            </w:pPr>
            <w:r w:rsidRPr="00E0287D">
              <w:rPr>
                <w:b/>
                <w:sz w:val="24"/>
              </w:rPr>
              <w:t>1NR</w:t>
            </w:r>
          </w:p>
        </w:tc>
        <w:tc>
          <w:tcPr>
            <w:tcW w:w="1219" w:type="dxa"/>
          </w:tcPr>
          <w:p w:rsidR="00092781" w:rsidRPr="00E0287D" w:rsidRDefault="00092781" w:rsidP="004F27B6">
            <w:pPr>
              <w:jc w:val="center"/>
              <w:rPr>
                <w:b/>
                <w:sz w:val="24"/>
              </w:rPr>
            </w:pPr>
            <w:r w:rsidRPr="00E0287D">
              <w:rPr>
                <w:b/>
                <w:sz w:val="24"/>
              </w:rPr>
              <w:t>1AR</w:t>
            </w:r>
          </w:p>
        </w:tc>
        <w:tc>
          <w:tcPr>
            <w:tcW w:w="1010" w:type="dxa"/>
          </w:tcPr>
          <w:p w:rsidR="00092781" w:rsidRPr="00E0287D" w:rsidRDefault="00092781" w:rsidP="004F27B6">
            <w:pPr>
              <w:jc w:val="center"/>
              <w:rPr>
                <w:b/>
                <w:sz w:val="24"/>
              </w:rPr>
            </w:pPr>
            <w:r w:rsidRPr="00E0287D">
              <w:rPr>
                <w:b/>
                <w:sz w:val="24"/>
              </w:rPr>
              <w:t>2NR</w:t>
            </w:r>
          </w:p>
        </w:tc>
        <w:tc>
          <w:tcPr>
            <w:tcW w:w="1667" w:type="dxa"/>
          </w:tcPr>
          <w:p w:rsidR="00092781" w:rsidRPr="00E0287D" w:rsidRDefault="00092781" w:rsidP="004F27B6">
            <w:pPr>
              <w:jc w:val="center"/>
              <w:rPr>
                <w:b/>
                <w:sz w:val="24"/>
              </w:rPr>
            </w:pPr>
            <w:r w:rsidRPr="00E0287D">
              <w:rPr>
                <w:b/>
                <w:sz w:val="24"/>
              </w:rPr>
              <w:t>2AR</w:t>
            </w:r>
          </w:p>
        </w:tc>
      </w:tr>
      <w:tr w:rsidR="00092781" w:rsidRPr="00537A1E">
        <w:tc>
          <w:tcPr>
            <w:tcW w:w="1343" w:type="dxa"/>
          </w:tcPr>
          <w:p w:rsidR="00092781" w:rsidRPr="00E0287D" w:rsidRDefault="00092781" w:rsidP="004F27B6">
            <w:pPr>
              <w:jc w:val="center"/>
              <w:rPr>
                <w:szCs w:val="20"/>
              </w:rPr>
            </w:pPr>
            <w:proofErr w:type="gramStart"/>
            <w:r w:rsidRPr="00E0287D">
              <w:rPr>
                <w:szCs w:val="20"/>
              </w:rPr>
              <w:t>1</w:t>
            </w:r>
            <w:r w:rsidRPr="00E0287D">
              <w:rPr>
                <w:szCs w:val="20"/>
                <w:vertAlign w:val="superscript"/>
              </w:rPr>
              <w:t>st</w:t>
            </w:r>
            <w:r w:rsidRPr="00E0287D">
              <w:rPr>
                <w:szCs w:val="20"/>
              </w:rPr>
              <w:t xml:space="preserve">  Affirmative</w:t>
            </w:r>
            <w:proofErr w:type="gramEnd"/>
            <w:r w:rsidRPr="00E0287D">
              <w:rPr>
                <w:szCs w:val="20"/>
              </w:rPr>
              <w:t xml:space="preserve"> Constructive</w:t>
            </w:r>
          </w:p>
        </w:tc>
        <w:tc>
          <w:tcPr>
            <w:tcW w:w="1343" w:type="dxa"/>
          </w:tcPr>
          <w:p w:rsidR="00092781" w:rsidRPr="00E0287D" w:rsidRDefault="00092781" w:rsidP="004F27B6">
            <w:pPr>
              <w:jc w:val="center"/>
              <w:rPr>
                <w:szCs w:val="20"/>
              </w:rPr>
            </w:pPr>
            <w:r w:rsidRPr="00E0287D">
              <w:rPr>
                <w:szCs w:val="20"/>
              </w:rPr>
              <w:t>1</w:t>
            </w:r>
            <w:r w:rsidRPr="00E0287D">
              <w:rPr>
                <w:szCs w:val="20"/>
                <w:vertAlign w:val="superscript"/>
              </w:rPr>
              <w:t>st</w:t>
            </w:r>
            <w:r w:rsidRPr="00E0287D">
              <w:rPr>
                <w:szCs w:val="20"/>
              </w:rPr>
              <w:t xml:space="preserve">            Negative Constructive</w:t>
            </w:r>
          </w:p>
        </w:tc>
        <w:tc>
          <w:tcPr>
            <w:tcW w:w="1343" w:type="dxa"/>
          </w:tcPr>
          <w:p w:rsidR="00092781" w:rsidRPr="00E0287D" w:rsidRDefault="00092781" w:rsidP="004F27B6">
            <w:pPr>
              <w:jc w:val="center"/>
              <w:rPr>
                <w:szCs w:val="20"/>
              </w:rPr>
            </w:pPr>
            <w:r w:rsidRPr="00E0287D">
              <w:rPr>
                <w:szCs w:val="20"/>
              </w:rPr>
              <w:t>2</w:t>
            </w:r>
            <w:r w:rsidRPr="00E0287D">
              <w:rPr>
                <w:szCs w:val="20"/>
                <w:vertAlign w:val="superscript"/>
              </w:rPr>
              <w:t>nd</w:t>
            </w:r>
            <w:r w:rsidRPr="00E0287D">
              <w:rPr>
                <w:szCs w:val="20"/>
              </w:rPr>
              <w:t xml:space="preserve"> Affirmative Constructive</w:t>
            </w:r>
          </w:p>
        </w:tc>
        <w:tc>
          <w:tcPr>
            <w:tcW w:w="1343" w:type="dxa"/>
          </w:tcPr>
          <w:p w:rsidR="00092781" w:rsidRPr="00E0287D" w:rsidRDefault="00092781" w:rsidP="004F27B6">
            <w:pPr>
              <w:jc w:val="center"/>
              <w:rPr>
                <w:szCs w:val="20"/>
              </w:rPr>
            </w:pPr>
            <w:r w:rsidRPr="00E0287D">
              <w:rPr>
                <w:szCs w:val="20"/>
              </w:rPr>
              <w:t>2</w:t>
            </w:r>
            <w:r w:rsidRPr="00E0287D">
              <w:rPr>
                <w:szCs w:val="20"/>
                <w:vertAlign w:val="superscript"/>
              </w:rPr>
              <w:t>nd</w:t>
            </w:r>
            <w:r w:rsidRPr="00E0287D">
              <w:rPr>
                <w:szCs w:val="20"/>
              </w:rPr>
              <w:t xml:space="preserve">           Negative Constructive</w:t>
            </w:r>
          </w:p>
        </w:tc>
        <w:tc>
          <w:tcPr>
            <w:tcW w:w="1010" w:type="dxa"/>
          </w:tcPr>
          <w:p w:rsidR="00092781" w:rsidRPr="00E0287D" w:rsidRDefault="00092781" w:rsidP="004F27B6">
            <w:pPr>
              <w:jc w:val="center"/>
              <w:rPr>
                <w:szCs w:val="20"/>
              </w:rPr>
            </w:pPr>
            <w:r w:rsidRPr="00E0287D">
              <w:rPr>
                <w:szCs w:val="20"/>
              </w:rPr>
              <w:t>1</w:t>
            </w:r>
            <w:r w:rsidRPr="00E0287D">
              <w:rPr>
                <w:szCs w:val="20"/>
                <w:vertAlign w:val="superscript"/>
              </w:rPr>
              <w:t>st</w:t>
            </w:r>
            <w:r w:rsidRPr="00E0287D">
              <w:rPr>
                <w:szCs w:val="20"/>
              </w:rPr>
              <w:t xml:space="preserve"> Negative Rebuttal</w:t>
            </w:r>
          </w:p>
        </w:tc>
        <w:tc>
          <w:tcPr>
            <w:tcW w:w="1219" w:type="dxa"/>
          </w:tcPr>
          <w:p w:rsidR="00092781" w:rsidRPr="00E0287D" w:rsidRDefault="00092781" w:rsidP="004F27B6">
            <w:pPr>
              <w:jc w:val="center"/>
              <w:rPr>
                <w:szCs w:val="20"/>
              </w:rPr>
            </w:pPr>
            <w:r w:rsidRPr="00E0287D">
              <w:rPr>
                <w:szCs w:val="20"/>
              </w:rPr>
              <w:t>1</w:t>
            </w:r>
            <w:r w:rsidRPr="00E0287D">
              <w:rPr>
                <w:szCs w:val="20"/>
                <w:vertAlign w:val="superscript"/>
              </w:rPr>
              <w:t>st</w:t>
            </w:r>
            <w:r w:rsidRPr="00E0287D">
              <w:rPr>
                <w:szCs w:val="20"/>
              </w:rPr>
              <w:t xml:space="preserve"> Affirmative Rebuttal</w:t>
            </w:r>
          </w:p>
        </w:tc>
        <w:tc>
          <w:tcPr>
            <w:tcW w:w="1010" w:type="dxa"/>
          </w:tcPr>
          <w:p w:rsidR="00092781" w:rsidRPr="00E0287D" w:rsidRDefault="00092781" w:rsidP="004F27B6">
            <w:pPr>
              <w:jc w:val="center"/>
              <w:rPr>
                <w:szCs w:val="20"/>
              </w:rPr>
            </w:pPr>
            <w:proofErr w:type="gramStart"/>
            <w:r w:rsidRPr="00E0287D">
              <w:rPr>
                <w:szCs w:val="20"/>
              </w:rPr>
              <w:t>2</w:t>
            </w:r>
            <w:r w:rsidRPr="00E0287D">
              <w:rPr>
                <w:szCs w:val="20"/>
                <w:vertAlign w:val="superscript"/>
              </w:rPr>
              <w:t>nd</w:t>
            </w:r>
            <w:r w:rsidRPr="00E0287D">
              <w:rPr>
                <w:szCs w:val="20"/>
              </w:rPr>
              <w:t xml:space="preserve">  Negative</w:t>
            </w:r>
            <w:proofErr w:type="gramEnd"/>
            <w:r w:rsidRPr="00E0287D">
              <w:rPr>
                <w:szCs w:val="20"/>
              </w:rPr>
              <w:t xml:space="preserve"> Rebuttal</w:t>
            </w:r>
          </w:p>
        </w:tc>
        <w:tc>
          <w:tcPr>
            <w:tcW w:w="1667" w:type="dxa"/>
          </w:tcPr>
          <w:p w:rsidR="00092781" w:rsidRPr="00E0287D" w:rsidRDefault="00092781" w:rsidP="004F27B6">
            <w:pPr>
              <w:jc w:val="center"/>
              <w:rPr>
                <w:szCs w:val="20"/>
              </w:rPr>
            </w:pPr>
            <w:r w:rsidRPr="00E0287D">
              <w:rPr>
                <w:szCs w:val="20"/>
              </w:rPr>
              <w:t>2</w:t>
            </w:r>
            <w:r w:rsidRPr="00E0287D">
              <w:rPr>
                <w:szCs w:val="20"/>
                <w:vertAlign w:val="superscript"/>
              </w:rPr>
              <w:t>nd</w:t>
            </w:r>
            <w:r w:rsidRPr="00E0287D">
              <w:rPr>
                <w:szCs w:val="20"/>
              </w:rPr>
              <w:t xml:space="preserve"> Affirmative Rebuttal</w:t>
            </w:r>
          </w:p>
        </w:tc>
      </w:tr>
      <w:tr w:rsidR="00092781" w:rsidRPr="00537A1E">
        <w:tc>
          <w:tcPr>
            <w:tcW w:w="1343" w:type="dxa"/>
          </w:tcPr>
          <w:p w:rsidR="00092781" w:rsidRPr="00E0287D" w:rsidRDefault="00092781" w:rsidP="004F27B6">
            <w:pPr>
              <w:rPr>
                <w:sz w:val="24"/>
              </w:rPr>
            </w:pPr>
            <w:r w:rsidRPr="00E0287D">
              <w:rPr>
                <w:sz w:val="24"/>
              </w:rPr>
              <w:t>8 minutes</w:t>
            </w:r>
          </w:p>
        </w:tc>
        <w:tc>
          <w:tcPr>
            <w:tcW w:w="1343" w:type="dxa"/>
          </w:tcPr>
          <w:p w:rsidR="00092781" w:rsidRPr="00E0287D" w:rsidRDefault="00092781" w:rsidP="004F27B6">
            <w:pPr>
              <w:rPr>
                <w:sz w:val="24"/>
              </w:rPr>
            </w:pPr>
            <w:r w:rsidRPr="00E0287D">
              <w:rPr>
                <w:sz w:val="24"/>
              </w:rPr>
              <w:t>8 minutes</w:t>
            </w:r>
          </w:p>
        </w:tc>
        <w:tc>
          <w:tcPr>
            <w:tcW w:w="1343" w:type="dxa"/>
          </w:tcPr>
          <w:p w:rsidR="00092781" w:rsidRPr="00E0287D" w:rsidRDefault="00092781" w:rsidP="004F27B6">
            <w:pPr>
              <w:rPr>
                <w:sz w:val="24"/>
              </w:rPr>
            </w:pPr>
            <w:r w:rsidRPr="00E0287D">
              <w:rPr>
                <w:sz w:val="24"/>
              </w:rPr>
              <w:t>8 minutes</w:t>
            </w:r>
          </w:p>
        </w:tc>
        <w:tc>
          <w:tcPr>
            <w:tcW w:w="1343" w:type="dxa"/>
          </w:tcPr>
          <w:p w:rsidR="00092781" w:rsidRPr="00E0287D" w:rsidRDefault="00092781" w:rsidP="004F27B6">
            <w:pPr>
              <w:rPr>
                <w:sz w:val="24"/>
              </w:rPr>
            </w:pPr>
            <w:r w:rsidRPr="00E0287D">
              <w:rPr>
                <w:sz w:val="24"/>
              </w:rPr>
              <w:t>8 minutes</w:t>
            </w:r>
          </w:p>
        </w:tc>
        <w:tc>
          <w:tcPr>
            <w:tcW w:w="1010" w:type="dxa"/>
          </w:tcPr>
          <w:p w:rsidR="00092781" w:rsidRPr="00537A1E" w:rsidRDefault="00092781" w:rsidP="004F27B6">
            <w:r w:rsidRPr="00537A1E">
              <w:t>5 minutes</w:t>
            </w:r>
          </w:p>
        </w:tc>
        <w:tc>
          <w:tcPr>
            <w:tcW w:w="1219" w:type="dxa"/>
          </w:tcPr>
          <w:p w:rsidR="00092781" w:rsidRPr="00E0287D" w:rsidRDefault="00092781" w:rsidP="004F27B6">
            <w:pPr>
              <w:rPr>
                <w:sz w:val="24"/>
              </w:rPr>
            </w:pPr>
            <w:r w:rsidRPr="00537A1E">
              <w:t>5 minutes</w:t>
            </w:r>
          </w:p>
        </w:tc>
        <w:tc>
          <w:tcPr>
            <w:tcW w:w="1010" w:type="dxa"/>
          </w:tcPr>
          <w:p w:rsidR="00092781" w:rsidRPr="00E0287D" w:rsidRDefault="00092781" w:rsidP="004F27B6">
            <w:pPr>
              <w:rPr>
                <w:sz w:val="24"/>
              </w:rPr>
            </w:pPr>
            <w:r w:rsidRPr="00537A1E">
              <w:t>5 minutes</w:t>
            </w:r>
          </w:p>
        </w:tc>
        <w:tc>
          <w:tcPr>
            <w:tcW w:w="1667" w:type="dxa"/>
          </w:tcPr>
          <w:p w:rsidR="00092781" w:rsidRPr="00E0287D" w:rsidRDefault="00092781" w:rsidP="004F27B6">
            <w:pPr>
              <w:rPr>
                <w:sz w:val="24"/>
              </w:rPr>
            </w:pPr>
            <w:r w:rsidRPr="00537A1E">
              <w:t>5 minutes</w:t>
            </w:r>
          </w:p>
        </w:tc>
      </w:tr>
      <w:tr w:rsidR="00092781" w:rsidRPr="00537A1E">
        <w:tc>
          <w:tcPr>
            <w:tcW w:w="1343" w:type="dxa"/>
          </w:tcPr>
          <w:p w:rsidR="00092781" w:rsidRPr="00E0287D" w:rsidRDefault="00092781" w:rsidP="004F27B6">
            <w:pPr>
              <w:rPr>
                <w:i/>
                <w:szCs w:val="20"/>
              </w:rPr>
            </w:pPr>
            <w:r w:rsidRPr="00E0287D">
              <w:rPr>
                <w:i/>
                <w:szCs w:val="20"/>
              </w:rPr>
              <w:t>Followed by:</w:t>
            </w:r>
          </w:p>
          <w:p w:rsidR="00092781" w:rsidRPr="00E0287D" w:rsidRDefault="00092781" w:rsidP="004F27B6">
            <w:pPr>
              <w:rPr>
                <w:i/>
                <w:szCs w:val="20"/>
              </w:rPr>
            </w:pPr>
          </w:p>
          <w:p w:rsidR="00092781" w:rsidRPr="00E0287D" w:rsidRDefault="00092781" w:rsidP="004F27B6">
            <w:pPr>
              <w:rPr>
                <w:szCs w:val="20"/>
              </w:rPr>
            </w:pPr>
            <w:r w:rsidRPr="00E0287D">
              <w:rPr>
                <w:szCs w:val="20"/>
              </w:rPr>
              <w:t>3 minute CX</w:t>
            </w:r>
          </w:p>
          <w:p w:rsidR="00092781" w:rsidRPr="00E0287D" w:rsidRDefault="00092781" w:rsidP="004F27B6">
            <w:pPr>
              <w:jc w:val="center"/>
              <w:rPr>
                <w:sz w:val="24"/>
              </w:rPr>
            </w:pPr>
            <w:proofErr w:type="gramStart"/>
            <w:r w:rsidRPr="00E0287D">
              <w:rPr>
                <w:sz w:val="24"/>
              </w:rPr>
              <w:t>2NC  cross</w:t>
            </w:r>
            <w:proofErr w:type="gramEnd"/>
            <w:r w:rsidRPr="00E0287D">
              <w:rPr>
                <w:sz w:val="24"/>
              </w:rPr>
              <w:t>-examines 1AC</w:t>
            </w:r>
          </w:p>
          <w:p w:rsidR="00092781" w:rsidRPr="00E0287D" w:rsidRDefault="00092781" w:rsidP="004F27B6">
            <w:pPr>
              <w:rPr>
                <w:i/>
                <w:sz w:val="24"/>
              </w:rPr>
            </w:pPr>
          </w:p>
        </w:tc>
        <w:tc>
          <w:tcPr>
            <w:tcW w:w="1343" w:type="dxa"/>
          </w:tcPr>
          <w:p w:rsidR="00092781" w:rsidRPr="00E0287D" w:rsidRDefault="00092781" w:rsidP="004F27B6">
            <w:pPr>
              <w:rPr>
                <w:i/>
                <w:szCs w:val="20"/>
              </w:rPr>
            </w:pPr>
            <w:r w:rsidRPr="00E0287D">
              <w:rPr>
                <w:i/>
                <w:szCs w:val="20"/>
              </w:rPr>
              <w:t>Followed by:</w:t>
            </w:r>
          </w:p>
          <w:p w:rsidR="00092781" w:rsidRPr="00E0287D" w:rsidRDefault="00092781" w:rsidP="004F27B6">
            <w:pPr>
              <w:rPr>
                <w:szCs w:val="20"/>
              </w:rPr>
            </w:pPr>
          </w:p>
          <w:p w:rsidR="00092781" w:rsidRPr="00E0287D" w:rsidRDefault="00092781" w:rsidP="004F27B6">
            <w:pPr>
              <w:rPr>
                <w:szCs w:val="20"/>
              </w:rPr>
            </w:pPr>
            <w:r w:rsidRPr="00E0287D">
              <w:rPr>
                <w:szCs w:val="20"/>
              </w:rPr>
              <w:t>3 minute CX</w:t>
            </w:r>
          </w:p>
          <w:p w:rsidR="00092781" w:rsidRPr="00E0287D" w:rsidRDefault="00092781" w:rsidP="004F27B6">
            <w:pPr>
              <w:jc w:val="center"/>
              <w:rPr>
                <w:sz w:val="24"/>
              </w:rPr>
            </w:pPr>
            <w:proofErr w:type="gramStart"/>
            <w:r w:rsidRPr="00E0287D">
              <w:rPr>
                <w:sz w:val="24"/>
              </w:rPr>
              <w:t>1AC  cross</w:t>
            </w:r>
            <w:proofErr w:type="gramEnd"/>
            <w:r w:rsidRPr="00E0287D">
              <w:rPr>
                <w:sz w:val="24"/>
              </w:rPr>
              <w:t>-examines 1NC</w:t>
            </w:r>
          </w:p>
          <w:p w:rsidR="00092781" w:rsidRPr="00E0287D" w:rsidRDefault="00092781" w:rsidP="004F27B6">
            <w:pPr>
              <w:rPr>
                <w:sz w:val="24"/>
              </w:rPr>
            </w:pPr>
          </w:p>
        </w:tc>
        <w:tc>
          <w:tcPr>
            <w:tcW w:w="1343" w:type="dxa"/>
          </w:tcPr>
          <w:p w:rsidR="00092781" w:rsidRPr="00E0287D" w:rsidRDefault="00092781" w:rsidP="004F27B6">
            <w:pPr>
              <w:rPr>
                <w:i/>
                <w:szCs w:val="20"/>
              </w:rPr>
            </w:pPr>
            <w:r w:rsidRPr="00E0287D">
              <w:rPr>
                <w:i/>
                <w:szCs w:val="20"/>
              </w:rPr>
              <w:t>Followed by:</w:t>
            </w:r>
          </w:p>
          <w:p w:rsidR="00092781" w:rsidRPr="00E0287D" w:rsidRDefault="00092781" w:rsidP="004F27B6">
            <w:pPr>
              <w:rPr>
                <w:i/>
                <w:szCs w:val="20"/>
              </w:rPr>
            </w:pPr>
          </w:p>
          <w:p w:rsidR="00092781" w:rsidRPr="00E0287D" w:rsidRDefault="00092781" w:rsidP="004F27B6">
            <w:pPr>
              <w:rPr>
                <w:szCs w:val="20"/>
              </w:rPr>
            </w:pPr>
            <w:r w:rsidRPr="00E0287D">
              <w:rPr>
                <w:szCs w:val="20"/>
              </w:rPr>
              <w:t>3 minute CX</w:t>
            </w:r>
          </w:p>
          <w:p w:rsidR="00092781" w:rsidRPr="00E0287D" w:rsidRDefault="00092781" w:rsidP="004F27B6">
            <w:pPr>
              <w:jc w:val="center"/>
              <w:rPr>
                <w:sz w:val="24"/>
              </w:rPr>
            </w:pPr>
            <w:r w:rsidRPr="00E0287D">
              <w:rPr>
                <w:sz w:val="24"/>
              </w:rPr>
              <w:t>1NC cross-examines 2AC</w:t>
            </w:r>
          </w:p>
          <w:p w:rsidR="00092781" w:rsidRPr="00E0287D" w:rsidRDefault="00092781" w:rsidP="004F27B6">
            <w:pPr>
              <w:rPr>
                <w:sz w:val="24"/>
              </w:rPr>
            </w:pPr>
          </w:p>
        </w:tc>
        <w:tc>
          <w:tcPr>
            <w:tcW w:w="1343" w:type="dxa"/>
          </w:tcPr>
          <w:p w:rsidR="00092781" w:rsidRPr="00E0287D" w:rsidRDefault="00092781" w:rsidP="004F27B6">
            <w:pPr>
              <w:rPr>
                <w:i/>
                <w:szCs w:val="20"/>
              </w:rPr>
            </w:pPr>
            <w:r w:rsidRPr="00E0287D">
              <w:rPr>
                <w:i/>
                <w:szCs w:val="20"/>
              </w:rPr>
              <w:t>Followed by:</w:t>
            </w:r>
          </w:p>
          <w:p w:rsidR="00092781" w:rsidRPr="00E0287D" w:rsidRDefault="00092781" w:rsidP="004F27B6">
            <w:pPr>
              <w:rPr>
                <w:i/>
                <w:szCs w:val="20"/>
              </w:rPr>
            </w:pPr>
          </w:p>
          <w:p w:rsidR="00092781" w:rsidRPr="00E0287D" w:rsidRDefault="00092781" w:rsidP="004F27B6">
            <w:pPr>
              <w:rPr>
                <w:szCs w:val="20"/>
              </w:rPr>
            </w:pPr>
            <w:r w:rsidRPr="00E0287D">
              <w:rPr>
                <w:szCs w:val="20"/>
              </w:rPr>
              <w:t>3 minute CX</w:t>
            </w:r>
          </w:p>
          <w:p w:rsidR="00092781" w:rsidRPr="00E0287D" w:rsidRDefault="00092781" w:rsidP="004F27B6">
            <w:pPr>
              <w:jc w:val="center"/>
              <w:rPr>
                <w:sz w:val="24"/>
              </w:rPr>
            </w:pPr>
            <w:proofErr w:type="gramStart"/>
            <w:r w:rsidRPr="00E0287D">
              <w:rPr>
                <w:sz w:val="24"/>
              </w:rPr>
              <w:t>2AC  cross</w:t>
            </w:r>
            <w:proofErr w:type="gramEnd"/>
            <w:r w:rsidRPr="00E0287D">
              <w:rPr>
                <w:sz w:val="24"/>
              </w:rPr>
              <w:t>-examines 2NC</w:t>
            </w:r>
          </w:p>
          <w:p w:rsidR="00092781" w:rsidRPr="00E0287D" w:rsidRDefault="00092781" w:rsidP="004F27B6">
            <w:pPr>
              <w:rPr>
                <w:sz w:val="24"/>
              </w:rPr>
            </w:pPr>
          </w:p>
        </w:tc>
        <w:tc>
          <w:tcPr>
            <w:tcW w:w="1010" w:type="dxa"/>
          </w:tcPr>
          <w:p w:rsidR="00092781" w:rsidRPr="00E0287D" w:rsidRDefault="00092781" w:rsidP="004F27B6">
            <w:pPr>
              <w:rPr>
                <w:sz w:val="24"/>
              </w:rPr>
            </w:pPr>
          </w:p>
        </w:tc>
        <w:tc>
          <w:tcPr>
            <w:tcW w:w="1219" w:type="dxa"/>
          </w:tcPr>
          <w:p w:rsidR="00092781" w:rsidRPr="00E0287D" w:rsidRDefault="00092781" w:rsidP="004F27B6">
            <w:pPr>
              <w:rPr>
                <w:sz w:val="24"/>
              </w:rPr>
            </w:pPr>
          </w:p>
        </w:tc>
        <w:tc>
          <w:tcPr>
            <w:tcW w:w="1010" w:type="dxa"/>
          </w:tcPr>
          <w:p w:rsidR="00092781" w:rsidRPr="00E0287D" w:rsidRDefault="00092781" w:rsidP="004F27B6">
            <w:pPr>
              <w:rPr>
                <w:sz w:val="24"/>
              </w:rPr>
            </w:pPr>
          </w:p>
        </w:tc>
        <w:tc>
          <w:tcPr>
            <w:tcW w:w="1667" w:type="dxa"/>
          </w:tcPr>
          <w:p w:rsidR="00092781" w:rsidRPr="00E0287D" w:rsidRDefault="00092781" w:rsidP="004F27B6">
            <w:pPr>
              <w:rPr>
                <w:sz w:val="24"/>
              </w:rPr>
            </w:pPr>
          </w:p>
        </w:tc>
      </w:tr>
    </w:tbl>
    <w:p w:rsidR="00092781" w:rsidRPr="00537A1E" w:rsidRDefault="00092781" w:rsidP="00092781">
      <w:pPr>
        <w:rPr>
          <w:rFonts w:cs="Times New Roman"/>
          <w:sz w:val="24"/>
        </w:rPr>
      </w:pPr>
      <w:r w:rsidRPr="00537A1E">
        <w:rPr>
          <w:rFonts w:cs="Times New Roman"/>
          <w:sz w:val="24"/>
        </w:rPr>
        <w:t>Prep time: 8 minutes per team. Prep time can be used at any time except for before CX.</w:t>
      </w:r>
    </w:p>
    <w:p w:rsidR="00092781" w:rsidRPr="00537A1E" w:rsidRDefault="00092781" w:rsidP="00092781">
      <w:pPr>
        <w:rPr>
          <w:rFonts w:cs="Times New Roman"/>
          <w:b/>
          <w:sz w:val="24"/>
          <w:u w:val="single"/>
        </w:rPr>
      </w:pPr>
      <w:r w:rsidRPr="00537A1E">
        <w:rPr>
          <w:rFonts w:cs="Times New Roman"/>
          <w:b/>
          <w:sz w:val="24"/>
          <w:u w:val="single"/>
        </w:rPr>
        <w:t>Shortened Speech Times</w:t>
      </w:r>
      <w:r w:rsidRPr="00537A1E">
        <w:rPr>
          <w:rFonts w:cs="Times New Roman"/>
          <w:sz w:val="24"/>
        </w:rPr>
        <w:t xml:space="preserve"> (For practice rounds. Your coach may adjust these as s/he sees fit!)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7"/>
        <w:gridCol w:w="1197"/>
        <w:gridCol w:w="1197"/>
        <w:gridCol w:w="1197"/>
        <w:gridCol w:w="1197"/>
        <w:gridCol w:w="1197"/>
        <w:gridCol w:w="1197"/>
        <w:gridCol w:w="1197"/>
      </w:tblGrid>
      <w:tr w:rsidR="00092781" w:rsidRPr="00537A1E">
        <w:tc>
          <w:tcPr>
            <w:tcW w:w="1197" w:type="dxa"/>
          </w:tcPr>
          <w:p w:rsidR="00092781" w:rsidRPr="00E0287D" w:rsidRDefault="00092781" w:rsidP="004F27B6">
            <w:pPr>
              <w:jc w:val="center"/>
              <w:rPr>
                <w:b/>
                <w:sz w:val="24"/>
              </w:rPr>
            </w:pPr>
            <w:r w:rsidRPr="00E0287D">
              <w:rPr>
                <w:b/>
                <w:sz w:val="24"/>
              </w:rPr>
              <w:t>1AC</w:t>
            </w:r>
          </w:p>
        </w:tc>
        <w:tc>
          <w:tcPr>
            <w:tcW w:w="1197" w:type="dxa"/>
          </w:tcPr>
          <w:p w:rsidR="00092781" w:rsidRPr="00E0287D" w:rsidRDefault="00092781" w:rsidP="004F27B6">
            <w:pPr>
              <w:jc w:val="center"/>
              <w:rPr>
                <w:b/>
                <w:sz w:val="24"/>
              </w:rPr>
            </w:pPr>
            <w:r w:rsidRPr="00E0287D">
              <w:rPr>
                <w:b/>
                <w:sz w:val="24"/>
              </w:rPr>
              <w:t>1NC</w:t>
            </w:r>
          </w:p>
        </w:tc>
        <w:tc>
          <w:tcPr>
            <w:tcW w:w="1197" w:type="dxa"/>
          </w:tcPr>
          <w:p w:rsidR="00092781" w:rsidRPr="00E0287D" w:rsidRDefault="00092781" w:rsidP="004F27B6">
            <w:pPr>
              <w:jc w:val="center"/>
              <w:rPr>
                <w:b/>
                <w:sz w:val="24"/>
              </w:rPr>
            </w:pPr>
            <w:r w:rsidRPr="00E0287D">
              <w:rPr>
                <w:b/>
                <w:sz w:val="24"/>
              </w:rPr>
              <w:t>2AC</w:t>
            </w:r>
          </w:p>
        </w:tc>
        <w:tc>
          <w:tcPr>
            <w:tcW w:w="1197" w:type="dxa"/>
          </w:tcPr>
          <w:p w:rsidR="00092781" w:rsidRPr="00E0287D" w:rsidRDefault="00092781" w:rsidP="004F27B6">
            <w:pPr>
              <w:jc w:val="center"/>
              <w:rPr>
                <w:b/>
                <w:sz w:val="24"/>
              </w:rPr>
            </w:pPr>
            <w:r w:rsidRPr="00E0287D">
              <w:rPr>
                <w:b/>
                <w:sz w:val="24"/>
              </w:rPr>
              <w:t>2NC</w:t>
            </w:r>
          </w:p>
        </w:tc>
        <w:tc>
          <w:tcPr>
            <w:tcW w:w="1197" w:type="dxa"/>
          </w:tcPr>
          <w:p w:rsidR="00092781" w:rsidRPr="00E0287D" w:rsidRDefault="00092781" w:rsidP="004F27B6">
            <w:pPr>
              <w:jc w:val="center"/>
              <w:rPr>
                <w:b/>
                <w:sz w:val="24"/>
              </w:rPr>
            </w:pPr>
            <w:r w:rsidRPr="00E0287D">
              <w:rPr>
                <w:b/>
                <w:sz w:val="24"/>
              </w:rPr>
              <w:t>1NR</w:t>
            </w:r>
          </w:p>
        </w:tc>
        <w:tc>
          <w:tcPr>
            <w:tcW w:w="1197" w:type="dxa"/>
          </w:tcPr>
          <w:p w:rsidR="00092781" w:rsidRPr="00E0287D" w:rsidRDefault="00092781" w:rsidP="004F27B6">
            <w:pPr>
              <w:jc w:val="center"/>
              <w:rPr>
                <w:b/>
                <w:sz w:val="24"/>
              </w:rPr>
            </w:pPr>
            <w:r w:rsidRPr="00E0287D">
              <w:rPr>
                <w:b/>
                <w:sz w:val="24"/>
              </w:rPr>
              <w:t>1AR</w:t>
            </w:r>
          </w:p>
        </w:tc>
        <w:tc>
          <w:tcPr>
            <w:tcW w:w="1197" w:type="dxa"/>
          </w:tcPr>
          <w:p w:rsidR="00092781" w:rsidRPr="00E0287D" w:rsidRDefault="00092781" w:rsidP="004F27B6">
            <w:pPr>
              <w:jc w:val="center"/>
              <w:rPr>
                <w:b/>
                <w:sz w:val="24"/>
              </w:rPr>
            </w:pPr>
            <w:r w:rsidRPr="00E0287D">
              <w:rPr>
                <w:b/>
                <w:sz w:val="24"/>
              </w:rPr>
              <w:t>2NR</w:t>
            </w:r>
          </w:p>
        </w:tc>
        <w:tc>
          <w:tcPr>
            <w:tcW w:w="1197" w:type="dxa"/>
          </w:tcPr>
          <w:p w:rsidR="00092781" w:rsidRPr="00E0287D" w:rsidRDefault="00092781" w:rsidP="004F27B6">
            <w:pPr>
              <w:jc w:val="center"/>
              <w:rPr>
                <w:b/>
                <w:sz w:val="24"/>
              </w:rPr>
            </w:pPr>
            <w:r w:rsidRPr="00E0287D">
              <w:rPr>
                <w:b/>
                <w:sz w:val="24"/>
              </w:rPr>
              <w:t>2AR</w:t>
            </w:r>
          </w:p>
        </w:tc>
      </w:tr>
      <w:tr w:rsidR="00092781" w:rsidRPr="00537A1E">
        <w:tc>
          <w:tcPr>
            <w:tcW w:w="1197" w:type="dxa"/>
          </w:tcPr>
          <w:p w:rsidR="00092781" w:rsidRPr="00E0287D" w:rsidRDefault="00092781" w:rsidP="004F27B6">
            <w:pPr>
              <w:rPr>
                <w:sz w:val="24"/>
              </w:rPr>
            </w:pPr>
            <w:r w:rsidRPr="00E0287D">
              <w:rPr>
                <w:sz w:val="24"/>
              </w:rPr>
              <w:t>3 minutes</w:t>
            </w:r>
          </w:p>
        </w:tc>
        <w:tc>
          <w:tcPr>
            <w:tcW w:w="1197" w:type="dxa"/>
          </w:tcPr>
          <w:p w:rsidR="00092781" w:rsidRPr="00E0287D" w:rsidRDefault="00092781" w:rsidP="004F27B6">
            <w:pPr>
              <w:rPr>
                <w:sz w:val="24"/>
              </w:rPr>
            </w:pPr>
            <w:r w:rsidRPr="00E0287D">
              <w:rPr>
                <w:sz w:val="24"/>
              </w:rPr>
              <w:t>3 minutes</w:t>
            </w:r>
          </w:p>
        </w:tc>
        <w:tc>
          <w:tcPr>
            <w:tcW w:w="1197" w:type="dxa"/>
          </w:tcPr>
          <w:p w:rsidR="00092781" w:rsidRPr="00E0287D" w:rsidRDefault="00092781" w:rsidP="004F27B6">
            <w:pPr>
              <w:rPr>
                <w:sz w:val="24"/>
              </w:rPr>
            </w:pPr>
            <w:r w:rsidRPr="00E0287D">
              <w:rPr>
                <w:sz w:val="24"/>
              </w:rPr>
              <w:t>3 minutes</w:t>
            </w:r>
          </w:p>
        </w:tc>
        <w:tc>
          <w:tcPr>
            <w:tcW w:w="1197" w:type="dxa"/>
          </w:tcPr>
          <w:p w:rsidR="00092781" w:rsidRPr="00E0287D" w:rsidRDefault="00092781" w:rsidP="004F27B6">
            <w:pPr>
              <w:rPr>
                <w:sz w:val="24"/>
              </w:rPr>
            </w:pPr>
            <w:r w:rsidRPr="00E0287D">
              <w:rPr>
                <w:sz w:val="24"/>
              </w:rPr>
              <w:t>3 minutes</w:t>
            </w:r>
          </w:p>
        </w:tc>
        <w:tc>
          <w:tcPr>
            <w:tcW w:w="1197" w:type="dxa"/>
          </w:tcPr>
          <w:p w:rsidR="00092781" w:rsidRPr="00E0287D" w:rsidRDefault="00092781" w:rsidP="004F27B6">
            <w:pPr>
              <w:rPr>
                <w:szCs w:val="20"/>
              </w:rPr>
            </w:pPr>
            <w:r w:rsidRPr="00E0287D">
              <w:rPr>
                <w:szCs w:val="20"/>
              </w:rPr>
              <w:t>1.5 minutes</w:t>
            </w:r>
          </w:p>
        </w:tc>
        <w:tc>
          <w:tcPr>
            <w:tcW w:w="1197" w:type="dxa"/>
          </w:tcPr>
          <w:p w:rsidR="00092781" w:rsidRPr="00E0287D" w:rsidRDefault="00092781" w:rsidP="004F27B6">
            <w:pPr>
              <w:rPr>
                <w:sz w:val="24"/>
              </w:rPr>
            </w:pPr>
            <w:r w:rsidRPr="00E0287D">
              <w:rPr>
                <w:szCs w:val="20"/>
              </w:rPr>
              <w:t>1.5 minutes</w:t>
            </w:r>
          </w:p>
        </w:tc>
        <w:tc>
          <w:tcPr>
            <w:tcW w:w="1197" w:type="dxa"/>
          </w:tcPr>
          <w:p w:rsidR="00092781" w:rsidRPr="00E0287D" w:rsidRDefault="00092781" w:rsidP="004F27B6">
            <w:pPr>
              <w:rPr>
                <w:sz w:val="24"/>
              </w:rPr>
            </w:pPr>
            <w:r w:rsidRPr="00E0287D">
              <w:rPr>
                <w:szCs w:val="20"/>
              </w:rPr>
              <w:t>1.5 minutes</w:t>
            </w:r>
          </w:p>
        </w:tc>
        <w:tc>
          <w:tcPr>
            <w:tcW w:w="1197" w:type="dxa"/>
          </w:tcPr>
          <w:p w:rsidR="00092781" w:rsidRPr="00E0287D" w:rsidRDefault="00092781" w:rsidP="004F27B6">
            <w:pPr>
              <w:rPr>
                <w:sz w:val="24"/>
              </w:rPr>
            </w:pPr>
            <w:r w:rsidRPr="00E0287D">
              <w:rPr>
                <w:szCs w:val="20"/>
              </w:rPr>
              <w:t>1.5 minutes</w:t>
            </w:r>
          </w:p>
        </w:tc>
      </w:tr>
      <w:tr w:rsidR="00092781" w:rsidRPr="00537A1E">
        <w:tc>
          <w:tcPr>
            <w:tcW w:w="1197" w:type="dxa"/>
          </w:tcPr>
          <w:p w:rsidR="00092781" w:rsidRPr="00E0287D" w:rsidRDefault="00092781" w:rsidP="004F27B6">
            <w:pPr>
              <w:jc w:val="center"/>
              <w:rPr>
                <w:sz w:val="24"/>
              </w:rPr>
            </w:pPr>
            <w:r w:rsidRPr="00E0287D">
              <w:rPr>
                <w:sz w:val="24"/>
              </w:rPr>
              <w:t>1.5 minute CX</w:t>
            </w:r>
          </w:p>
        </w:tc>
        <w:tc>
          <w:tcPr>
            <w:tcW w:w="1197" w:type="dxa"/>
          </w:tcPr>
          <w:p w:rsidR="00092781" w:rsidRPr="00E0287D" w:rsidRDefault="00092781" w:rsidP="004F27B6">
            <w:pPr>
              <w:jc w:val="center"/>
              <w:rPr>
                <w:i/>
                <w:sz w:val="24"/>
              </w:rPr>
            </w:pPr>
            <w:r w:rsidRPr="00E0287D">
              <w:rPr>
                <w:sz w:val="24"/>
              </w:rPr>
              <w:t>1.5 minute CX</w:t>
            </w:r>
          </w:p>
        </w:tc>
        <w:tc>
          <w:tcPr>
            <w:tcW w:w="1197" w:type="dxa"/>
          </w:tcPr>
          <w:p w:rsidR="00092781" w:rsidRPr="00E0287D" w:rsidRDefault="00092781" w:rsidP="004F27B6">
            <w:pPr>
              <w:jc w:val="center"/>
              <w:rPr>
                <w:i/>
                <w:sz w:val="24"/>
              </w:rPr>
            </w:pPr>
            <w:r w:rsidRPr="00E0287D">
              <w:rPr>
                <w:sz w:val="24"/>
              </w:rPr>
              <w:t>1.5 minute CX</w:t>
            </w:r>
          </w:p>
        </w:tc>
        <w:tc>
          <w:tcPr>
            <w:tcW w:w="1197" w:type="dxa"/>
          </w:tcPr>
          <w:p w:rsidR="00092781" w:rsidRPr="00E0287D" w:rsidRDefault="00092781" w:rsidP="004F27B6">
            <w:pPr>
              <w:jc w:val="center"/>
              <w:rPr>
                <w:i/>
                <w:sz w:val="24"/>
              </w:rPr>
            </w:pPr>
            <w:r w:rsidRPr="00E0287D">
              <w:rPr>
                <w:sz w:val="24"/>
              </w:rPr>
              <w:t>1.5 minute CX</w:t>
            </w:r>
          </w:p>
        </w:tc>
        <w:tc>
          <w:tcPr>
            <w:tcW w:w="1197" w:type="dxa"/>
          </w:tcPr>
          <w:p w:rsidR="00092781" w:rsidRPr="00E0287D" w:rsidRDefault="00092781" w:rsidP="004F27B6">
            <w:pPr>
              <w:rPr>
                <w:i/>
                <w:sz w:val="24"/>
              </w:rPr>
            </w:pPr>
          </w:p>
        </w:tc>
        <w:tc>
          <w:tcPr>
            <w:tcW w:w="1197" w:type="dxa"/>
          </w:tcPr>
          <w:p w:rsidR="00092781" w:rsidRPr="00E0287D" w:rsidRDefault="00092781" w:rsidP="004F27B6">
            <w:pPr>
              <w:rPr>
                <w:i/>
                <w:sz w:val="24"/>
              </w:rPr>
            </w:pPr>
          </w:p>
        </w:tc>
        <w:tc>
          <w:tcPr>
            <w:tcW w:w="1197" w:type="dxa"/>
          </w:tcPr>
          <w:p w:rsidR="00092781" w:rsidRPr="00E0287D" w:rsidRDefault="00092781" w:rsidP="004F27B6">
            <w:pPr>
              <w:rPr>
                <w:i/>
                <w:sz w:val="24"/>
              </w:rPr>
            </w:pPr>
          </w:p>
        </w:tc>
        <w:tc>
          <w:tcPr>
            <w:tcW w:w="1197" w:type="dxa"/>
          </w:tcPr>
          <w:p w:rsidR="00092781" w:rsidRPr="00E0287D" w:rsidRDefault="00092781" w:rsidP="004F27B6">
            <w:pPr>
              <w:rPr>
                <w:i/>
                <w:sz w:val="24"/>
              </w:rPr>
            </w:pPr>
          </w:p>
        </w:tc>
      </w:tr>
    </w:tbl>
    <w:p w:rsidR="00092781" w:rsidRPr="00537A1E" w:rsidRDefault="00092781" w:rsidP="00092781">
      <w:pPr>
        <w:rPr>
          <w:rFonts w:cs="Times New Roman"/>
          <w:sz w:val="24"/>
        </w:rPr>
      </w:pPr>
      <w:r w:rsidRPr="00537A1E">
        <w:rPr>
          <w:rFonts w:cs="Times New Roman"/>
          <w:sz w:val="24"/>
        </w:rPr>
        <w:t>Prep time: 4 minutes per team. Prep time can be used at any time except for before CX.</w:t>
      </w:r>
    </w:p>
    <w:p w:rsidR="00092781" w:rsidRDefault="00092781" w:rsidP="00092781">
      <w:pPr>
        <w:rPr>
          <w:rFonts w:cs="Times New Roman"/>
          <w:b/>
          <w:sz w:val="24"/>
          <w:u w:val="single"/>
        </w:rPr>
      </w:pPr>
    </w:p>
    <w:p w:rsidR="00092781" w:rsidRDefault="00092781" w:rsidP="00092781">
      <w:pPr>
        <w:rPr>
          <w:rFonts w:cs="Times New Roman"/>
          <w:b/>
          <w:sz w:val="24"/>
          <w:u w:val="single"/>
        </w:rPr>
      </w:pPr>
    </w:p>
    <w:p w:rsidR="00092781" w:rsidRDefault="00092781" w:rsidP="00092781">
      <w:pPr>
        <w:rPr>
          <w:rFonts w:cs="Times New Roman"/>
          <w:b/>
          <w:sz w:val="24"/>
          <w:u w:val="single"/>
        </w:rPr>
      </w:pPr>
    </w:p>
    <w:p w:rsidR="00092781" w:rsidRPr="00537A1E" w:rsidRDefault="00092781" w:rsidP="00092781">
      <w:pPr>
        <w:rPr>
          <w:rFonts w:cs="Times New Roman"/>
          <w:b/>
          <w:sz w:val="24"/>
          <w:u w:val="single"/>
        </w:rPr>
      </w:pPr>
      <w:r w:rsidRPr="00537A1E">
        <w:rPr>
          <w:rFonts w:cs="Times New Roman"/>
          <w:b/>
          <w:sz w:val="24"/>
          <w:u w:val="single"/>
        </w:rPr>
        <w:t>Tournament Desk Configuration</w:t>
      </w:r>
    </w:p>
    <w:p w:rsidR="00092781" w:rsidRPr="00537A1E" w:rsidRDefault="00F15E36" w:rsidP="00092781">
      <w:pPr>
        <w:jc w:val="center"/>
        <w:rPr>
          <w:rFonts w:cs="Times New Roman"/>
          <w:b/>
          <w:sz w:val="24"/>
          <w:u w:val="single"/>
        </w:rPr>
      </w:pPr>
      <w:r>
        <w:rPr>
          <w:rFonts w:cs="Times New Roman"/>
          <w:b/>
          <w:noProof/>
          <w:sz w:val="24"/>
          <w:u w:val="single"/>
        </w:rPr>
        <w:pict>
          <v:rect id="Rectangle 294" o:spid="_x0000_s1029" style="position:absolute;left:0;text-align:left;margin-left:389.4pt;margin-top:9.65pt;width:62.6pt;height:71.35pt;z-index:25166540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QxbwIAAAEFAAAOAAAAZHJzL2Uyb0RvYy54bWysVE1v2zAMvQ/YfxB0X+0ESbsEdYqgRYYB&#10;RVs0HXpmZSk2IImapMTJfv0o2W3Tj9OwHBRSpEi9p0efX+yNZjvpQ4u24qOTkjNpBdat3VT818Pq&#10;23fOQgRbg0YrK36QgV8svn4579xcjrFBXUvPqIgN885VvInRzYsiiEYaCCfopKWgQm8gkus3Re2h&#10;o+pGF+OyPC069LXzKGQItHvVB/ki11dKinirVJCR6YrT3WJefV6f0loszmG+8eCaVgzXgH+4hYHW&#10;UtOXUlcQgW19+6GUaYXHgCqeCDQFKtUKmTEQmlH5Ds26ASczFiInuBeawv8rK252d561dcXHswln&#10;Fgw90j3RBnajJUubRFHnwpwy1+7OD14gM+HdK2/SPyFh+0zr4YVWuY9M0ObZbFqOiXxBoVl5OppM&#10;U83i9bDzIf6QaFgyKu6pfSYTdtch9qnPKalXQN3Wq1br7BzCpfZsB/TApIsaO840hEibFV/l39Dt&#10;zTFtWUeYp5MyXQxIeUpDJNM44iLYDWegNyRpEX2+y5vT4UPTBwJ71LjMv88aJyBXEJr+xrnqkKZt&#10;wiOzaAfcifee6WQ9YX2gx/LYqzg4sWqp2jWhvQNPsiUoNIrxlhalkfDhYHHWoP/z2X7KJzVRlLOO&#10;xoCw/96Cl4TlpyWdzUaTSZqb7EymZ+kd/XHk6Thit+YS6SFGNPROZDPlR/1sKo/mkSZ2mbpSCKyg&#10;3j3Lg3MZ+/GkmRdyucxpNCsO4rVdO5GKJ54Sjw/7R/BuUE2kF7jB55GB+Tvx9LnppMXlNqJqs7Je&#10;eSVFJofmLGtz+CakQT72c9brl2vxFwAA//8DAFBLAwQUAAYACAAAACEA5+he198AAAAKAQAADwAA&#10;AGRycy9kb3ducmV2LnhtbEyPQU/DMAyF70j8h8hIXCaWMNC2lqYTQkJCExfKLty8JqTVGqdqsrb7&#10;95gTHO33/Py9Yjf7Tox2iG0gDfdLBcJSHUxLTsPh8/VuCyImJINdIKvhYiPsyuurAnMTJvqwY5Wc&#10;4BCKOWpoUupzKWPdWI9xGXpLrH2HwWPicXDSDDhxuO/kSqm19NgSf2iwty+NrU/V2TPGQh7eLmMl&#10;9+6EWf8+TvvFl9P69mZ+fgKR7Jz+zPCLzzdQMtMxnMlE0WnYbLaMnljIHkCwIVOPXO7Ii/VKgSwL&#10;+b9C+QMAAP//AwBQSwECLQAUAAYACAAAACEAtoM4kv4AAADhAQAAEwAAAAAAAAAAAAAAAAAAAAAA&#10;W0NvbnRlbnRfVHlwZXNdLnhtbFBLAQItABQABgAIAAAAIQA4/SH/1gAAAJQBAAALAAAAAAAAAAAA&#10;AAAAAC8BAABfcmVscy8ucmVsc1BLAQItABQABgAIAAAAIQDAw8QxbwIAAAEFAAAOAAAAAAAAAAAA&#10;AAAAAC4CAABkcnMvZTJvRG9jLnhtbFBLAQItABQABgAIAAAAIQDn6F7X3wAAAAoBAAAPAAAAAAAA&#10;AAAAAAAAAMkEAABkcnMvZG93bnJldi54bWxQSwUGAAAAAAQABADzAAAA1QUAAAAA&#10;" fillcolor="window" strokecolor="windowText" strokeweight="2pt"/>
        </w:pict>
      </w:r>
      <w:r>
        <w:rPr>
          <w:rFonts w:cs="Times New Roman"/>
          <w:b/>
          <w:noProof/>
          <w:sz w:val="24"/>
          <w:u w:val="single"/>
        </w:rPr>
        <w:pict>
          <v:rect id="Rectangle 295" o:spid="_x0000_s1030" style="position:absolute;left:0;text-align:left;margin-left:326.75pt;margin-top:9.7pt;width:62.6pt;height:71.35pt;z-index:25166643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CcQIAAAEFAAAOAAAAZHJzL2Uyb0RvYy54bWysVE1v2zAMvQ/YfxB0X+0ESbsEdYqgRYYB&#10;RVs0HXpmZTk2IEuapMTJfv2eZLdNP07DclBIkSL1nh59frFvFdtJ5xujCz46yTmTWpiy0ZuC/3pY&#10;ffvOmQ+kS1JGy4IfpOcXi69fzjs7l2NTG1VKx1BE+3lnC16HYOdZ5kUtW/InxkqNYGVcSwGu22Sl&#10;ow7VW5WN8/w064wrrTNCeo/dqz7IF6l+VUkRbqvKy8BUwXG3kFaX1qe4Zotzmm8c2boRwzXoH27R&#10;UqPR9KXUFQViW9d8KNU2whlvqnAiTJuZqmqETBiAZpS/Q7OuycqEBeR4+0KT/39lxc3uzrGmLPh4&#10;NuVMU4tHugdtpDdKsrgJijrr58hc2zs3eB5mxLuvXBv/gYTtE62HF1rlPjCBzbPZNB+DfIHQLD8d&#10;TVLN7PWwdT78kKZl0Si4Q/tEJu2ufUBDpD6nxF7eqKZcNUol5+AvlWM7wgNDF6XpOFPkAzYLvkq/&#10;iAAl3hxTmnXAPJ3k8WIE5VWKAszWgguvN5yR2kDSIrh0lzen/YemDwB71DhPv88aRyBX5Ov+xqnq&#10;kKZ0xCOTaAfckfee6Wg9mfKAx3KmV7G3YtWg2jXQ3pGDbAEFoxhusVTKAJ8ZLM5q4/58th/zoSZE&#10;OeswBsD+e0tOAstPDZ3NRpNJnJvkTKZn8R3dceTpOKK37aXBQ4ww9FYkM+YH9WxWzrSPmNhl7IoQ&#10;aYHePcuDcxn68cTMC7lcpjTMiqVwrddWxOKRp8jjw/6RnB1UE/ACN+Z5ZGj+Tjx9bjypzXIbTNUk&#10;Zb3yCo1EB3OW1DJ8E+IgH/sp6/XLtfgLAAD//wMAUEsDBBQABgAIAAAAIQC3nHRW4QAAAAoBAAAP&#10;AAAAZHJzL2Rvd25yZXYueG1sTI9BT8MwDIXvSPyHyEhcJpZusHbrmk4ICQlNu1B24ea1WVqtcaom&#10;a7t/jznB0X7Pz9/LdpNtxaB73zhSsJhHIDSVrmrIKDh+vT+tQfiAVGHrSCu4aQ+7/P4uw7RyI33q&#10;oQhGcAj5FBXUIXSplL6stUU/d50m1s6utxh47I2sehw53LZyGUWxtNgQf6ix02+1Li/F1TLGTB4/&#10;bkMh9+aCm+4wjPvZt1Hq8WF63YIIegp/ZvjF5xvImenkrlR50SqIV88rtrKweQHBhiRZJyBOvIiX&#10;C5B5Jv9XyH8AAAD//wMAUEsBAi0AFAAGAAgAAAAhALaDOJL+AAAA4QEAABMAAAAAAAAAAAAAAAAA&#10;AAAAAFtDb250ZW50X1R5cGVzXS54bWxQSwECLQAUAAYACAAAACEAOP0h/9YAAACUAQAACwAAAAAA&#10;AAAAAAAAAAAvAQAAX3JlbHMvLnJlbHNQSwECLQAUAAYACAAAACEA1430AnECAAABBQAADgAAAAAA&#10;AAAAAAAAAAAuAgAAZHJzL2Uyb0RvYy54bWxQSwECLQAUAAYACAAAACEAt5x0VuEAAAAKAQAADwAA&#10;AAAAAAAAAAAAAADLBAAAZHJzL2Rvd25yZXYueG1sUEsFBgAAAAAEAAQA8wAAANkFAAAAAA==&#10;" fillcolor="window" strokecolor="windowText" strokeweight="2pt"/>
        </w:pict>
      </w:r>
      <w:r>
        <w:rPr>
          <w:rFonts w:cs="Times New Roman"/>
          <w:b/>
          <w:noProof/>
          <w:sz w:val="24"/>
          <w:u w:val="single"/>
        </w:rPr>
        <w:pict>
          <v:rect id="Rectangle 305" o:spid="_x0000_s1028" style="position:absolute;left:0;text-align:left;margin-left:91.35pt;margin-top:9.7pt;width:62.6pt;height:71.35pt;z-index:2516643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DRcgIAAAEFAAAOAAAAZHJzL2Uyb0RvYy54bWysVE1v2zAMvQ/YfxB0X+1kSbsGcYqgRYYB&#10;RVusHXpmZDk2IEuapMTJfv2eZLdNP07DclBIkSL1nh49v9i3iu2k843RBR+d5JxJLUzZ6E3Bfz2s&#10;vnzjzAfSJSmjZcEP0vOLxedP887O5NjURpXSMRTRftbZgtch2FmWeVHLlvyJsVIjWBnXUoDrNlnp&#10;qEP1VmXjPD/NOuNK64yQ3mP3qg/yRapfVVKE26ryMjBVcNwtpNWldR3XbDGn2caRrRsxXIP+4RYt&#10;NRpNn0tdUSC2dc27Um0jnPGmCifCtJmpqkbIhAFoRvkbNPc1WZmwgBxvn2ny/6+suNndOdaUBf+a&#10;TznT1OKRfoI20hslWdwERZ31M2Te2zs3eB5mxLuvXBv/gYTtE62HZ1rlPjCBzbPzaT4G+QKh8/x0&#10;NEk1s5fD1vnwXZqWRaPgDu0TmbS79gENkfqUEnt5o5py1SiVnIO/VI7tCA8MXZSm40yRD9gs+Cr9&#10;IgKUeHVMadYVfDyd5PFiBOVVigLM1oILrzeckdpA0iK4dJdXp/27pg8Ae9Q4T7+PGkcgV+Tr/sap&#10;6pCmdMQjk2gH3JH3nulorU15wGM506vYW7FqUO0aaO/IQbaAglEMt1gqZYDPDBZntXF/PtqP+VAT&#10;opx1GANg/70lJ4Hlh4bOzkeTSZyb5EymZ/Ed3XFkfRzR2/bS4CFGGHorkhnzg3oyK2faR0zsMnZF&#10;iLRA757lwbkM/Xhi5oVcLlMaZsVSuNb3VsTikafI48P+kZwdVBPwAjfmaWRo9kY8fW48qc1yG0zV&#10;JGW98AqNRAdzltQyfBPiIB/7Kevly7X4CwAA//8DAFBLAwQUAAYACAAAACEANoAnNeAAAAAKAQAA&#10;DwAAAGRycy9kb3ducmV2LnhtbEyPQU/DMAyF70j8h8hIXCaWrqBtLU0nhISEJi6UXbh5TUirNU7V&#10;ZG337zEndvOzn58/F7vZdWI0Q2g9KVgtExCGaq9bsgoOX28PWxAhImnsPBkFFxNgV97eFJhrP9Gn&#10;GatoBYdQyFFBE2OfSxnqxjgMS98b4tmPHxxGloOVesCJw10n0yRZS4ct8YUGe/PamPpUnR1jLOTh&#10;/TJWcm9PmPUf47RffFul7u/ml2cQ0czx3wx/+LwDJTMd/Zl0EB3rbbphKxfZEwg2PCabDMSRG+t0&#10;BbIs5PUL5S8AAAD//wMAUEsBAi0AFAAGAAgAAAAhALaDOJL+AAAA4QEAABMAAAAAAAAAAAAAAAAA&#10;AAAAAFtDb250ZW50X1R5cGVzXS54bWxQSwECLQAUAAYACAAAACEAOP0h/9YAAACUAQAACwAAAAAA&#10;AAAAAAAAAAAvAQAAX3JlbHMvLnJlbHNQSwECLQAUAAYACAAAACEAoVrQ0XICAAABBQAADgAAAAAA&#10;AAAAAAAAAAAuAgAAZHJzL2Uyb0RvYy54bWxQSwECLQAUAAYACAAAACEANoAnNeAAAAAKAQAADwAA&#10;AAAAAAAAAAAAAADMBAAAZHJzL2Rvd25yZXYueG1sUEsFBgAAAAAEAAQA8wAAANkFAAAAAA==&#10;" fillcolor="window" strokecolor="windowText" strokeweight="2pt"/>
        </w:pict>
      </w:r>
      <w:r>
        <w:rPr>
          <w:rFonts w:cs="Times New Roman"/>
          <w:b/>
          <w:noProof/>
          <w:sz w:val="24"/>
          <w:u w:val="single"/>
        </w:rPr>
        <w:pict>
          <v:rect id="Rectangle 306" o:spid="_x0000_s1027" style="position:absolute;left:0;text-align:left;margin-left:28.8pt;margin-top:9.7pt;width:62.6pt;height:71.35pt;z-index:2516633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CEcAIAAAEFAAAOAAAAZHJzL2Uyb0RvYy54bWysVE1v2zAMvQ/YfxB0X+1kSbsGcYqgRYYB&#10;RVusHXpmZSk2IImapMTJfv0o2WnTj9OwHBRSpEi9p0fPL3ZGs630oUVb8dFJyZm0AuvWriv+62H1&#10;5RtnIYKtQaOVFd/LwC8Wnz/NOzeTY2xQ19IzKmLDrHMVb2J0s6IIopEGwgk6aSmo0BuI5Pp1UXvo&#10;qLrRxbgsT4sOfe08ChkC7V71Qb7I9ZWSIt4qFWRkuuJ0t5hXn9entBaLOczWHlzTiuEa8A+3MNBa&#10;avpc6goisI1v35UyrfAYUMUTgaZApVohMwZCMyrfoLlvwMmMhcgJ7pmm8P/KipvtnWdtXfGv5Sln&#10;Fgw90k+iDexaS5Y2iaLOhRll3rs7P3iBzIR3p7xJ/4SE7TKt+2da5S4yQZtn59NyTOQLCp2Xp6PJ&#10;NNUsXg47H+J3iYYlo+Ke2mcyYXsdYp96SEm9Auq2XrVaZ2cfLrVnW6AHJl3U2HGmIUTarPgq/4Zu&#10;r45py7qKj6eTMl0MSHlKQyTTOOIi2DVnoNckaRF9vsur0+Fd0wcCe9S4zL+PGicgVxCa/sa56pCm&#10;bcIjs2gH3In3nulkPWG9p8fy2Ks4OLFqqdo1ob0DT7IlKDSK8ZYWpZHw4WBx1qD/89F+yic1UZSz&#10;jsaAsP/egJeE5YclnZ2PJpM0N9mZTM/SO/rjyNNxxG7MJdJDjGjonchmyo/6YCqP5pEmdpm6Ugis&#10;oN49y4NzGfvxpJkXcrnMaTQrDuK1vXciFU88JR4fdo/g3aCaSC9wg4eRgdkb8fS56aTF5SaiarOy&#10;XnglRSaH5ixrc/gmpEE+9nPWy5dr8RcAAP//AwBQSwMEFAAGAAgAAAAhAJVP7Z7eAAAACQEAAA8A&#10;AABkcnMvZG93bnJldi54bWxMT01PwzAMvSPxHyIjcZlYugrKVppOCAkJTVwou3DzGpNWa5Kqydru&#10;3+Od2M32e34fxXa2nRhpCK13ClbLBAS52uvWGQX77/eHNYgQ0WnsvCMFZwqwLW9vCsy1n9wXjVU0&#10;gkVcyFFBE2OfSxnqhiyGpe/JMfbrB4uR18FIPeDE4raTaZJk0mLr2KHBnt4aqo/VyXKMhdx/nMdK&#10;7swRN/3nOO0WP0ap+7v59QVEpDn+k+ESn3+g5EwHf3I6iE7B03PGTL5vHkFc8HXKVQ48ZOkKZFnI&#10;6wblHwAAAP//AwBQSwECLQAUAAYACAAAACEAtoM4kv4AAADhAQAAEwAAAAAAAAAAAAAAAAAAAAAA&#10;W0NvbnRlbnRfVHlwZXNdLnhtbFBLAQItABQABgAIAAAAIQA4/SH/1gAAAJQBAAALAAAAAAAAAAAA&#10;AAAAAC8BAABfcmVscy8ucmVsc1BLAQItABQABgAIAAAAIQCYiICEcAIAAAEFAAAOAAAAAAAAAAAA&#10;AAAAAC4CAABkcnMvZTJvRG9jLnhtbFBLAQItABQABgAIAAAAIQCVT+2e3gAAAAkBAAAPAAAAAAAA&#10;AAAAAAAAAMoEAABkcnMvZG93bnJldi54bWxQSwUGAAAAAAQABADzAAAA1QUAAAAA&#10;" fillcolor="window" strokecolor="windowText" strokeweight="2pt"/>
        </w:pict>
      </w:r>
    </w:p>
    <w:p w:rsidR="00092781" w:rsidRPr="00537A1E" w:rsidRDefault="00F15E36" w:rsidP="00092781">
      <w:pPr>
        <w:rPr>
          <w:rFonts w:cs="Times New Roman"/>
          <w:b/>
          <w:sz w:val="24"/>
          <w:u w:val="single"/>
        </w:rPr>
      </w:pPr>
      <w:r>
        <w:rPr>
          <w:rFonts w:cs="Times New Roman"/>
          <w:b/>
          <w:noProof/>
          <w:sz w:val="24"/>
          <w:u w:val="single"/>
        </w:rPr>
        <w:pict>
          <v:shapetype id="_x0000_t202" coordsize="21600,21600" o:spt="202" path="m0,0l0,21600,21600,21600,21600,0xe">
            <v:stroke joinstyle="miter"/>
            <v:path gradientshapeok="t" o:connecttype="rect"/>
          </v:shapetype>
          <v:shape id="Text Box 2" o:spid="_x0000_s1035" type="#_x0000_t202" style="position:absolute;margin-left:392.9pt;margin-top:2.05pt;width:54.45pt;height:32.5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80JAIAAEUEAAAOAAAAZHJzL2Uyb0RvYy54bWysU9uO2yAQfa/Uf0C8N469cZpYcVbbbFNV&#10;2l6k3X4AxjhGBcYFEnv79Ttgb5reXqrygBhmOMycM7O5HrQiJ2GdBFPSdDanRBgOtTSHkn552L9a&#10;UeI8MzVTYERJH4Wj19uXLzZ9V4gMWlC1sARBjCv6rqSt912RJI63QjM3g04YdDZgNfNo2kNSW9Yj&#10;ulZJNp8vkx5s3Vngwjm8vR2ddBvxm0Zw/6lpnPBElRRz83G3ca/Cnmw3rDhY1rWST2mwf8hCM2nw&#10;0zPULfOMHK38DUpLbsFB42ccdAJNI7mINWA16fyXau5b1olYC5LjujNN7v/B8o+nz5bIuqTZekmJ&#10;YRpFehCDJ29gIFngp+9cgWH3HQb6Aa9R51ir6+6Af3XEwK5l5iBurIW+FazG/NLwMrl4OuK4AFL1&#10;H6DGb9jRQwQaGqsDeUgHQXTU6fGsTUiF4+VyneZpTglH1yK9ulrl8QdWPD/urPPvBGgSDiW1KH0E&#10;Z6c750MyrHgOCX85ULLeS6WiYQ/VTllyYtgm+7gm9J/ClCF9Sdd5lo/1/xViHtefILT02O9K6pKu&#10;zkGsCKy9NXXsRs+kGs+YsjITjYG5kUM/VMMkSwX1IxJqYexrnEM8tGC/U9JjT5fUfTsyKyhR7w2K&#10;sk4XizAE0VjkrzM07KWnuvQwwxGqpJ6S8bjzcXACYQZuULxGRmKDymMmU67Yq5Hvaa7CMFzaMerH&#10;9G+fAAAA//8DAFBLAwQUAAYACAAAACEAKOWu2N8AAAAIAQAADwAAAGRycy9kb3ducmV2LnhtbEyP&#10;zU7DMBCE70i8g7VIXBB1WkL+iFMhJBDcoK3g6sbbJMJeB9tNw9tjTnAczWjmm3o9G80mdH6wJGC5&#10;SIAhtVYN1AnYbR+vC2A+SFJSW0IB3+hh3Zyf1bJS9kRvOG1Cx2IJ+UoK6EMYK85926ORfmFHpOgd&#10;rDMyROk6rpw8xXKj+SpJMm7kQHGhlyM+9Nh+bo5GQJE+Tx/+5eb1vc0OugxX+fT05YS4vJjv74AF&#10;nMNfGH7xIzo0kWlvj6Q80wLy4jaiBwHpElj0izLNge0FZOUKeFPz/weaHwAAAP//AwBQSwECLQAU&#10;AAYACAAAACEAtoM4kv4AAADhAQAAEwAAAAAAAAAAAAAAAAAAAAAAW0NvbnRlbnRfVHlwZXNdLnht&#10;bFBLAQItABQABgAIAAAAIQA4/SH/1gAAAJQBAAALAAAAAAAAAAAAAAAAAC8BAABfcmVscy8ucmVs&#10;c1BLAQItABQABgAIAAAAIQCHId80JAIAAEUEAAAOAAAAAAAAAAAAAAAAAC4CAABkcnMvZTJvRG9j&#10;LnhtbFBLAQItABQABgAIAAAAIQAo5a7Y3wAAAAgBAAAPAAAAAAAAAAAAAAAAAH4EAABkcnMvZG93&#10;bnJldi54bWxQSwUGAAAAAAQABADzAAAAigUAAAAA&#10;">
            <v:textbox>
              <w:txbxContent>
                <w:p w:rsidR="0042492E" w:rsidRPr="00720A28" w:rsidRDefault="0042492E" w:rsidP="00092781">
                  <w:pPr>
                    <w:jc w:val="center"/>
                    <w:rPr>
                      <w:b/>
                    </w:rPr>
                  </w:pPr>
                  <w:r>
                    <w:rPr>
                      <w:b/>
                    </w:rPr>
                    <w:t>2N</w:t>
                  </w:r>
                </w:p>
              </w:txbxContent>
            </v:textbox>
          </v:shape>
        </w:pict>
      </w:r>
      <w:r>
        <w:rPr>
          <w:rFonts w:cs="Times New Roman"/>
          <w:b/>
          <w:noProof/>
          <w:sz w:val="24"/>
          <w:u w:val="single"/>
        </w:rPr>
        <w:pict>
          <v:shape id="_x0000_s1034" type="#_x0000_t202" style="position:absolute;margin-left:331.4pt;margin-top:2.05pt;width:54.45pt;height:32.5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w4JwIAAEwEAAAOAAAAZHJzL2Uyb0RvYy54bWysVNtu2zAMfR+wfxD0vthO4jYx4hRdugwD&#10;ugvQ7gNkWY6FSaInKbGzry8lp2l2exnmB0EUqaPDQ9Krm0ErchDWSTAlzSYpJcJwqKXZlfTr4/bN&#10;ghLnmamZAiNKehSO3qxfv1r1XSGm0IKqhSUIYlzRdyVtve+KJHG8FZq5CXTCoLMBq5lH0+6S2rIe&#10;0bVKpml6lfRg684CF87h6d3opOuI3zSC+89N44QnqqTIzcfVxrUKa7JesWJnWddKfqLB/oGFZtLg&#10;o2eoO+YZ2Vv5G5SW3IKDxk846ASaRnIRc8BssvSXbB5a1omYC4rjurNM7v/B8k+HL5bIuqSz9JoS&#10;wzQW6VEMnryFgUyDPn3nCgx76DDQD3iMdY65uu4e+DdHDGxaZnbi1lroW8Fq5JeFm8nF1RHHBZCq&#10;/wg1PsP2HiLQ0FgdxEM5CKJjnY7n2gQqHA+vllme5ZRwdM2z2WyRxxdY8Xy5s86/F6BJ2JTUYukj&#10;ODvcOx/IsOI5JLzlQMl6K5WKht1VG2XJgWGbbON3Qv8pTBnSl3SZT/Mx/79CpPH7E4SWHvtdSV3S&#10;xTmIFUG1d6aO3eiZVOMeKStzkjEoN2roh2qIFYsaB4krqI+oq4WxvXEccdOC/UFJj61dUvd9z6yg&#10;RH0wWJtlNp+HWYjGPL+eomEvPdWlhxmOUCX1lIzbjY/zE3QzcIs1bGTU94XJiTK2bJT9NF5hJi7t&#10;GPXyE1g/AQAA//8DAFBLAwQUAAYACAAAACEAc9BEp94AAAAIAQAADwAAAGRycy9kb3ducmV2Lnht&#10;bEyPwU7DMBBE70j8g7VIXBB1EqqkDXEqhASCWykIrm68TSLidbDdNPw9ywmOqzeaeVttZjuICX3o&#10;HSlIFwkIpMaZnloFb68P1ysQIWoyenCECr4xwKY+P6t0adyJXnDaxVZwCYVSK+hiHEspQ9Oh1WHh&#10;RiRmB+etjnz6VhqvT1xuB5klSS6t7okXOj3ifYfN5+5oFayWT9NHeL7Zvjf5YVjHq2J6/PJKXV7M&#10;d7cgIs7xLwy/+qwONTvt3ZFMEIOCPM9YPSpYpiCYF0VagNgzWGcg60r+f6D+AQAA//8DAFBLAQIt&#10;ABQABgAIAAAAIQC2gziS/gAAAOEBAAATAAAAAAAAAAAAAAAAAAAAAABbQ29udGVudF9UeXBlc10u&#10;eG1sUEsBAi0AFAAGAAgAAAAhADj9If/WAAAAlAEAAAsAAAAAAAAAAAAAAAAALwEAAF9yZWxzLy5y&#10;ZWxzUEsBAi0AFAAGAAgAAAAhAO6TDDgnAgAATAQAAA4AAAAAAAAAAAAAAAAALgIAAGRycy9lMm9E&#10;b2MueG1sUEsBAi0AFAAGAAgAAAAhAHPQRKfeAAAACAEAAA8AAAAAAAAAAAAAAAAAgQQAAGRycy9k&#10;b3ducmV2LnhtbFBLBQYAAAAABAAEAPMAAACMBQAAAAA=&#10;">
            <v:textbox>
              <w:txbxContent>
                <w:p w:rsidR="0042492E" w:rsidRPr="00720A28" w:rsidRDefault="0042492E" w:rsidP="00092781">
                  <w:pPr>
                    <w:jc w:val="center"/>
                    <w:rPr>
                      <w:b/>
                    </w:rPr>
                  </w:pPr>
                  <w:r>
                    <w:rPr>
                      <w:b/>
                    </w:rPr>
                    <w:t>1N</w:t>
                  </w:r>
                </w:p>
              </w:txbxContent>
            </v:textbox>
          </v:shape>
        </w:pict>
      </w:r>
      <w:r>
        <w:rPr>
          <w:rFonts w:cs="Times New Roman"/>
          <w:b/>
          <w:noProof/>
          <w:sz w:val="24"/>
          <w:u w:val="single"/>
        </w:rPr>
        <w:pict>
          <v:shape id="_x0000_s1033" type="#_x0000_t202" style="position:absolute;margin-left:95.5pt;margin-top:2.05pt;width:54.45pt;height:32.5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lTJgIAAEwEAAAOAAAAZHJzL2Uyb0RvYy54bWysVNuO2yAQfa/Uf0C8N7Zz2SZWnNU221SV&#10;thdptx+AMY5RgaFAYm+/fgecTdPbS1U/IIYZDjPnzHh9PWhFjsJ5CaaixSSnRBgOjTT7in552L1a&#10;UuIDMw1TYERFH4Wn15uXL9a9LcUUOlCNcARBjC97W9EuBFtmmeed0MxPwAqDzhacZgFNt88ax3pE&#10;1yqb5vlV1oNrrAMuvMfT29FJNwm/bQUPn9rWi0BURTG3kFaX1jqu2WbNyr1jtpP8lAb7hyw0kwYf&#10;PUPdssDIwcnfoLTkDjy0YcJBZ9C2kotUA1ZT5L9Uc98xK1ItSI63Z5r8/4PlH4+fHZFNRWc5SmWY&#10;RpEexBDIGxjINPLTW19i2L3FwDDgMeqcavX2DvhXTwxsO2b24sY56DvBGsyviDezi6sjjo8gdf8B&#10;GnyGHQIkoKF1OpKHdBBER50ez9rEVDgeXq2KRbGghKNrXsxmy0V6gZXPl63z4Z0ATeKmog6lT+Ds&#10;eOdDTIaVzyHxLQ9KNjupVDLcvt4qR44M22SXvhP6T2HKkL6iq8V0Mdb/V4g8fX+C0DJgvyupK7o8&#10;B7EysvbWNKkbA5Nq3GPKypxojMyNHIahHpJiZ3VqaB6RVwdje+M44qYD952SHlu7ov7bgTlBiXpv&#10;UJtVMZ/HWUjGfPF6ioa79NSXHmY4QlU0UDJutyHNT+TNwA1q2MrEbxR7zOSUMrZsov00XnEmLu0U&#10;9eMnsHkCAAD//wMAUEsDBBQABgAIAAAAIQABfPFp3gAAAAgBAAAPAAAAZHJzL2Rvd25yZXYueG1s&#10;TI/BTsMwEETvSPyDtUhcEHUSqlCHOBVCAsENSlWubuwmEfY62G4a/p7lBMfRjGbe1OvZWTaZEAeP&#10;EvJFBsxg6/WAnYTt++P1ClhMCrWyHo2EbxNh3Zyf1arS/oRvZtqkjlEJxkpJ6FMaK85j2xun4sKP&#10;Bsk7+OBUIhk6roM6UbmzvMiykjs1IC30ajQPvWk/N0cnYbV8nj7iy83rri0PVqSr2+npK0h5eTHf&#10;3wFLZk5/YfjFJ3RoiGnvj6gjs6RFTl+ShGUOjPxCCAFsL6EUBfCm5v8PND8AAAD//wMAUEsBAi0A&#10;FAAGAAgAAAAhALaDOJL+AAAA4QEAABMAAAAAAAAAAAAAAAAAAAAAAFtDb250ZW50X1R5cGVzXS54&#10;bWxQSwECLQAUAAYACAAAACEAOP0h/9YAAACUAQAACwAAAAAAAAAAAAAAAAAvAQAAX3JlbHMvLnJl&#10;bHNQSwECLQAUAAYACAAAACEAvCt5UyYCAABMBAAADgAAAAAAAAAAAAAAAAAuAgAAZHJzL2Uyb0Rv&#10;Yy54bWxQSwECLQAUAAYACAAAACEAAXzxad4AAAAIAQAADwAAAAAAAAAAAAAAAACABAAAZHJzL2Rv&#10;d25yZXYueG1sUEsFBgAAAAAEAAQA8wAAAIsFAAAAAA==&#10;">
            <v:textbox>
              <w:txbxContent>
                <w:p w:rsidR="0042492E" w:rsidRPr="00720A28" w:rsidRDefault="0042492E" w:rsidP="00092781">
                  <w:pPr>
                    <w:jc w:val="center"/>
                    <w:rPr>
                      <w:b/>
                    </w:rPr>
                  </w:pPr>
                  <w:r>
                    <w:rPr>
                      <w:b/>
                    </w:rPr>
                    <w:t>2A</w:t>
                  </w:r>
                </w:p>
              </w:txbxContent>
            </v:textbox>
          </v:shape>
        </w:pict>
      </w:r>
      <w:r>
        <w:rPr>
          <w:rFonts w:cs="Times New Roman"/>
          <w:b/>
          <w:noProof/>
          <w:sz w:val="24"/>
          <w:u w:val="single"/>
        </w:rPr>
        <w:pict>
          <v:shape id="_x0000_s1032" type="#_x0000_t202" style="position:absolute;margin-left:32.25pt;margin-top:2.05pt;width:54.45pt;height:32.5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u7JgIAAEw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RT0Vm+osQw&#10;jU16EEMgb2Ag08hPb32JbvcWHcOA19jnVKu3d8C/emJg2zGzFzfOQd8J1mB+RXyZXTwdcXwEqfsP&#10;0GAYdgiQgIbW6Uge0kEQHfv0eO5NTIXj5dWqWBQLSjia5sVstlykCKx8emydD+8EaBKFijpsfQJn&#10;xzsfYjKsfHKJsTwo2eykUklx+3qrHDkyHJNd+k7oP7kpQ/qKrhbTxVj/XyHy9P0JQsuA866krujy&#10;7MTKyNpb06RpDEyqUcaUlTnRGJkbOQxDPYwdiwEixTU0j8irg3G8cR1R6MB9p6TH0a6o/3ZgTlCi&#10;3hvszaqYz+MuJGW+eD1FxV1a6ksLMxyhKhooGcVtSPsTeTNwgz1sZeL3OZNTyjiyifbTesWduNST&#10;1/NPYPMDAAD//wMAUEsDBBQABgAIAAAAIQDjj4th3QAAAAcBAAAPAAAAZHJzL2Rvd25yZXYueG1s&#10;TI5fT8IwFMXfTfgOzTXxxUgHjAFzHTEmGn1TIPpa1su20N7Otoz57S1P8nj+5JxfsR6MZj0631oS&#10;MBknwJAqq1qqBey2Lw9LYD5IUlJbQgG/6GFdjm4KmSt7pk/sN6FmcYR8LgU0IXQ5575q0Eg/th1S&#10;zA7WGRmidDVXTp7juNF8miQZN7Kl+NDIDp8brI6bkxGwTN/6b/8++/iqsoNehftF//rjhLi7HZ4e&#10;gQUcwn8ZLvgRHcrItLcnUp5pAVk6j00B6QTYJV7MUmD76K+mwMuCX/OXfwAAAP//AwBQSwECLQAU&#10;AAYACAAAACEAtoM4kv4AAADhAQAAEwAAAAAAAAAAAAAAAAAAAAAAW0NvbnRlbnRfVHlwZXNdLnht&#10;bFBLAQItABQABgAIAAAAIQA4/SH/1gAAAJQBAAALAAAAAAAAAAAAAAAAAC8BAABfcmVscy8ucmVs&#10;c1BLAQItABQABgAIAAAAIQAxwwu7JgIAAEwEAAAOAAAAAAAAAAAAAAAAAC4CAABkcnMvZTJvRG9j&#10;LnhtbFBLAQItABQABgAIAAAAIQDjj4th3QAAAAcBAAAPAAAAAAAAAAAAAAAAAIAEAABkcnMvZG93&#10;bnJldi54bWxQSwUGAAAAAAQABADzAAAAigUAAAAA&#10;">
            <v:textbox>
              <w:txbxContent>
                <w:p w:rsidR="0042492E" w:rsidRPr="00720A28" w:rsidRDefault="0042492E" w:rsidP="00092781">
                  <w:pPr>
                    <w:jc w:val="center"/>
                    <w:rPr>
                      <w:b/>
                    </w:rPr>
                  </w:pPr>
                  <w:r>
                    <w:rPr>
                      <w:b/>
                    </w:rPr>
                    <w:t>1A</w:t>
                  </w:r>
                </w:p>
              </w:txbxContent>
            </v:textbox>
          </v:shape>
        </w:pict>
      </w:r>
    </w:p>
    <w:p w:rsidR="00092781" w:rsidRPr="00537A1E" w:rsidRDefault="00092781" w:rsidP="00092781">
      <w:pPr>
        <w:rPr>
          <w:rFonts w:cs="Times New Roman"/>
          <w:b/>
          <w:sz w:val="24"/>
          <w:u w:val="single"/>
        </w:rPr>
      </w:pPr>
    </w:p>
    <w:p w:rsidR="00092781" w:rsidRPr="00537A1E" w:rsidRDefault="00F15E36" w:rsidP="00092781">
      <w:pPr>
        <w:rPr>
          <w:rFonts w:cs="Times New Roman"/>
          <w:i/>
          <w:sz w:val="24"/>
        </w:rPr>
      </w:pPr>
      <w:r w:rsidRPr="00F15E36">
        <w:rPr>
          <w:rFonts w:cs="Times New Roman"/>
          <w:b/>
          <w:noProof/>
          <w:sz w:val="24"/>
          <w:u w:val="single"/>
        </w:rPr>
        <w:pict>
          <v:shape id="_x0000_s1031" type="#_x0000_t202" style="position:absolute;margin-left:213.75pt;margin-top:21.5pt;width:54.45pt;height:32.5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JpJQIAAEsEAAAOAAAAZHJzL2Uyb0RvYy54bWysVNuO2yAQfa/Uf0C8N46z8Tax4qy22aaq&#10;tL1Iu/0AjHGMCgwFEjv9+g44m01vL1X9gBgYzpw5M+PVzaAVOQjnJZiK5pMpJcJwaKTZVfTL4/bV&#10;ghIfmGmYAiMqehSe3qxfvlj1thQz6EA1whEEMb7sbUW7EGyZZZ53QjM/ASsMXrbgNAtoul3WONYj&#10;ulbZbDq9znpwjXXAhfd4ejde0nXCb1vBw6e29SIQVVHkFtLq0lrHNVuvWLlzzHaSn2iwf2ChmTQY&#10;9Ax1xwIjeyd/g9KSO/DQhgkHnUHbSi5SDphNPv0lm4eOWZFyQXG8Pcvk/x8s/3j47IhssHYoj2Ea&#10;a/QohkDewEBmUZ7e+hK9Hiz6hQGP0TWl6u098K+eGNh0zOzErXPQd4I1SC+PL7OLpyOOjyB1/wEa&#10;DMP2ARLQ0DodtUM1CKIjj+O5NJEKx8PrZV7kBSUcr+b51dWiSBFY+fTYOh/eCdAkbirqsPIJnB3u&#10;fYhkWPnkEmN5ULLZSqWS4Xb1RjlyYNgl2/Sd0H9yU4b0FV0Ws2LM/68Q0/T9CULLgO2upK7o4uzE&#10;yqjaW9OkZgxMqnGPlJU5yRiVGzUMQz2kgs1jgChxDc0RdXUwdjdOI246cN8p6bGzK+q/7ZkTlKj3&#10;BmuzzOfzOArJmBevZ2i4y5v68oYZjlAVDZSM201I4xN1M3CLNWxl0veZyYkydmyS/TRdcSQu7eT1&#10;/A9Y/wAAAP//AwBQSwMEFAAGAAgAAAAhAD86slzgAAAACgEAAA8AAABkcnMvZG93bnJldi54bWxM&#10;j8FOwzAMhu9IvENkJC5oS7d2XSlNJ4QEYjfYEFyzJmsrEqckWVfeHnOCmy1/+v391Wayho3ah96h&#10;gMU8AaaxcarHVsDb/nFWAAtRopLGoRbwrQNs6suLSpbKnfFVj7vYMgrBUEoBXYxDyXloOm1lmLtB&#10;I92OzlsZafUtV16eKdwavkySnFvZI33o5KAfOt187k5WQJE9jx9hm768N/nR3Mab9fj05YW4vpru&#10;74BFPcU/GH71SR1qcjq4E6rAjIBsuV4RSkNKnQhYpXkG7EBkUiyA1xX/X6H+AQAA//8DAFBLAQIt&#10;ABQABgAIAAAAIQC2gziS/gAAAOEBAAATAAAAAAAAAAAAAAAAAAAAAABbQ29udGVudF9UeXBlc10u&#10;eG1sUEsBAi0AFAAGAAgAAAAhADj9If/WAAAAlAEAAAsAAAAAAAAAAAAAAAAALwEAAF9yZWxzLy5y&#10;ZWxzUEsBAi0AFAAGAAgAAAAhAJu4omklAgAASwQAAA4AAAAAAAAAAAAAAAAALgIAAGRycy9lMm9E&#10;b2MueG1sUEsBAi0AFAAGAAgAAAAhAD86slzgAAAACgEAAA8AAAAAAAAAAAAAAAAAfwQAAGRycy9k&#10;b3ducmV2LnhtbFBLBQYAAAAABAAEAPMAAACMBQAAAAA=&#10;">
            <v:textbox>
              <w:txbxContent>
                <w:p w:rsidR="0042492E" w:rsidRPr="00720A28" w:rsidRDefault="0042492E" w:rsidP="00092781">
                  <w:pPr>
                    <w:jc w:val="center"/>
                    <w:rPr>
                      <w:b/>
                    </w:rPr>
                  </w:pPr>
                  <w:r w:rsidRPr="00720A28">
                    <w:rPr>
                      <w:b/>
                    </w:rPr>
                    <w:t>JUDGE</w:t>
                  </w:r>
                </w:p>
              </w:txbxContent>
            </v:textbox>
          </v:shape>
        </w:pict>
      </w:r>
      <w:r w:rsidRPr="00F15E36">
        <w:rPr>
          <w:rFonts w:cs="Times New Roman"/>
          <w:b/>
          <w:noProof/>
          <w:sz w:val="24"/>
          <w:u w:val="single"/>
        </w:rPr>
        <w:pict>
          <v:rect id="Rectangle 11" o:spid="_x0000_s1026" style="position:absolute;margin-left:209.95pt;margin-top:.65pt;width:62.6pt;height:71.35pt;z-index:25166233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TKbgIAAP8EAAAOAAAAZHJzL2Uyb0RvYy54bWysVE1v2zAMvQ/YfxB0X+0ESbsGdYqgRYYB&#10;RVu0HXpmZDk2IEuapMTJfv2eZKdNP07DclBIkSL5HklfXO5axbbS+cbogo9Ocs6kFqZs9Lrgv56W&#10;375z5gPpkpTRsuB76fnl/OuXi87O5NjURpXSMQTRftbZgtch2FmWeVHLlvyJsVLDWBnXUoDq1lnp&#10;qEP0VmXjPD/NOuNK64yQ3uP2ujfyeYpfVVKEu6ryMjBVcNQW0unSuYpnNr+g2dqRrRsxlEH/UEVL&#10;jUbSl1DXFIhtXPMhVNsIZ7ypwokwbWaqqhEyYQCaUf4OzWNNViYsIMfbF5r8/wsrbrf3jjUlejfi&#10;TFOLHj2ANdJrJRnuQFBn/Qx+j/beDZqHGNHuKtfGf+Bgu0Tq/oVUuQtM4PLsfJqPQb2A6Tw/HU2m&#10;MWb2+tg6H35I07IoFNwhe6KStjc+9K4Hl5jLG9WUy0appOz9lXJsS2gvpqI0HWeKfMBlwZfpN2R7&#10;80xp1hV8PJ3ksTDC3FWKAsTWggmv15yRWmOgRXCpljev/YekTwB7lDhPv88SRyDX5Ou+4hR1cFM6&#10;4pFpZAfckfee6SitTLlHq5zpZ9hbsWwQ7QZo78lhaAEFixjucFTKAJ8ZJM5q4/58dh/9MUuwctZh&#10;CYD994acBJafGlN2PppM4tYkZTI9i310x5bVsUVv2iuDRmCQUF0So39QB7Fypn3Gvi5iVphIC+Tu&#10;WR6Uq9AvJzZeyMUiuWFTLIUb/WhFDB55ijw+7Z7J2WFqAjpwaw4LQ7N3w9P7xpfaLDbBVE2arFde&#10;MZFRwZal2Ry+CHGNj/Xk9frdmv8FAAD//wMAUEsDBBQABgAIAAAAIQD2LE023gAAAAkBAAAPAAAA&#10;ZHJzL2Rvd25yZXYueG1sTI/BTsMwEETvSPyDtUhcKuoEUkRCnAohIaGKC6EXbm68OFHjdRS7Sfr3&#10;LCd6HL3Z2Zlyu7heTDiGzpOCdJ2AQGq86cgq2H+93T2BCFGT0b0nVHDGANvq+qrUhfEzfeJURys4&#10;hEKhFbQxDoWUoWnR6bD2AxKzHz86HVmOVppRzxzuenmfJI/S6Y74Q6sHfG2xOdYnxzVWcv9+nmq5&#10;s0edDx/TvFt9W6Vub5aXZxARl/hvhr/6fAMVdzr4E5kgegVZmudsZfAAgvkm26QgDqyzLAFZlfJy&#10;QfULAAD//wMAUEsBAi0AFAAGAAgAAAAhALaDOJL+AAAA4QEAABMAAAAAAAAAAAAAAAAAAAAAAFtD&#10;b250ZW50X1R5cGVzXS54bWxQSwECLQAUAAYACAAAACEAOP0h/9YAAACUAQAACwAAAAAAAAAAAAAA&#10;AAAvAQAAX3JlbHMvLnJlbHNQSwECLQAUAAYACAAAACEAShb0ym4CAAD/BAAADgAAAAAAAAAAAAAA&#10;AAAuAgAAZHJzL2Uyb0RvYy54bWxQSwECLQAUAAYACAAAACEA9ixNNt4AAAAJAQAADwAAAAAAAAAA&#10;AAAAAADIBAAAZHJzL2Rvd25yZXYueG1sUEsFBgAAAAAEAAQA8wAAANMFAAAAAA==&#10;" fillcolor="window" strokecolor="windowText" strokeweight="2pt"/>
        </w:pict>
      </w:r>
    </w:p>
    <w:p w:rsidR="00092781" w:rsidRPr="00537A1E" w:rsidRDefault="00092781" w:rsidP="00092781">
      <w:pPr>
        <w:rPr>
          <w:rFonts w:cs="Times New Roman"/>
          <w:sz w:val="24"/>
          <w:szCs w:val="24"/>
        </w:rPr>
      </w:pPr>
    </w:p>
    <w:p w:rsidR="00092781" w:rsidRDefault="00092781" w:rsidP="00092781">
      <w:r w:rsidRPr="00537A1E">
        <w:rPr>
          <w:rFonts w:cs="Times New Roman"/>
          <w:sz w:val="24"/>
        </w:rPr>
        <w:br w:type="page"/>
      </w:r>
      <w:r w:rsidRPr="00B721E8">
        <w:rPr>
          <w:sz w:val="24"/>
          <w:szCs w:val="24"/>
        </w:rPr>
        <w:br w:type="page"/>
      </w:r>
    </w:p>
    <w:p w:rsidR="00092781" w:rsidRDefault="00092781" w:rsidP="00092781">
      <w:pPr>
        <w:jc w:val="center"/>
        <w:rPr>
          <w:b/>
        </w:rPr>
        <w:sectPr w:rsidR="00092781">
          <w:headerReference w:type="default" r:id="rId83"/>
          <w:footerReference w:type="default" r:id="rId84"/>
          <w:pgSz w:w="12240" w:h="15840"/>
          <w:pgMar w:top="1440" w:right="1440" w:bottom="1440" w:left="1440" w:gutter="0"/>
          <w:docGrid w:linePitch="360"/>
          <w:printerSettings r:id="rId85"/>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675"/>
        <w:gridCol w:w="1538"/>
        <w:gridCol w:w="1535"/>
        <w:gridCol w:w="1652"/>
        <w:gridCol w:w="1537"/>
        <w:gridCol w:w="1541"/>
        <w:gridCol w:w="1538"/>
      </w:tblGrid>
      <w:tr w:rsidR="00092781" w:rsidRPr="004832FE">
        <w:tc>
          <w:tcPr>
            <w:tcW w:w="1882" w:type="dxa"/>
          </w:tcPr>
          <w:p w:rsidR="00092781" w:rsidRPr="004832FE" w:rsidRDefault="00092781" w:rsidP="004F27B6">
            <w:pPr>
              <w:jc w:val="center"/>
              <w:rPr>
                <w:b/>
              </w:rPr>
            </w:pPr>
            <w:r w:rsidRPr="004832FE">
              <w:rPr>
                <w:b/>
              </w:rPr>
              <w:t>1AC</w:t>
            </w:r>
          </w:p>
        </w:tc>
        <w:tc>
          <w:tcPr>
            <w:tcW w:w="1882" w:type="dxa"/>
          </w:tcPr>
          <w:p w:rsidR="00092781" w:rsidRPr="004832FE" w:rsidRDefault="00092781" w:rsidP="004F27B6">
            <w:pPr>
              <w:jc w:val="center"/>
              <w:rPr>
                <w:b/>
              </w:rPr>
            </w:pPr>
            <w:r w:rsidRPr="004832FE">
              <w:rPr>
                <w:b/>
              </w:rPr>
              <w:t>1NC</w:t>
            </w:r>
          </w:p>
        </w:tc>
        <w:tc>
          <w:tcPr>
            <w:tcW w:w="1882" w:type="dxa"/>
          </w:tcPr>
          <w:p w:rsidR="00092781" w:rsidRPr="004832FE" w:rsidRDefault="00092781" w:rsidP="004F27B6">
            <w:pPr>
              <w:jc w:val="center"/>
              <w:rPr>
                <w:b/>
              </w:rPr>
            </w:pPr>
            <w:r w:rsidRPr="004832FE">
              <w:rPr>
                <w:b/>
              </w:rPr>
              <w:t>2AC</w:t>
            </w:r>
          </w:p>
        </w:tc>
        <w:tc>
          <w:tcPr>
            <w:tcW w:w="1882" w:type="dxa"/>
          </w:tcPr>
          <w:p w:rsidR="00092781" w:rsidRPr="004832FE" w:rsidRDefault="00092781" w:rsidP="004F27B6">
            <w:pPr>
              <w:jc w:val="center"/>
              <w:rPr>
                <w:b/>
              </w:rPr>
            </w:pPr>
            <w:r w:rsidRPr="004832FE">
              <w:rPr>
                <w:b/>
              </w:rPr>
              <w:t>2NC/1Nr</w:t>
            </w:r>
          </w:p>
        </w:tc>
        <w:tc>
          <w:tcPr>
            <w:tcW w:w="1882" w:type="dxa"/>
          </w:tcPr>
          <w:p w:rsidR="00092781" w:rsidRPr="004832FE" w:rsidRDefault="00092781" w:rsidP="004F27B6">
            <w:pPr>
              <w:jc w:val="center"/>
              <w:rPr>
                <w:b/>
              </w:rPr>
            </w:pPr>
            <w:r w:rsidRPr="004832FE">
              <w:rPr>
                <w:b/>
              </w:rPr>
              <w:t>1AR</w:t>
            </w:r>
          </w:p>
        </w:tc>
        <w:tc>
          <w:tcPr>
            <w:tcW w:w="1883" w:type="dxa"/>
          </w:tcPr>
          <w:p w:rsidR="00092781" w:rsidRPr="004832FE" w:rsidRDefault="00092781" w:rsidP="004F27B6">
            <w:pPr>
              <w:jc w:val="center"/>
              <w:rPr>
                <w:b/>
              </w:rPr>
            </w:pPr>
            <w:r w:rsidRPr="004832FE">
              <w:rPr>
                <w:b/>
              </w:rPr>
              <w:t>2NR</w:t>
            </w:r>
          </w:p>
        </w:tc>
        <w:tc>
          <w:tcPr>
            <w:tcW w:w="1883" w:type="dxa"/>
          </w:tcPr>
          <w:p w:rsidR="00092781" w:rsidRPr="004832FE" w:rsidRDefault="00092781" w:rsidP="004F27B6">
            <w:pPr>
              <w:jc w:val="center"/>
              <w:rPr>
                <w:b/>
              </w:rPr>
            </w:pPr>
            <w:r w:rsidRPr="004832FE">
              <w:rPr>
                <w:b/>
              </w:rPr>
              <w:t>2AR</w:t>
            </w:r>
          </w:p>
        </w:tc>
      </w:tr>
      <w:tr w:rsidR="00092781" w:rsidRPr="004832FE">
        <w:tc>
          <w:tcPr>
            <w:tcW w:w="1882" w:type="dxa"/>
          </w:tcPr>
          <w:p w:rsidR="00092781" w:rsidRPr="004832FE" w:rsidRDefault="00092781">
            <w:pPr>
              <w:rPr>
                <w:u w:val="single"/>
              </w:rPr>
            </w:pPr>
            <w:r w:rsidRPr="004832FE">
              <w:rPr>
                <w:u w:val="single"/>
              </w:rPr>
              <w:t>Inherency</w:t>
            </w:r>
          </w:p>
          <w:p w:rsidR="00092781" w:rsidRPr="004832FE" w:rsidRDefault="00092781"/>
          <w:p w:rsidR="00092781" w:rsidRPr="004832FE" w:rsidRDefault="00092781"/>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3" w:type="dxa"/>
          </w:tcPr>
          <w:p w:rsidR="00092781" w:rsidRPr="004832FE" w:rsidRDefault="00092781"/>
        </w:tc>
        <w:tc>
          <w:tcPr>
            <w:tcW w:w="1883" w:type="dxa"/>
          </w:tcPr>
          <w:p w:rsidR="00092781" w:rsidRPr="004832FE" w:rsidRDefault="00092781"/>
        </w:tc>
      </w:tr>
      <w:tr w:rsidR="00092781" w:rsidRPr="004832FE">
        <w:tc>
          <w:tcPr>
            <w:tcW w:w="1882" w:type="dxa"/>
          </w:tcPr>
          <w:p w:rsidR="00092781" w:rsidRPr="004832FE" w:rsidRDefault="00092781">
            <w:pPr>
              <w:rPr>
                <w:u w:val="single"/>
              </w:rPr>
            </w:pPr>
            <w:r w:rsidRPr="004832FE">
              <w:rPr>
                <w:u w:val="single"/>
              </w:rPr>
              <w:t>Harms</w:t>
            </w:r>
          </w:p>
          <w:p w:rsidR="00092781" w:rsidRPr="004832FE" w:rsidRDefault="00092781"/>
          <w:p w:rsidR="00092781" w:rsidRPr="004832FE" w:rsidRDefault="00092781" w:rsidP="004F27B6"/>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3" w:type="dxa"/>
          </w:tcPr>
          <w:p w:rsidR="00092781" w:rsidRPr="004832FE" w:rsidRDefault="00092781"/>
        </w:tc>
        <w:tc>
          <w:tcPr>
            <w:tcW w:w="1883" w:type="dxa"/>
          </w:tcPr>
          <w:p w:rsidR="00092781" w:rsidRPr="004832FE" w:rsidRDefault="00092781"/>
        </w:tc>
      </w:tr>
      <w:tr w:rsidR="00092781" w:rsidRPr="004832FE">
        <w:tc>
          <w:tcPr>
            <w:tcW w:w="1882" w:type="dxa"/>
          </w:tcPr>
          <w:p w:rsidR="00092781" w:rsidRPr="004832FE" w:rsidRDefault="00092781">
            <w:pPr>
              <w:rPr>
                <w:u w:val="single"/>
              </w:rPr>
            </w:pPr>
            <w:r w:rsidRPr="004832FE">
              <w:rPr>
                <w:u w:val="single"/>
              </w:rPr>
              <w:t>***Plan</w:t>
            </w:r>
          </w:p>
          <w:p w:rsidR="00092781" w:rsidRPr="004832FE" w:rsidRDefault="00092781"/>
          <w:p w:rsidR="00092781" w:rsidRPr="004832FE" w:rsidRDefault="00092781"/>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3" w:type="dxa"/>
          </w:tcPr>
          <w:p w:rsidR="00092781" w:rsidRPr="004832FE" w:rsidRDefault="00092781"/>
        </w:tc>
        <w:tc>
          <w:tcPr>
            <w:tcW w:w="1883" w:type="dxa"/>
          </w:tcPr>
          <w:p w:rsidR="00092781" w:rsidRPr="004832FE" w:rsidRDefault="00092781"/>
        </w:tc>
      </w:tr>
      <w:tr w:rsidR="00092781" w:rsidRPr="004832FE">
        <w:tc>
          <w:tcPr>
            <w:tcW w:w="1882" w:type="dxa"/>
          </w:tcPr>
          <w:p w:rsidR="00092781" w:rsidRPr="004832FE" w:rsidRDefault="00092781">
            <w:pPr>
              <w:rPr>
                <w:u w:val="single"/>
              </w:rPr>
            </w:pPr>
            <w:r w:rsidRPr="004832FE">
              <w:rPr>
                <w:u w:val="single"/>
              </w:rPr>
              <w:t>Solvency</w:t>
            </w:r>
          </w:p>
          <w:p w:rsidR="00092781" w:rsidRPr="004832FE" w:rsidRDefault="00092781"/>
          <w:p w:rsidR="00092781" w:rsidRPr="004832FE" w:rsidRDefault="00092781"/>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2" w:type="dxa"/>
          </w:tcPr>
          <w:p w:rsidR="00092781" w:rsidRPr="004832FE" w:rsidRDefault="00092781"/>
        </w:tc>
        <w:tc>
          <w:tcPr>
            <w:tcW w:w="1883" w:type="dxa"/>
          </w:tcPr>
          <w:p w:rsidR="00092781" w:rsidRPr="004832FE" w:rsidRDefault="00092781"/>
        </w:tc>
        <w:tc>
          <w:tcPr>
            <w:tcW w:w="1883" w:type="dxa"/>
          </w:tcPr>
          <w:p w:rsidR="00092781" w:rsidRPr="004832FE" w:rsidRDefault="00092781"/>
        </w:tc>
      </w:tr>
    </w:tbl>
    <w:p w:rsidR="00092781" w:rsidRDefault="00092781" w:rsidP="00092781"/>
    <w:p w:rsidR="00092781" w:rsidRPr="00B721E8" w:rsidRDefault="00092781" w:rsidP="00092781">
      <w:pPr>
        <w:spacing w:after="0" w:line="240" w:lineRule="auto"/>
        <w:rPr>
          <w:rFonts w:cs="Georgia"/>
          <w:sz w:val="28"/>
          <w:szCs w:val="30"/>
          <w:u w:val="single"/>
        </w:rPr>
      </w:pPr>
    </w:p>
    <w:p w:rsidR="00092781" w:rsidRDefault="00092781">
      <w:pPr>
        <w:spacing w:after="0" w:line="240" w:lineRule="auto"/>
        <w:rPr>
          <w:rFonts w:asciiTheme="minorHAnsi" w:hAnsiTheme="minorHAnsi" w:cs="Georgia"/>
          <w:sz w:val="28"/>
          <w:szCs w:val="30"/>
          <w:u w:val="single"/>
        </w:rPr>
      </w:pPr>
      <w:r>
        <w:rPr>
          <w:rFonts w:asciiTheme="minorHAnsi" w:hAnsiTheme="minorHAnsi" w:cs="Georgia"/>
          <w:sz w:val="28"/>
          <w:szCs w:val="30"/>
          <w:u w:val="single"/>
        </w:rPr>
        <w:br w:type="page"/>
      </w:r>
    </w:p>
    <w:p w:rsidR="00C50A15" w:rsidRPr="00B721E8" w:rsidRDefault="00C50A15" w:rsidP="00C50A15">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2</w:t>
      </w:r>
      <w:r w:rsidRPr="00B721E8">
        <w:rPr>
          <w:rFonts w:asciiTheme="minorHAnsi" w:hAnsiTheme="minorHAnsi"/>
          <w:b/>
          <w:bCs/>
          <w:sz w:val="28"/>
          <w:szCs w:val="24"/>
        </w:rPr>
        <w:t>: Debate</w:t>
      </w:r>
    </w:p>
    <w:p w:rsidR="00C50A15" w:rsidRPr="00B721E8" w:rsidRDefault="00C50A15" w:rsidP="00C50A15">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6: Debating U.S. Trade Embargo with Cuba</w:t>
      </w:r>
    </w:p>
    <w:p w:rsidR="00C50A15" w:rsidRPr="00B721E8" w:rsidRDefault="00C50A15" w:rsidP="00C50A15">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C50A15" w:rsidRPr="00B721E8" w:rsidRDefault="00C50A15"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C50A15" w:rsidRPr="00B721E8" w:rsidRDefault="00C50A15"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C50A15" w:rsidRPr="00B721E8">
        <w:tc>
          <w:tcPr>
            <w:tcW w:w="2459" w:type="dxa"/>
          </w:tcPr>
          <w:p w:rsidR="00C50A15" w:rsidRPr="00B721E8" w:rsidRDefault="005C7334" w:rsidP="004E612A">
            <w:pPr>
              <w:spacing w:after="0" w:line="240" w:lineRule="auto"/>
              <w:rPr>
                <w:rFonts w:asciiTheme="minorHAnsi" w:hAnsiTheme="minorHAnsi"/>
                <w:sz w:val="24"/>
                <w:szCs w:val="24"/>
              </w:rPr>
            </w:pPr>
            <w:r>
              <w:rPr>
                <w:rFonts w:asciiTheme="minorHAnsi" w:hAnsiTheme="minorHAnsi"/>
                <w:sz w:val="24"/>
                <w:szCs w:val="24"/>
              </w:rPr>
              <w:t xml:space="preserve">BPS </w:t>
            </w:r>
            <w:r w:rsidR="00C50A15">
              <w:rPr>
                <w:rFonts w:asciiTheme="minorHAnsi" w:hAnsiTheme="minorHAnsi"/>
                <w:sz w:val="24"/>
                <w:szCs w:val="24"/>
              </w:rPr>
              <w:t>Arts Standards</w:t>
            </w:r>
          </w:p>
        </w:tc>
        <w:tc>
          <w:tcPr>
            <w:tcW w:w="7891" w:type="dxa"/>
          </w:tcPr>
          <w:p w:rsidR="00C50A15" w:rsidRPr="00B721E8" w:rsidRDefault="00C50A15"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C50A15" w:rsidRPr="00B721E8" w:rsidRDefault="00C50A15" w:rsidP="004E612A">
            <w:pPr>
              <w:spacing w:after="0" w:line="240" w:lineRule="auto"/>
              <w:rPr>
                <w:rFonts w:asciiTheme="minorHAnsi" w:hAnsiTheme="minorHAnsi"/>
                <w:szCs w:val="24"/>
              </w:rPr>
            </w:pPr>
            <w:r w:rsidRPr="00537A1E">
              <w:rPr>
                <w:rFonts w:cs="Times New Roman"/>
                <w:sz w:val="24"/>
                <w:szCs w:val="24"/>
              </w:rPr>
              <w:t>Make a complete argument (claim + warrant) about concepts related to the Cuba Embargo affirmative.</w:t>
            </w:r>
          </w:p>
        </w:tc>
      </w:tr>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C50A15" w:rsidRPr="00B721E8" w:rsidRDefault="00C50A15" w:rsidP="004E612A">
            <w:pPr>
              <w:spacing w:after="0" w:line="240" w:lineRule="auto"/>
              <w:rPr>
                <w:rFonts w:asciiTheme="minorHAnsi" w:hAnsiTheme="minorHAnsi"/>
                <w:szCs w:val="24"/>
              </w:rPr>
            </w:pPr>
            <w:r>
              <w:rPr>
                <w:rFonts w:asciiTheme="minorHAnsi" w:hAnsiTheme="minorHAnsi"/>
                <w:szCs w:val="24"/>
              </w:rPr>
              <w:t>Defend your position with a "because" statement.</w:t>
            </w:r>
          </w:p>
        </w:tc>
      </w:tr>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C50A15" w:rsidRPr="00B721E8" w:rsidRDefault="00C50A15" w:rsidP="00FE339B">
            <w:pPr>
              <w:spacing w:after="0" w:line="240" w:lineRule="auto"/>
              <w:rPr>
                <w:rFonts w:asciiTheme="minorHAnsi" w:hAnsiTheme="minorHAnsi"/>
                <w:szCs w:val="24"/>
              </w:rPr>
            </w:pPr>
            <w:r>
              <w:rPr>
                <w:rFonts w:asciiTheme="minorHAnsi" w:hAnsiTheme="minorHAnsi"/>
                <w:szCs w:val="24"/>
              </w:rPr>
              <w:t xml:space="preserve">Round Robin Debate </w:t>
            </w:r>
          </w:p>
        </w:tc>
      </w:tr>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C50A15" w:rsidRPr="00B721E8" w:rsidRDefault="00C50A15" w:rsidP="00E64C1A">
            <w:pPr>
              <w:spacing w:after="0" w:line="240" w:lineRule="auto"/>
              <w:rPr>
                <w:rFonts w:asciiTheme="minorHAnsi" w:hAnsiTheme="minorHAnsi"/>
                <w:szCs w:val="24"/>
              </w:rPr>
            </w:pPr>
            <w:r w:rsidRPr="00B721E8">
              <w:rPr>
                <w:rFonts w:asciiTheme="minorHAnsi" w:hAnsiTheme="minorHAnsi"/>
                <w:szCs w:val="24"/>
              </w:rPr>
              <w:t>Claims:</w:t>
            </w:r>
          </w:p>
          <w:p w:rsidR="00C50A15" w:rsidRPr="006C5F6B" w:rsidRDefault="00C50A15"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stop embargo with Cuba.</w:t>
            </w:r>
          </w:p>
        </w:tc>
      </w:tr>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C50A15" w:rsidRPr="00B721E8" w:rsidRDefault="00C50A15"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C50A15" w:rsidRPr="00B721E8">
        <w:tc>
          <w:tcPr>
            <w:tcW w:w="2459" w:type="dxa"/>
          </w:tcPr>
          <w:p w:rsidR="00C50A15" w:rsidRPr="00B721E8" w:rsidRDefault="00C50A15"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C50A15" w:rsidRPr="00B721E8" w:rsidRDefault="00C50A15" w:rsidP="004862F6">
            <w:pPr>
              <w:rPr>
                <w:rFonts w:asciiTheme="minorHAnsi" w:hAnsiTheme="minorHAnsi"/>
                <w:sz w:val="24"/>
                <w:szCs w:val="24"/>
              </w:rPr>
            </w:pPr>
          </w:p>
          <w:p w:rsidR="00C50A15" w:rsidRPr="00B721E8" w:rsidRDefault="00C50A15" w:rsidP="004862F6">
            <w:pPr>
              <w:rPr>
                <w:rFonts w:asciiTheme="minorHAnsi" w:hAnsiTheme="minorHAnsi"/>
                <w:sz w:val="24"/>
                <w:szCs w:val="24"/>
              </w:rPr>
            </w:pPr>
          </w:p>
          <w:p w:rsidR="00C50A15" w:rsidRPr="00B721E8" w:rsidRDefault="00C50A15" w:rsidP="004862F6">
            <w:pPr>
              <w:ind w:firstLine="720"/>
              <w:rPr>
                <w:rFonts w:asciiTheme="minorHAnsi" w:hAnsiTheme="minorHAnsi"/>
                <w:sz w:val="24"/>
                <w:szCs w:val="24"/>
              </w:rPr>
            </w:pPr>
          </w:p>
        </w:tc>
        <w:tc>
          <w:tcPr>
            <w:tcW w:w="7891" w:type="dxa"/>
          </w:tcPr>
          <w:p w:rsidR="00C50A15" w:rsidRDefault="00C50A15" w:rsidP="004F27B6">
            <w:pPr>
              <w:jc w:val="both"/>
            </w:pPr>
            <w:r w:rsidRPr="00B721E8">
              <w:rPr>
                <w:u w:val="single"/>
              </w:rPr>
              <w:t xml:space="preserve">Do </w:t>
            </w:r>
            <w:proofErr w:type="gramStart"/>
            <w:r w:rsidRPr="00B721E8">
              <w:rPr>
                <w:u w:val="single"/>
              </w:rPr>
              <w:t>Now</w:t>
            </w:r>
            <w:r w:rsidRPr="00B721E8">
              <w:t xml:space="preserve"> :</w:t>
            </w:r>
            <w:proofErr w:type="gramEnd"/>
            <w:r>
              <w:t xml:space="preserve"> Play "Silent Interviews." See game instructions.</w:t>
            </w:r>
          </w:p>
          <w:p w:rsidR="00C50A15" w:rsidRPr="00561DF3" w:rsidRDefault="00C50A15" w:rsidP="004F27B6">
            <w:pPr>
              <w:jc w:val="both"/>
            </w:pPr>
            <w:r w:rsidRPr="00CE5F32">
              <w:rPr>
                <w:u w:val="single"/>
              </w:rPr>
              <w:t>Mini-Lesson</w:t>
            </w:r>
            <w:r>
              <w:t xml:space="preserve">: </w:t>
            </w:r>
            <w:r w:rsidRPr="00561DF3">
              <w:t xml:space="preserve">Watch </w:t>
            </w:r>
            <w:r w:rsidRPr="00561DF3">
              <w:rPr>
                <w:rFonts w:cs="Times New Roman"/>
              </w:rPr>
              <w:t>the following video as background information:</w:t>
            </w:r>
          </w:p>
          <w:p w:rsidR="00C50A15" w:rsidRDefault="00F15E36" w:rsidP="004F27B6">
            <w:pPr>
              <w:spacing w:after="0" w:line="240" w:lineRule="auto"/>
              <w:rPr>
                <w:bCs/>
                <w:szCs w:val="24"/>
              </w:rPr>
            </w:pPr>
            <w:hyperlink r:id="rId86" w:history="1">
              <w:r w:rsidR="00C50A15" w:rsidRPr="001F1211">
                <w:rPr>
                  <w:bCs/>
                  <w:color w:val="0000FF" w:themeColor="hyperlink"/>
                  <w:szCs w:val="24"/>
                  <w:u w:val="single"/>
                </w:rPr>
                <w:t xml:space="preserve">Cuba Still Suffers from US Embargo [CCTV, </w:t>
              </w:r>
              <w:r w:rsidR="00C50A15" w:rsidRPr="001F1211">
                <w:rPr>
                  <w:color w:val="0000FF" w:themeColor="hyperlink"/>
                  <w:szCs w:val="24"/>
                  <w:u w:val="single"/>
                </w:rPr>
                <w:t>Michael Voss</w:t>
              </w:r>
              <w:r w:rsidR="00C50A15" w:rsidRPr="001F1211">
                <w:rPr>
                  <w:bCs/>
                  <w:color w:val="0000FF" w:themeColor="hyperlink"/>
                  <w:szCs w:val="24"/>
                  <w:u w:val="single"/>
                </w:rPr>
                <w:t xml:space="preserve"> – 2:04]</w:t>
              </w:r>
            </w:hyperlink>
            <w:r w:rsidR="00C50A15" w:rsidRPr="001F1211">
              <w:rPr>
                <w:bCs/>
                <w:szCs w:val="24"/>
              </w:rPr>
              <w:t>.</w:t>
            </w:r>
          </w:p>
          <w:p w:rsidR="00C50A15" w:rsidRDefault="00C50A15" w:rsidP="004F27B6">
            <w:pPr>
              <w:spacing w:after="0" w:line="240" w:lineRule="auto"/>
              <w:rPr>
                <w:bCs/>
                <w:szCs w:val="24"/>
              </w:rPr>
            </w:pPr>
          </w:p>
          <w:p w:rsidR="00C50A15" w:rsidRPr="00561DF3" w:rsidRDefault="00C50A15" w:rsidP="004F27B6">
            <w:pPr>
              <w:spacing w:after="0" w:line="240" w:lineRule="auto"/>
              <w:rPr>
                <w:bCs/>
                <w:szCs w:val="24"/>
              </w:rPr>
            </w:pPr>
            <w:r w:rsidRPr="00537A1E">
              <w:rPr>
                <w:rFonts w:cs="Times New Roman"/>
                <w:sz w:val="24"/>
                <w:szCs w:val="24"/>
              </w:rPr>
              <w:t>Pass out the “Is the Claim True? Learning the Affirmative” handout.</w:t>
            </w:r>
            <w:r>
              <w:rPr>
                <w:rFonts w:cs="Times New Roman"/>
                <w:sz w:val="24"/>
                <w:szCs w:val="24"/>
              </w:rPr>
              <w:t xml:space="preserve">  </w:t>
            </w:r>
            <w:r w:rsidRPr="00561DF3">
              <w:rPr>
                <w:rFonts w:cs="Times New Roman"/>
                <w:sz w:val="24"/>
                <w:szCs w:val="24"/>
              </w:rPr>
              <w:t xml:space="preserve">Have students read Claim 1 and the card that supports it. </w:t>
            </w:r>
          </w:p>
          <w:p w:rsidR="00C50A15" w:rsidRPr="00561DF3" w:rsidRDefault="00C50A15" w:rsidP="004F27B6">
            <w:pPr>
              <w:spacing w:after="0" w:line="240" w:lineRule="auto"/>
              <w:rPr>
                <w:rFonts w:asciiTheme="minorHAnsi" w:hAnsiTheme="minorHAnsi"/>
                <w:szCs w:val="24"/>
              </w:rPr>
            </w:pPr>
            <w:r w:rsidRPr="00561DF3">
              <w:rPr>
                <w:rFonts w:asciiTheme="minorHAnsi" w:hAnsiTheme="minorHAnsi"/>
                <w:szCs w:val="24"/>
              </w:rPr>
              <w:t xml:space="preserve">As a group, come up with some warrants that support the claim, as well as some warrants that support the negative argument.  Explain Round Robin Debate procedures. </w:t>
            </w:r>
          </w:p>
          <w:p w:rsidR="00C50A15" w:rsidRDefault="00C50A15" w:rsidP="00FE339B">
            <w:pPr>
              <w:spacing w:after="0" w:line="240" w:lineRule="auto"/>
              <w:rPr>
                <w:rFonts w:asciiTheme="minorHAnsi" w:hAnsiTheme="minorHAnsi"/>
                <w:szCs w:val="24"/>
              </w:rPr>
            </w:pPr>
            <w:r w:rsidRPr="00B721E8">
              <w:rPr>
                <w:rFonts w:asciiTheme="minorHAnsi" w:hAnsiTheme="minorHAnsi"/>
                <w:szCs w:val="24"/>
                <w:u w:val="single"/>
              </w:rPr>
              <w:t>Guided Practice</w:t>
            </w:r>
            <w:r w:rsidRPr="00B721E8">
              <w:rPr>
                <w:rFonts w:asciiTheme="minorHAnsi" w:hAnsiTheme="minorHAnsi"/>
                <w:szCs w:val="24"/>
              </w:rPr>
              <w:t xml:space="preserve">: </w:t>
            </w:r>
            <w:r>
              <w:rPr>
                <w:rFonts w:asciiTheme="minorHAnsi" w:hAnsiTheme="minorHAnsi"/>
                <w:szCs w:val="24"/>
              </w:rPr>
              <w:t xml:space="preserve">Round Robin Debates.  Using one claim for each round, have one student debate the affirmative, </w:t>
            </w:r>
            <w:proofErr w:type="gramStart"/>
            <w:r>
              <w:rPr>
                <w:rFonts w:asciiTheme="minorHAnsi" w:hAnsiTheme="minorHAnsi"/>
                <w:szCs w:val="24"/>
              </w:rPr>
              <w:t>then</w:t>
            </w:r>
            <w:proofErr w:type="gramEnd"/>
            <w:r>
              <w:rPr>
                <w:rFonts w:asciiTheme="minorHAnsi" w:hAnsiTheme="minorHAnsi"/>
                <w:szCs w:val="24"/>
              </w:rPr>
              <w:t xml:space="preserve"> one student will debate the negative. Judge will keep score.  After each round, roles change.</w:t>
            </w:r>
          </w:p>
          <w:p w:rsidR="00C50A15" w:rsidRDefault="00C50A15" w:rsidP="00FE339B">
            <w:pPr>
              <w:spacing w:after="0" w:line="240" w:lineRule="auto"/>
              <w:rPr>
                <w:rFonts w:asciiTheme="minorHAnsi" w:hAnsiTheme="minorHAnsi"/>
                <w:szCs w:val="24"/>
              </w:rPr>
            </w:pPr>
            <w:r w:rsidRPr="00B721E8">
              <w:rPr>
                <w:rFonts w:asciiTheme="minorHAnsi" w:hAnsiTheme="minorHAnsi"/>
                <w:szCs w:val="24"/>
              </w:rPr>
              <w:t xml:space="preserve">Independent Practice/Exit Ticket: </w:t>
            </w:r>
            <w:r>
              <w:rPr>
                <w:rFonts w:asciiTheme="minorHAnsi" w:hAnsiTheme="minorHAnsi"/>
                <w:szCs w:val="24"/>
              </w:rPr>
              <w:t>As a group, share out arguments for and against U.S. Embargo. Post on large paper.</w:t>
            </w:r>
          </w:p>
          <w:p w:rsidR="00C50A15" w:rsidRPr="00B721E8" w:rsidRDefault="00C50A15" w:rsidP="00FE339B">
            <w:pPr>
              <w:spacing w:after="0" w:line="240" w:lineRule="auto"/>
              <w:rPr>
                <w:rFonts w:asciiTheme="minorHAnsi" w:hAnsiTheme="minorHAnsi"/>
                <w:szCs w:val="24"/>
              </w:rPr>
            </w:pPr>
            <w:r>
              <w:rPr>
                <w:rFonts w:asciiTheme="minorHAnsi" w:hAnsiTheme="minorHAnsi"/>
                <w:szCs w:val="24"/>
              </w:rPr>
              <w:t xml:space="preserve">Mentors/Student Leaders:  Distribute mentors/student leaders evenly to each group. </w:t>
            </w:r>
          </w:p>
          <w:p w:rsidR="00C50A15" w:rsidRPr="00B721E8" w:rsidRDefault="00C50A15" w:rsidP="00BB28EE">
            <w:pPr>
              <w:spacing w:after="0" w:line="240" w:lineRule="auto"/>
              <w:rPr>
                <w:rFonts w:asciiTheme="minorHAnsi" w:hAnsiTheme="minorHAnsi"/>
                <w:szCs w:val="24"/>
              </w:rPr>
            </w:pPr>
          </w:p>
        </w:tc>
      </w:tr>
      <w:tr w:rsidR="00C50A15" w:rsidRPr="00B721E8">
        <w:tc>
          <w:tcPr>
            <w:tcW w:w="2459" w:type="dxa"/>
          </w:tcPr>
          <w:p w:rsidR="00C50A15" w:rsidRPr="00661DAF" w:rsidRDefault="00C50A15"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C50A15" w:rsidRPr="00B721E8" w:rsidRDefault="00C50A15" w:rsidP="00BB28EE">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tc>
      </w:tr>
      <w:tr w:rsidR="00C50A15" w:rsidRPr="00B721E8">
        <w:tc>
          <w:tcPr>
            <w:tcW w:w="2459" w:type="dxa"/>
          </w:tcPr>
          <w:p w:rsidR="00C50A15" w:rsidRPr="00661DAF" w:rsidRDefault="00C50A15" w:rsidP="004E612A">
            <w:pPr>
              <w:spacing w:after="0" w:line="240" w:lineRule="auto"/>
              <w:rPr>
                <w:rFonts w:asciiTheme="minorHAnsi" w:hAnsiTheme="minorHAnsi"/>
                <w:sz w:val="24"/>
                <w:szCs w:val="24"/>
              </w:rPr>
            </w:pPr>
            <w:r w:rsidRPr="00661DAF">
              <w:rPr>
                <w:rFonts w:asciiTheme="minorHAnsi" w:hAnsiTheme="minorHAnsi"/>
                <w:sz w:val="24"/>
                <w:szCs w:val="24"/>
              </w:rPr>
              <w:t>Text</w:t>
            </w:r>
          </w:p>
        </w:tc>
        <w:tc>
          <w:tcPr>
            <w:tcW w:w="7891" w:type="dxa"/>
          </w:tcPr>
          <w:p w:rsidR="00C50A15" w:rsidRPr="00B721E8" w:rsidRDefault="00C50A15" w:rsidP="00BB28EE">
            <w:pPr>
              <w:spacing w:after="0" w:line="240" w:lineRule="auto"/>
              <w:rPr>
                <w:rFonts w:asciiTheme="minorHAnsi" w:hAnsiTheme="minorHAnsi"/>
                <w:szCs w:val="24"/>
              </w:rPr>
            </w:pPr>
            <w:r>
              <w:rPr>
                <w:rFonts w:asciiTheme="minorHAnsi" w:hAnsiTheme="minorHAnsi"/>
                <w:szCs w:val="24"/>
              </w:rPr>
              <w:t>"Is this Claim true?"</w:t>
            </w:r>
          </w:p>
        </w:tc>
      </w:tr>
      <w:tr w:rsidR="00C50A15" w:rsidRPr="00B721E8">
        <w:tc>
          <w:tcPr>
            <w:tcW w:w="2459" w:type="dxa"/>
          </w:tcPr>
          <w:p w:rsidR="00C50A15" w:rsidRPr="00661DAF" w:rsidRDefault="00C50A15" w:rsidP="004E612A">
            <w:pPr>
              <w:spacing w:after="0" w:line="240" w:lineRule="auto"/>
              <w:rPr>
                <w:rFonts w:asciiTheme="minorHAnsi" w:hAnsiTheme="minorHAnsi"/>
                <w:sz w:val="24"/>
                <w:szCs w:val="24"/>
              </w:rPr>
            </w:pPr>
            <w:r w:rsidRPr="00661DAF">
              <w:rPr>
                <w:rFonts w:asciiTheme="minorHAnsi" w:hAnsiTheme="minorHAnsi"/>
                <w:sz w:val="24"/>
                <w:szCs w:val="24"/>
              </w:rPr>
              <w:t>Homework</w:t>
            </w:r>
          </w:p>
        </w:tc>
        <w:tc>
          <w:tcPr>
            <w:tcW w:w="7891" w:type="dxa"/>
          </w:tcPr>
          <w:p w:rsidR="00C50A15" w:rsidRPr="00B721E8" w:rsidRDefault="00C50A15" w:rsidP="00FE339B">
            <w:pPr>
              <w:spacing w:after="0" w:line="240" w:lineRule="auto"/>
              <w:rPr>
                <w:rFonts w:asciiTheme="minorHAnsi" w:hAnsiTheme="minorHAnsi"/>
                <w:szCs w:val="24"/>
              </w:rPr>
            </w:pPr>
            <w:proofErr w:type="gramStart"/>
            <w:r>
              <w:rPr>
                <w:rFonts w:asciiTheme="minorHAnsi" w:hAnsiTheme="minorHAnsi"/>
                <w:szCs w:val="24"/>
              </w:rPr>
              <w:t>none</w:t>
            </w:r>
            <w:proofErr w:type="gramEnd"/>
          </w:p>
        </w:tc>
      </w:tr>
    </w:tbl>
    <w:p w:rsidR="00C50A15" w:rsidRPr="00B721E8" w:rsidRDefault="00C50A15" w:rsidP="00C50A15">
      <w:pPr>
        <w:tabs>
          <w:tab w:val="left" w:pos="2119"/>
        </w:tabs>
        <w:spacing w:after="0" w:line="240" w:lineRule="auto"/>
        <w:jc w:val="center"/>
        <w:rPr>
          <w:rFonts w:asciiTheme="minorHAnsi" w:hAnsiTheme="minorHAnsi"/>
          <w:b/>
          <w:bCs/>
          <w:sz w:val="28"/>
          <w:szCs w:val="24"/>
        </w:rPr>
      </w:pPr>
      <w:r w:rsidRPr="00B721E8">
        <w:rPr>
          <w:rFonts w:asciiTheme="minorHAnsi" w:hAnsiTheme="minorHAnsi"/>
          <w:sz w:val="24"/>
          <w:szCs w:val="24"/>
        </w:rPr>
        <w:br w:type="page"/>
      </w:r>
      <w:r>
        <w:rPr>
          <w:rFonts w:asciiTheme="minorHAnsi" w:hAnsiTheme="minorHAnsi"/>
          <w:b/>
          <w:bCs/>
          <w:sz w:val="28"/>
          <w:szCs w:val="24"/>
        </w:rPr>
        <w:t>Week 2</w:t>
      </w:r>
      <w:r w:rsidRPr="00B721E8">
        <w:rPr>
          <w:rFonts w:asciiTheme="minorHAnsi" w:hAnsiTheme="minorHAnsi"/>
          <w:b/>
          <w:bCs/>
          <w:sz w:val="28"/>
          <w:szCs w:val="24"/>
        </w:rPr>
        <w:t>: Debate</w:t>
      </w:r>
    </w:p>
    <w:p w:rsidR="00C50A15" w:rsidRPr="00CE5F32" w:rsidRDefault="00C50A15" w:rsidP="00C50A15">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6: Debating U.S. Trade Embargo with Cuba</w:t>
      </w:r>
    </w:p>
    <w:p w:rsidR="00C50A15" w:rsidRPr="001F1211" w:rsidRDefault="00C50A15" w:rsidP="00C50A15">
      <w:pPr>
        <w:jc w:val="center"/>
        <w:rPr>
          <w:rFonts w:cstheme="minorHAnsi"/>
          <w:b/>
          <w:i/>
          <w:sz w:val="24"/>
          <w:u w:val="single"/>
        </w:rPr>
      </w:pPr>
      <w:r>
        <w:rPr>
          <w:rFonts w:cstheme="minorHAnsi"/>
          <w:b/>
          <w:i/>
          <w:sz w:val="24"/>
          <w:u w:val="single"/>
        </w:rPr>
        <w:t xml:space="preserve">Game: </w:t>
      </w:r>
      <w:r w:rsidRPr="001F1211">
        <w:rPr>
          <w:rFonts w:cstheme="minorHAnsi"/>
          <w:b/>
          <w:i/>
          <w:sz w:val="24"/>
          <w:u w:val="single"/>
        </w:rPr>
        <w:t>Silent Interviews</w:t>
      </w:r>
    </w:p>
    <w:tbl>
      <w:tblPr>
        <w:tblW w:w="0" w:type="auto"/>
        <w:tblLook w:val="04A0"/>
      </w:tblPr>
      <w:tblGrid>
        <w:gridCol w:w="1864"/>
        <w:gridCol w:w="7712"/>
      </w:tblGrid>
      <w:tr w:rsidR="00C50A15" w:rsidRPr="001F1211">
        <w:trPr>
          <w:trHeight w:val="603"/>
        </w:trPr>
        <w:tc>
          <w:tcPr>
            <w:tcW w:w="1864" w:type="dxa"/>
          </w:tcPr>
          <w:p w:rsidR="00C50A15" w:rsidRPr="001F1211" w:rsidRDefault="00C50A15" w:rsidP="004F27B6">
            <w:pPr>
              <w:rPr>
                <w:rFonts w:cstheme="minorHAnsi"/>
                <w:b/>
                <w:sz w:val="24"/>
                <w:szCs w:val="24"/>
              </w:rPr>
            </w:pPr>
            <w:r w:rsidRPr="001F1211">
              <w:rPr>
                <w:rFonts w:cstheme="minorHAnsi"/>
                <w:b/>
                <w:sz w:val="24"/>
                <w:szCs w:val="24"/>
              </w:rPr>
              <w:t>SWBAT</w:t>
            </w:r>
          </w:p>
        </w:tc>
        <w:tc>
          <w:tcPr>
            <w:tcW w:w="7712" w:type="dxa"/>
          </w:tcPr>
          <w:p w:rsidR="00C50A15" w:rsidRPr="001F1211" w:rsidRDefault="00C50A15" w:rsidP="004F27B6">
            <w:pPr>
              <w:rPr>
                <w:rFonts w:cstheme="minorHAnsi"/>
                <w:sz w:val="24"/>
                <w:szCs w:val="24"/>
              </w:rPr>
            </w:pPr>
            <w:r w:rsidRPr="001F1211">
              <w:rPr>
                <w:rFonts w:cstheme="minorHAnsi"/>
                <w:sz w:val="24"/>
                <w:szCs w:val="24"/>
              </w:rPr>
              <w:t>Learn names of and facts about their peers.</w:t>
            </w:r>
          </w:p>
        </w:tc>
      </w:tr>
      <w:tr w:rsidR="00C50A15" w:rsidRPr="001F1211">
        <w:tc>
          <w:tcPr>
            <w:tcW w:w="1864" w:type="dxa"/>
          </w:tcPr>
          <w:p w:rsidR="00C50A15" w:rsidRPr="001F1211" w:rsidRDefault="00C50A15" w:rsidP="004F27B6">
            <w:pPr>
              <w:rPr>
                <w:rFonts w:cstheme="minorHAnsi"/>
                <w:b/>
                <w:sz w:val="24"/>
                <w:szCs w:val="24"/>
              </w:rPr>
            </w:pPr>
            <w:r w:rsidRPr="001F1211">
              <w:rPr>
                <w:rFonts w:cstheme="minorHAnsi"/>
                <w:b/>
                <w:sz w:val="24"/>
                <w:szCs w:val="24"/>
              </w:rPr>
              <w:t>Prompts</w:t>
            </w:r>
          </w:p>
        </w:tc>
        <w:tc>
          <w:tcPr>
            <w:tcW w:w="7712" w:type="dxa"/>
          </w:tcPr>
          <w:p w:rsidR="00C50A15" w:rsidRPr="001F1211" w:rsidRDefault="00C50A15" w:rsidP="004F27B6">
            <w:pPr>
              <w:rPr>
                <w:rFonts w:cstheme="minorHAnsi"/>
                <w:sz w:val="24"/>
                <w:szCs w:val="24"/>
              </w:rPr>
            </w:pPr>
            <w:r w:rsidRPr="001F1211">
              <w:rPr>
                <w:rFonts w:cstheme="minorHAnsi"/>
                <w:sz w:val="24"/>
                <w:szCs w:val="24"/>
              </w:rPr>
              <w:t>N/A</w:t>
            </w:r>
          </w:p>
        </w:tc>
      </w:tr>
      <w:tr w:rsidR="00C50A15" w:rsidRPr="001F1211">
        <w:tc>
          <w:tcPr>
            <w:tcW w:w="1864" w:type="dxa"/>
          </w:tcPr>
          <w:p w:rsidR="00C50A15" w:rsidRPr="001F1211" w:rsidRDefault="00C50A15" w:rsidP="004F27B6">
            <w:pPr>
              <w:rPr>
                <w:rFonts w:cstheme="minorHAnsi"/>
                <w:b/>
                <w:sz w:val="24"/>
                <w:szCs w:val="24"/>
              </w:rPr>
            </w:pPr>
            <w:r w:rsidRPr="001F1211">
              <w:rPr>
                <w:rFonts w:cstheme="minorHAnsi"/>
                <w:b/>
                <w:sz w:val="24"/>
                <w:szCs w:val="24"/>
              </w:rPr>
              <w:t>Procedure</w:t>
            </w:r>
          </w:p>
        </w:tc>
        <w:tc>
          <w:tcPr>
            <w:tcW w:w="7712" w:type="dxa"/>
          </w:tcPr>
          <w:p w:rsidR="00C50A15" w:rsidRPr="001F1211" w:rsidRDefault="00C50A15" w:rsidP="004F27B6">
            <w:pPr>
              <w:rPr>
                <w:rFonts w:cstheme="minorHAnsi"/>
                <w:sz w:val="24"/>
              </w:rPr>
            </w:pPr>
            <w:r w:rsidRPr="001F1211">
              <w:rPr>
                <w:rFonts w:cstheme="minorHAnsi"/>
                <w:sz w:val="24"/>
              </w:rPr>
              <w:t>Divide the team into groups of 8-10.</w:t>
            </w:r>
          </w:p>
          <w:p w:rsidR="00C50A15" w:rsidRPr="001F1211" w:rsidRDefault="00C50A15" w:rsidP="004F27B6">
            <w:pPr>
              <w:rPr>
                <w:rFonts w:cstheme="minorHAnsi"/>
                <w:sz w:val="24"/>
              </w:rPr>
            </w:pPr>
            <w:r w:rsidRPr="001F1211">
              <w:rPr>
                <w:rFonts w:cstheme="minorHAnsi"/>
                <w:sz w:val="24"/>
              </w:rPr>
              <w:t xml:space="preserve">In these groups, have everyone pair-up with someone that the do not know well. </w:t>
            </w:r>
          </w:p>
          <w:p w:rsidR="00C50A15" w:rsidRPr="001F1211" w:rsidRDefault="00C50A15" w:rsidP="004F27B6">
            <w:pPr>
              <w:rPr>
                <w:rFonts w:cstheme="minorHAnsi"/>
                <w:sz w:val="24"/>
              </w:rPr>
            </w:pPr>
            <w:r w:rsidRPr="001F1211">
              <w:rPr>
                <w:rFonts w:cstheme="minorHAnsi"/>
                <w:sz w:val="24"/>
              </w:rPr>
              <w:t xml:space="preserve">Ask the participants to introduce themselves to their partner. </w:t>
            </w:r>
          </w:p>
          <w:p w:rsidR="00C50A15" w:rsidRPr="001F1211" w:rsidRDefault="00C50A15" w:rsidP="004F27B6">
            <w:pPr>
              <w:rPr>
                <w:rFonts w:cstheme="minorHAnsi"/>
                <w:sz w:val="24"/>
              </w:rPr>
            </w:pPr>
            <w:r w:rsidRPr="001F1211">
              <w:rPr>
                <w:rFonts w:cstheme="minorHAnsi"/>
                <w:sz w:val="24"/>
              </w:rPr>
              <w:t xml:space="preserve">Instruct the group that from this point forward, speaking is not allowed. This includes whispering, mouthing words, and making sounds, too! </w:t>
            </w:r>
          </w:p>
          <w:p w:rsidR="00C50A15" w:rsidRPr="001F1211" w:rsidRDefault="00C50A15" w:rsidP="004F27B6">
            <w:pPr>
              <w:rPr>
                <w:rFonts w:cstheme="minorHAnsi"/>
                <w:sz w:val="24"/>
              </w:rPr>
            </w:pPr>
            <w:r w:rsidRPr="001F1211">
              <w:rPr>
                <w:rFonts w:cstheme="minorHAnsi"/>
                <w:sz w:val="24"/>
              </w:rPr>
              <w:t xml:space="preserve">Inform the group that they must tell their partner 3 things about themselves without speaking, similar to a charades game. These things cannot be physical characteristics. </w:t>
            </w:r>
          </w:p>
          <w:p w:rsidR="00C50A15" w:rsidRPr="001F1211" w:rsidRDefault="00C50A15" w:rsidP="004F27B6">
            <w:pPr>
              <w:rPr>
                <w:rFonts w:cstheme="minorHAnsi"/>
                <w:sz w:val="24"/>
              </w:rPr>
            </w:pPr>
            <w:r w:rsidRPr="001F1211">
              <w:rPr>
                <w:rFonts w:cstheme="minorHAnsi"/>
                <w:sz w:val="24"/>
              </w:rPr>
              <w:t>Once all of the partners have finished miming to each other, call everyone back to their group; have each group circle-up.   Ask for each pair to verbally introduce their partner to their group of 8-10, as well as the three things that they learned (or think they learned).</w:t>
            </w:r>
          </w:p>
        </w:tc>
      </w:tr>
      <w:tr w:rsidR="00C50A15" w:rsidRPr="001F1211">
        <w:trPr>
          <w:trHeight w:val="792"/>
        </w:trPr>
        <w:tc>
          <w:tcPr>
            <w:tcW w:w="1864" w:type="dxa"/>
          </w:tcPr>
          <w:p w:rsidR="00C50A15" w:rsidRPr="001F1211" w:rsidRDefault="00C50A15" w:rsidP="004F27B6">
            <w:pPr>
              <w:rPr>
                <w:rFonts w:cstheme="minorHAnsi"/>
                <w:b/>
                <w:sz w:val="24"/>
                <w:szCs w:val="24"/>
              </w:rPr>
            </w:pPr>
            <w:r w:rsidRPr="001F1211">
              <w:rPr>
                <w:rFonts w:cstheme="minorHAnsi"/>
                <w:b/>
                <w:sz w:val="24"/>
                <w:szCs w:val="24"/>
              </w:rPr>
              <w:t>Time</w:t>
            </w:r>
          </w:p>
        </w:tc>
        <w:tc>
          <w:tcPr>
            <w:tcW w:w="7712" w:type="dxa"/>
          </w:tcPr>
          <w:p w:rsidR="00C50A15" w:rsidRPr="001F1211" w:rsidRDefault="00C50A15" w:rsidP="004F27B6">
            <w:pPr>
              <w:rPr>
                <w:rFonts w:cstheme="minorHAnsi"/>
                <w:sz w:val="24"/>
                <w:szCs w:val="24"/>
              </w:rPr>
            </w:pPr>
            <w:r w:rsidRPr="001F1211">
              <w:rPr>
                <w:rFonts w:cstheme="minorHAnsi"/>
                <w:sz w:val="24"/>
                <w:szCs w:val="24"/>
              </w:rPr>
              <w:t>3-5 minutes</w:t>
            </w:r>
          </w:p>
        </w:tc>
      </w:tr>
      <w:tr w:rsidR="00C50A15" w:rsidRPr="001F1211">
        <w:tc>
          <w:tcPr>
            <w:tcW w:w="1864" w:type="dxa"/>
          </w:tcPr>
          <w:p w:rsidR="00C50A15" w:rsidRPr="001F1211" w:rsidRDefault="00C50A15" w:rsidP="004F27B6">
            <w:pPr>
              <w:rPr>
                <w:rFonts w:cstheme="minorHAnsi"/>
                <w:b/>
                <w:sz w:val="24"/>
                <w:szCs w:val="24"/>
              </w:rPr>
            </w:pPr>
            <w:r w:rsidRPr="001F1211">
              <w:rPr>
                <w:rFonts w:cstheme="minorHAnsi"/>
                <w:b/>
                <w:sz w:val="24"/>
                <w:szCs w:val="24"/>
              </w:rPr>
              <w:t>Mentor/Student Leader(s)</w:t>
            </w:r>
          </w:p>
        </w:tc>
        <w:tc>
          <w:tcPr>
            <w:tcW w:w="7712" w:type="dxa"/>
          </w:tcPr>
          <w:p w:rsidR="00C50A15" w:rsidRPr="001F1211" w:rsidRDefault="00C50A15" w:rsidP="004F27B6">
            <w:pPr>
              <w:rPr>
                <w:rFonts w:cstheme="minorHAnsi"/>
                <w:sz w:val="24"/>
                <w:szCs w:val="24"/>
                <w:u w:val="single"/>
              </w:rPr>
            </w:pPr>
            <w:r w:rsidRPr="001F1211">
              <w:rPr>
                <w:rFonts w:cstheme="minorHAnsi"/>
                <w:sz w:val="24"/>
                <w:szCs w:val="24"/>
              </w:rPr>
              <w:t>Have a mentor/ student leader monitor each group of 8 to 10.</w:t>
            </w:r>
          </w:p>
        </w:tc>
      </w:tr>
      <w:tr w:rsidR="00C50A15" w:rsidRPr="001F1211">
        <w:tc>
          <w:tcPr>
            <w:tcW w:w="1864" w:type="dxa"/>
          </w:tcPr>
          <w:p w:rsidR="00C50A15" w:rsidRPr="001F1211" w:rsidRDefault="00C50A15" w:rsidP="004F27B6">
            <w:pPr>
              <w:rPr>
                <w:rFonts w:cstheme="minorHAnsi"/>
                <w:b/>
                <w:sz w:val="24"/>
                <w:szCs w:val="24"/>
              </w:rPr>
            </w:pPr>
            <w:r w:rsidRPr="001F1211">
              <w:rPr>
                <w:rFonts w:cstheme="minorHAnsi"/>
                <w:b/>
                <w:sz w:val="24"/>
                <w:szCs w:val="24"/>
              </w:rPr>
              <w:t>Materials</w:t>
            </w:r>
          </w:p>
        </w:tc>
        <w:tc>
          <w:tcPr>
            <w:tcW w:w="7712" w:type="dxa"/>
          </w:tcPr>
          <w:p w:rsidR="00C50A15" w:rsidRPr="001F1211" w:rsidRDefault="00C50A15" w:rsidP="004F27B6">
            <w:pPr>
              <w:rPr>
                <w:rFonts w:cstheme="minorHAnsi"/>
                <w:sz w:val="24"/>
                <w:szCs w:val="24"/>
                <w:shd w:val="clear" w:color="auto" w:fill="FF0000"/>
              </w:rPr>
            </w:pPr>
            <w:r w:rsidRPr="001F1211">
              <w:rPr>
                <w:rFonts w:cstheme="minorHAnsi"/>
                <w:sz w:val="24"/>
                <w:szCs w:val="24"/>
              </w:rPr>
              <w:t>N/A</w:t>
            </w:r>
          </w:p>
        </w:tc>
      </w:tr>
    </w:tbl>
    <w:p w:rsidR="00C50A15" w:rsidRPr="001F1211" w:rsidRDefault="00C50A15" w:rsidP="00C50A15">
      <w:pPr>
        <w:rPr>
          <w:rFonts w:cstheme="minorHAnsi"/>
          <w:sz w:val="24"/>
        </w:rPr>
      </w:pPr>
    </w:p>
    <w:p w:rsidR="00C50A15" w:rsidRPr="00537A1E" w:rsidRDefault="00C50A15" w:rsidP="00C50A15">
      <w:pPr>
        <w:spacing w:after="0" w:line="240" w:lineRule="auto"/>
        <w:jc w:val="center"/>
        <w:rPr>
          <w:rFonts w:ascii="Verdana" w:hAnsi="Verdana" w:cs="Arial"/>
          <w:b/>
          <w:sz w:val="24"/>
          <w:szCs w:val="24"/>
          <w:lang w:bidi="en-US"/>
        </w:rPr>
      </w:pPr>
      <w:r w:rsidRPr="001F1211">
        <w:rPr>
          <w:rFonts w:cstheme="minorHAnsi"/>
          <w:sz w:val="24"/>
        </w:rPr>
        <w:br w:type="page"/>
      </w:r>
      <w:r w:rsidRPr="00537A1E">
        <w:rPr>
          <w:rFonts w:ascii="Verdana" w:hAnsi="Verdana" w:cs="Arial"/>
          <w:b/>
          <w:sz w:val="24"/>
          <w:szCs w:val="24"/>
          <w:lang w:bidi="en-US"/>
        </w:rPr>
        <w:t>Is the Claim True?</w:t>
      </w:r>
      <w:bookmarkStart w:id="3" w:name="ClaimTrue"/>
      <w:bookmarkEnd w:id="3"/>
      <w:r w:rsidRPr="00537A1E">
        <w:rPr>
          <w:rFonts w:ascii="Verdana" w:hAnsi="Verdana" w:cs="Arial"/>
          <w:b/>
          <w:sz w:val="24"/>
          <w:szCs w:val="24"/>
          <w:lang w:bidi="en-US"/>
        </w:rPr>
        <w:t xml:space="preserve">                                                                                                              </w:t>
      </w:r>
      <w:r w:rsidRPr="00537A1E">
        <w:rPr>
          <w:rFonts w:ascii="Verdana" w:hAnsi="Verdana" w:cs="Arial"/>
          <w:b/>
          <w:sz w:val="20"/>
          <w:szCs w:val="20"/>
          <w:lang w:bidi="en-US"/>
        </w:rPr>
        <w:t>Learning the Cuba Embargo Affirmative</w:t>
      </w:r>
    </w:p>
    <w:p w:rsidR="00C50A15" w:rsidRPr="00537A1E" w:rsidRDefault="00C50A15" w:rsidP="00C50A15">
      <w:pPr>
        <w:spacing w:after="0" w:line="240" w:lineRule="auto"/>
        <w:rPr>
          <w:rFonts w:ascii="Arial" w:hAnsi="Arial" w:cs="Arial"/>
          <w:b/>
          <w:sz w:val="20"/>
          <w:szCs w:val="20"/>
          <w:lang w:bidi="en-US"/>
        </w:rPr>
      </w:pPr>
      <w:r w:rsidRPr="00537A1E">
        <w:rPr>
          <w:rFonts w:ascii="Arial" w:hAnsi="Arial" w:cs="Arial"/>
          <w:b/>
          <w:sz w:val="20"/>
          <w:szCs w:val="20"/>
          <w:lang w:bidi="en-US"/>
        </w:rPr>
        <w:t xml:space="preserve">Directions: </w:t>
      </w:r>
      <w:r w:rsidRPr="00537A1E">
        <w:rPr>
          <w:rFonts w:ascii="Arial" w:hAnsi="Arial" w:cs="Arial"/>
          <w:sz w:val="20"/>
          <w:szCs w:val="20"/>
          <w:lang w:bidi="en-US"/>
        </w:rPr>
        <w:t xml:space="preserve">Read the following claims. Then read the card (piece of evidence) that supports the claim. </w:t>
      </w:r>
      <w:r w:rsidRPr="00537A1E">
        <w:rPr>
          <w:rFonts w:ascii="Arial" w:hAnsi="Arial" w:cs="Arial"/>
          <w:sz w:val="20"/>
          <w:szCs w:val="20"/>
          <w:u w:val="single"/>
          <w:lang w:bidi="en-US"/>
        </w:rPr>
        <w:t>Do you agree with the claim?</w:t>
      </w:r>
      <w:r w:rsidRPr="00537A1E">
        <w:rPr>
          <w:rFonts w:ascii="Arial" w:hAnsi="Arial" w:cs="Arial"/>
          <w:sz w:val="20"/>
          <w:szCs w:val="20"/>
          <w:lang w:bidi="en-US"/>
        </w:rPr>
        <w:t xml:space="preserve"> What text supports your claim?  </w:t>
      </w:r>
      <w:r w:rsidRPr="00537A1E">
        <w:rPr>
          <w:rFonts w:ascii="Arial" w:hAnsi="Arial" w:cs="Arial"/>
          <w:sz w:val="20"/>
          <w:szCs w:val="20"/>
          <w:u w:val="single"/>
          <w:lang w:bidi="en-US"/>
        </w:rPr>
        <w:t>Do you disagree?</w:t>
      </w:r>
      <w:r w:rsidRPr="00537A1E">
        <w:rPr>
          <w:rFonts w:ascii="Arial" w:hAnsi="Arial" w:cs="Arial"/>
          <w:sz w:val="20"/>
          <w:szCs w:val="20"/>
          <w:lang w:bidi="en-US"/>
        </w:rPr>
        <w:t xml:space="preserve"> Make up your own argument against the claim!</w:t>
      </w:r>
    </w:p>
    <w:p w:rsidR="00C50A15" w:rsidRPr="00537A1E" w:rsidRDefault="00C50A15" w:rsidP="00C50A15">
      <w:pPr>
        <w:spacing w:after="0" w:line="240" w:lineRule="auto"/>
        <w:rPr>
          <w:rFonts w:cs="Times New Roman"/>
          <w:sz w:val="20"/>
          <w:szCs w:val="20"/>
          <w:lang w:bidi="en-US"/>
        </w:rPr>
      </w:pPr>
    </w:p>
    <w:tbl>
      <w:tblPr>
        <w:tblStyle w:val="TableGrid3"/>
        <w:tblW w:w="0" w:type="auto"/>
        <w:tblLook w:val="04A0"/>
      </w:tblPr>
      <w:tblGrid>
        <w:gridCol w:w="11016"/>
      </w:tblGrid>
      <w:tr w:rsidR="00C50A15" w:rsidRPr="00537A1E">
        <w:tc>
          <w:tcPr>
            <w:tcW w:w="11016" w:type="dxa"/>
            <w:shd w:val="clear" w:color="auto" w:fill="000000" w:themeFill="text1"/>
          </w:tcPr>
          <w:p w:rsidR="00C50A15" w:rsidRPr="00537A1E" w:rsidRDefault="00C50A15" w:rsidP="004F27B6">
            <w:pPr>
              <w:rPr>
                <w:rFonts w:ascii="Arial" w:eastAsia="Calibri" w:hAnsi="Arial" w:cs="Times New Roman"/>
                <w:b/>
                <w:sz w:val="24"/>
                <w:szCs w:val="20"/>
                <w:lang w:bidi="en-US"/>
              </w:rPr>
            </w:pPr>
            <w:r w:rsidRPr="00537A1E">
              <w:rPr>
                <w:rFonts w:ascii="Arial Black" w:eastAsia="Calibri" w:hAnsi="Arial Black" w:cs="Arial"/>
                <w:color w:val="FFFFFF"/>
                <w:sz w:val="20"/>
                <w:szCs w:val="16"/>
                <w:lang w:bidi="en-US"/>
              </w:rPr>
              <w:t xml:space="preserve">CLAIM 1 - </w:t>
            </w:r>
            <w:r w:rsidRPr="00537A1E">
              <w:rPr>
                <w:rFonts w:ascii="Arial" w:eastAsia="Calibri" w:hAnsi="Arial" w:cs="Times New Roman"/>
                <w:b/>
                <w:sz w:val="24"/>
                <w:szCs w:val="20"/>
                <w:lang w:bidi="en-US"/>
              </w:rPr>
              <w:t>T</w:t>
            </w:r>
            <w:r>
              <w:rPr>
                <w:rFonts w:ascii="Arial" w:eastAsia="Calibri" w:hAnsi="Arial" w:cs="Times New Roman"/>
                <w:b/>
                <w:sz w:val="24"/>
                <w:szCs w:val="20"/>
                <w:lang w:bidi="en-US"/>
              </w:rPr>
              <w:t>he embargo will not cause Cuban</w:t>
            </w:r>
            <w:r w:rsidRPr="00537A1E">
              <w:rPr>
                <w:rFonts w:ascii="Arial" w:eastAsia="Calibri" w:hAnsi="Arial" w:cs="Times New Roman"/>
                <w:b/>
                <w:sz w:val="24"/>
                <w:szCs w:val="20"/>
                <w:lang w:bidi="en-US"/>
              </w:rPr>
              <w:t>s to overthrow their own government.</w:t>
            </w:r>
          </w:p>
        </w:tc>
      </w:tr>
      <w:tr w:rsidR="00C50A15" w:rsidRPr="00537A1E">
        <w:tc>
          <w:tcPr>
            <w:tcW w:w="11016" w:type="dxa"/>
            <w:tcBorders>
              <w:bottom w:val="single" w:sz="4" w:space="0" w:color="auto"/>
            </w:tcBorders>
          </w:tcPr>
          <w:p w:rsidR="00C50A15" w:rsidRPr="00537A1E" w:rsidRDefault="00C50A15" w:rsidP="004F27B6">
            <w:pPr>
              <w:rPr>
                <w:rFonts w:ascii="Arial" w:eastAsia="Calibri" w:hAnsi="Arial" w:cs="Times New Roman"/>
                <w:bCs/>
                <w:sz w:val="20"/>
                <w:szCs w:val="20"/>
                <w:lang w:bidi="en-US"/>
              </w:rPr>
            </w:pPr>
            <w:proofErr w:type="spellStart"/>
            <w:r w:rsidRPr="00537A1E">
              <w:rPr>
                <w:rFonts w:ascii="Arial" w:eastAsia="Calibri" w:hAnsi="Arial" w:cs="Times New Roman"/>
                <w:bCs/>
                <w:sz w:val="20"/>
                <w:szCs w:val="20"/>
                <w:lang w:bidi="en-US"/>
              </w:rPr>
              <w:t>Guzmán</w:t>
            </w:r>
            <w:proofErr w:type="spellEnd"/>
            <w:r w:rsidRPr="00537A1E">
              <w:rPr>
                <w:rFonts w:ascii="Arial" w:eastAsia="Calibri" w:hAnsi="Arial" w:cs="Times New Roman"/>
                <w:bCs/>
                <w:sz w:val="20"/>
                <w:szCs w:val="20"/>
                <w:lang w:bidi="en-US"/>
              </w:rPr>
              <w:t>, Emmy award winning journalist, 2013</w:t>
            </w:r>
          </w:p>
          <w:p w:rsidR="00C50A15" w:rsidRPr="00537A1E" w:rsidRDefault="00C50A15" w:rsidP="004F27B6">
            <w:pPr>
              <w:rPr>
                <w:rFonts w:ascii="Arial" w:hAnsi="Arial"/>
                <w:b/>
                <w:bCs/>
                <w:sz w:val="20"/>
                <w:u w:val="single"/>
              </w:rPr>
            </w:pPr>
            <w:r w:rsidRPr="00537A1E">
              <w:rPr>
                <w:rFonts w:ascii="Arial" w:hAnsi="Arial" w:cs="Arial"/>
                <w:b/>
                <w:bCs/>
                <w:sz w:val="20"/>
                <w:u w:val="single"/>
              </w:rPr>
              <w:t>The</w:t>
            </w:r>
            <w:r w:rsidRPr="00537A1E">
              <w:rPr>
                <w:rFonts w:ascii="Arial" w:hAnsi="Arial" w:cs="Arial"/>
                <w:sz w:val="20"/>
              </w:rPr>
              <w:t xml:space="preserve"> few but very influential </w:t>
            </w:r>
            <w:r w:rsidRPr="00537A1E">
              <w:rPr>
                <w:rFonts w:ascii="Arial" w:hAnsi="Arial" w:cs="Arial"/>
                <w:b/>
                <w:bCs/>
                <w:sz w:val="20"/>
                <w:u w:val="single"/>
              </w:rPr>
              <w:t xml:space="preserve">pro-embargo </w:t>
            </w:r>
            <w:proofErr w:type="gramStart"/>
            <w:r w:rsidRPr="00537A1E">
              <w:rPr>
                <w:rFonts w:ascii="Arial" w:hAnsi="Arial" w:cs="Arial"/>
                <w:b/>
                <w:bCs/>
                <w:sz w:val="20"/>
                <w:u w:val="single"/>
              </w:rPr>
              <w:t>lobby</w:t>
            </w:r>
            <w:proofErr w:type="gramEnd"/>
            <w:r w:rsidRPr="00537A1E">
              <w:rPr>
                <w:rFonts w:ascii="Arial" w:hAnsi="Arial" w:cs="Arial"/>
                <w:b/>
                <w:bCs/>
                <w:sz w:val="20"/>
                <w:u w:val="single"/>
              </w:rPr>
              <w:t xml:space="preserve"> have put a stranglehold on a</w:t>
            </w:r>
            <w:r w:rsidRPr="00537A1E">
              <w:rPr>
                <w:rFonts w:ascii="Arial" w:hAnsi="Arial" w:cs="Arial"/>
                <w:sz w:val="20"/>
              </w:rPr>
              <w:t xml:space="preserve"> lucid </w:t>
            </w:r>
            <w:r w:rsidRPr="00537A1E">
              <w:rPr>
                <w:rFonts w:ascii="Arial" w:hAnsi="Arial" w:cs="Arial"/>
                <w:b/>
                <w:bCs/>
                <w:sz w:val="20"/>
                <w:u w:val="single"/>
              </w:rPr>
              <w:t>discussion surrounding Cuba. Five decades of failed policy later, our nation is being held hostage unable to have a cogent discussion on anything Cuba-related</w:t>
            </w:r>
            <w:proofErr w:type="gramStart"/>
            <w:r w:rsidRPr="00537A1E">
              <w:rPr>
                <w:rFonts w:ascii="Arial" w:hAnsi="Arial" w:cs="Arial"/>
                <w:b/>
                <w:bCs/>
                <w:sz w:val="20"/>
                <w:u w:val="single"/>
              </w:rPr>
              <w:t>.</w:t>
            </w:r>
            <w:r w:rsidRPr="00537A1E">
              <w:rPr>
                <w:rFonts w:ascii="Arial" w:hAnsi="Arial" w:cs="Arial"/>
                <w:b/>
                <w:bCs/>
                <w:sz w:val="8"/>
                <w:u w:val="single"/>
              </w:rPr>
              <w:t>¶</w:t>
            </w:r>
            <w:proofErr w:type="gramEnd"/>
            <w:r w:rsidRPr="00537A1E">
              <w:rPr>
                <w:rFonts w:ascii="Arial" w:hAnsi="Arial" w:cs="Arial"/>
                <w:b/>
                <w:bCs/>
                <w:sz w:val="8"/>
                <w:u w:val="single"/>
              </w:rPr>
              <w:t xml:space="preserve"> </w:t>
            </w:r>
            <w:r w:rsidRPr="00537A1E">
              <w:rPr>
                <w:rFonts w:ascii="Arial" w:hAnsi="Arial" w:cs="Arial"/>
                <w:b/>
                <w:bCs/>
                <w:sz w:val="20"/>
                <w:u w:val="single"/>
              </w:rPr>
              <w:t>The U.S. embargo has not and will not work. Put in place in 1962</w:t>
            </w:r>
            <w:r w:rsidRPr="00537A1E">
              <w:rPr>
                <w:rFonts w:ascii="Arial" w:hAnsi="Arial" w:cs="Arial"/>
                <w:sz w:val="20"/>
              </w:rPr>
              <w:t xml:space="preserve"> by President John F. Kennedy, </w:t>
            </w:r>
            <w:r w:rsidRPr="00537A1E">
              <w:rPr>
                <w:rFonts w:ascii="Arial" w:hAnsi="Arial" w:cs="Arial"/>
                <w:b/>
                <w:bCs/>
                <w:sz w:val="20"/>
                <w:u w:val="single"/>
              </w:rPr>
              <w:t>the policy is stuck in a time warp that has nothing to do with modern-day reality</w:t>
            </w:r>
            <w:r w:rsidRPr="00537A1E">
              <w:rPr>
                <w:rFonts w:ascii="Arial" w:hAnsi="Arial" w:cs="Arial"/>
                <w:sz w:val="20"/>
              </w:rPr>
              <w:t xml:space="preserve">. The most enduring embargo in modern day history is a remnant of a Cold War past when the Soviet Union was the enemy and the world was on the brink of nuclear war. </w:t>
            </w:r>
            <w:r w:rsidRPr="00537A1E">
              <w:rPr>
                <w:rFonts w:ascii="Arial" w:hAnsi="Arial" w:cs="Arial"/>
                <w:b/>
                <w:bCs/>
                <w:sz w:val="20"/>
                <w:u w:val="single"/>
              </w:rPr>
              <w:t>The thinking was that financial sanctions, which included a ban on travel by American citizens, would collapse the island economy and force people to revolt against Fidel Castro</w:t>
            </w:r>
            <w:proofErr w:type="gramStart"/>
            <w:r w:rsidRPr="00537A1E">
              <w:rPr>
                <w:rFonts w:ascii="Arial" w:hAnsi="Arial" w:cs="Arial"/>
                <w:b/>
                <w:bCs/>
                <w:sz w:val="20"/>
                <w:u w:val="single"/>
              </w:rPr>
              <w:t>.</w:t>
            </w:r>
            <w:r w:rsidRPr="00537A1E">
              <w:rPr>
                <w:rFonts w:ascii="Arial" w:hAnsi="Arial" w:cs="Arial"/>
                <w:b/>
                <w:bCs/>
                <w:sz w:val="8"/>
                <w:u w:val="single"/>
              </w:rPr>
              <w:t>¶</w:t>
            </w:r>
            <w:proofErr w:type="gramEnd"/>
            <w:r w:rsidRPr="00537A1E">
              <w:rPr>
                <w:rFonts w:ascii="Arial" w:hAnsi="Arial" w:cs="Arial"/>
                <w:b/>
                <w:bCs/>
                <w:sz w:val="8"/>
                <w:u w:val="single"/>
              </w:rPr>
              <w:t xml:space="preserve"> </w:t>
            </w:r>
            <w:r w:rsidRPr="00537A1E">
              <w:rPr>
                <w:rFonts w:ascii="Arial" w:hAnsi="Arial" w:cs="Arial"/>
                <w:sz w:val="20"/>
              </w:rPr>
              <w:t>Over the years,</w:t>
            </w:r>
            <w:r w:rsidRPr="00537A1E">
              <w:rPr>
                <w:rFonts w:ascii="Arial" w:hAnsi="Arial" w:cs="Arial"/>
                <w:b/>
                <w:bCs/>
                <w:sz w:val="20"/>
                <w:u w:val="single"/>
              </w:rPr>
              <w:t xml:space="preserve"> these sanctions have been eased or toughened depending on political winds</w:t>
            </w:r>
            <w:r w:rsidRPr="00537A1E">
              <w:rPr>
                <w:rFonts w:ascii="Arial" w:hAnsi="Arial" w:cs="Arial"/>
                <w:sz w:val="20"/>
              </w:rPr>
              <w:t xml:space="preserve">. </w:t>
            </w:r>
            <w:r w:rsidRPr="00537A1E">
              <w:rPr>
                <w:rFonts w:ascii="Arial" w:hAnsi="Arial" w:cs="Arial"/>
                <w:b/>
                <w:bCs/>
                <w:sz w:val="20"/>
                <w:u w:val="single"/>
              </w:rPr>
              <w:t>In 1992</w:t>
            </w:r>
            <w:r w:rsidRPr="00537A1E">
              <w:rPr>
                <w:rFonts w:ascii="Arial" w:hAnsi="Arial" w:cs="Arial"/>
                <w:sz w:val="20"/>
              </w:rPr>
              <w:t xml:space="preserve">, disgraced New Jersey Rep. Robert </w:t>
            </w:r>
            <w:r w:rsidRPr="00537A1E">
              <w:rPr>
                <w:rFonts w:ascii="Arial" w:hAnsi="Arial" w:cs="Arial"/>
                <w:b/>
                <w:bCs/>
                <w:sz w:val="20"/>
                <w:u w:val="single"/>
              </w:rPr>
              <w:t xml:space="preserve">Torricelli was behind one the cruelest acts which banned, among many things, food and medicine sales to Cuba </w:t>
            </w:r>
            <w:r w:rsidRPr="00537A1E">
              <w:rPr>
                <w:rFonts w:ascii="Arial" w:hAnsi="Arial" w:cs="Arial"/>
                <w:sz w:val="20"/>
              </w:rPr>
              <w:t xml:space="preserve">and prevented Cuban-American families from sending cash to their relatives. These were tough times and seeing many friends and families suffer because they couldn't visit their elderly mothers more than once every three years, or being prevented from sending them needed supplies, was very painful. Restrictions have eased under President Barack Obama but </w:t>
            </w:r>
            <w:r w:rsidRPr="00537A1E">
              <w:rPr>
                <w:rFonts w:ascii="Arial" w:hAnsi="Arial" w:cs="Arial"/>
                <w:b/>
                <w:bCs/>
                <w:sz w:val="20"/>
                <w:u w:val="single"/>
              </w:rPr>
              <w:t>there is still a major ban</w:t>
            </w:r>
            <w:proofErr w:type="gramStart"/>
            <w:r w:rsidRPr="00537A1E">
              <w:rPr>
                <w:rFonts w:ascii="Arial" w:hAnsi="Arial" w:cs="Arial"/>
                <w:b/>
                <w:bCs/>
                <w:sz w:val="20"/>
                <w:u w:val="single"/>
              </w:rPr>
              <w:t>.</w:t>
            </w:r>
            <w:r w:rsidRPr="00537A1E">
              <w:rPr>
                <w:rFonts w:ascii="Arial" w:hAnsi="Arial" w:cs="Arial"/>
                <w:b/>
                <w:bCs/>
                <w:sz w:val="8"/>
                <w:u w:val="single"/>
              </w:rPr>
              <w:t>¶</w:t>
            </w:r>
            <w:proofErr w:type="gramEnd"/>
            <w:r w:rsidRPr="00537A1E">
              <w:rPr>
                <w:rFonts w:ascii="Arial" w:hAnsi="Arial" w:cs="Arial"/>
                <w:b/>
                <w:bCs/>
                <w:sz w:val="8"/>
                <w:u w:val="single"/>
              </w:rPr>
              <w:t xml:space="preserve"> </w:t>
            </w:r>
            <w:r w:rsidRPr="00537A1E">
              <w:rPr>
                <w:rFonts w:ascii="Arial" w:hAnsi="Arial" w:cs="Arial"/>
                <w:sz w:val="20"/>
              </w:rPr>
              <w:t xml:space="preserve">Enter Jay Z and </w:t>
            </w:r>
            <w:proofErr w:type="spellStart"/>
            <w:r w:rsidRPr="00537A1E">
              <w:rPr>
                <w:rFonts w:ascii="Arial" w:hAnsi="Arial" w:cs="Arial"/>
                <w:sz w:val="20"/>
              </w:rPr>
              <w:t>Beyoncé</w:t>
            </w:r>
            <w:proofErr w:type="spellEnd"/>
            <w:r w:rsidRPr="00537A1E">
              <w:rPr>
                <w:rFonts w:ascii="Arial" w:hAnsi="Arial" w:cs="Arial"/>
                <w:sz w:val="20"/>
              </w:rPr>
              <w:t>.</w:t>
            </w:r>
            <w:r w:rsidRPr="00537A1E">
              <w:rPr>
                <w:rFonts w:ascii="Arial" w:hAnsi="Arial" w:cs="Arial"/>
                <w:sz w:val="8"/>
              </w:rPr>
              <w:t xml:space="preserve">¶ </w:t>
            </w:r>
            <w:r w:rsidRPr="00537A1E">
              <w:rPr>
                <w:rFonts w:ascii="Arial" w:hAnsi="Arial" w:cs="Arial"/>
                <w:b/>
                <w:bCs/>
                <w:sz w:val="20"/>
                <w:u w:val="single"/>
              </w:rPr>
              <w:t>It's 2013 and we need to debate Cuban policy earnestly.</w:t>
            </w:r>
            <w:r w:rsidRPr="00537A1E">
              <w:rPr>
                <w:rFonts w:ascii="Arial" w:hAnsi="Arial" w:cs="Arial"/>
                <w:sz w:val="20"/>
              </w:rPr>
              <w:t xml:space="preserve"> Members of </w:t>
            </w:r>
            <w:r w:rsidRPr="00537A1E">
              <w:rPr>
                <w:rFonts w:ascii="Arial" w:hAnsi="Arial" w:cs="Arial"/>
                <w:b/>
                <w:bCs/>
                <w:sz w:val="20"/>
                <w:u w:val="single"/>
              </w:rPr>
              <w:t>Congress must stop the cowardice around the issue and stop humoring the delusions of passionate folks stuck in the 1960s</w:t>
            </w:r>
            <w:r w:rsidRPr="00537A1E">
              <w:rPr>
                <w:rFonts w:ascii="Arial" w:hAnsi="Arial" w:cs="Arial"/>
                <w:sz w:val="20"/>
              </w:rPr>
              <w:t xml:space="preserve"> for political votes and favor</w:t>
            </w:r>
            <w:r w:rsidRPr="00537A1E">
              <w:rPr>
                <w:rFonts w:ascii="Arial" w:hAnsi="Arial" w:cs="Arial"/>
                <w:b/>
                <w:bCs/>
                <w:sz w:val="20"/>
                <w:u w:val="single"/>
              </w:rPr>
              <w:t>. The pro-embargo folks are ignoring the policy's epic failure and fail to recognize that U.S. policy has played into the hands of the Castro brothers, who have sinisterly used it to make the case to their people that if Cuba is starving and the island economy can't grow, it's because of this U.S. policy.</w:t>
            </w:r>
          </w:p>
          <w:p w:rsidR="00C50A15" w:rsidRPr="00537A1E" w:rsidRDefault="00C50A15" w:rsidP="004F27B6">
            <w:pPr>
              <w:rPr>
                <w:rFonts w:ascii="Arial" w:hAnsi="Arial"/>
                <w:b/>
                <w:bCs/>
                <w:sz w:val="24"/>
                <w:u w:val="single"/>
              </w:rPr>
            </w:pPr>
          </w:p>
          <w:p w:rsidR="00C50A15" w:rsidRPr="00537A1E" w:rsidRDefault="00C50A15" w:rsidP="004F27B6">
            <w:pPr>
              <w:rPr>
                <w:rFonts w:ascii="Arial" w:eastAsia="Calibri" w:hAnsi="Arial" w:cs="Arial"/>
                <w:i/>
                <w:sz w:val="16"/>
                <w:szCs w:val="16"/>
                <w:lang w:bidi="en-US"/>
              </w:rPr>
            </w:pPr>
            <w:r w:rsidRPr="00537A1E">
              <w:rPr>
                <w:rFonts w:ascii="Arial" w:eastAsia="Calibri" w:hAnsi="Arial" w:cs="Arial"/>
                <w:i/>
                <w:sz w:val="18"/>
                <w:szCs w:val="16"/>
                <w:lang w:bidi="en-US"/>
              </w:rPr>
              <w:t>Source: Cuba Embargo Affirmative-Novice</w:t>
            </w:r>
          </w:p>
        </w:tc>
      </w:tr>
      <w:tr w:rsidR="00C50A15" w:rsidRPr="00537A1E">
        <w:tc>
          <w:tcPr>
            <w:tcW w:w="11016" w:type="dxa"/>
            <w:tcBorders>
              <w:left w:val="nil"/>
              <w:right w:val="nil"/>
            </w:tcBorders>
          </w:tcPr>
          <w:p w:rsidR="00C50A15" w:rsidRPr="00537A1E" w:rsidRDefault="00C50A15" w:rsidP="004F27B6">
            <w:pPr>
              <w:rPr>
                <w:rFonts w:ascii="Calibri" w:eastAsia="Calibri" w:hAnsi="Calibri" w:cs="Times New Roman"/>
                <w:i/>
                <w:sz w:val="16"/>
                <w:szCs w:val="16"/>
                <w:lang w:bidi="en-US"/>
              </w:rPr>
            </w:pPr>
          </w:p>
        </w:tc>
      </w:tr>
      <w:tr w:rsidR="00C50A15" w:rsidRPr="00537A1E">
        <w:tc>
          <w:tcPr>
            <w:tcW w:w="11016" w:type="dxa"/>
            <w:shd w:val="clear" w:color="auto" w:fill="000000" w:themeFill="text1"/>
          </w:tcPr>
          <w:p w:rsidR="00C50A15" w:rsidRPr="00537A1E" w:rsidRDefault="00C50A15" w:rsidP="004F27B6">
            <w:pPr>
              <w:rPr>
                <w:rFonts w:ascii="Arial Black" w:eastAsia="Calibri" w:hAnsi="Arial Black" w:cs="Times New Roman"/>
                <w:color w:val="FFFFFF"/>
                <w:sz w:val="16"/>
                <w:szCs w:val="16"/>
                <w:lang w:bidi="en-US"/>
              </w:rPr>
            </w:pPr>
            <w:r w:rsidRPr="00537A1E">
              <w:rPr>
                <w:rFonts w:ascii="Arial Black" w:eastAsia="Calibri" w:hAnsi="Arial Black" w:cs="Arial"/>
                <w:color w:val="FFFFFF"/>
                <w:sz w:val="20"/>
                <w:szCs w:val="16"/>
                <w:lang w:bidi="en-US"/>
              </w:rPr>
              <w:t xml:space="preserve">CLAIM 2 - </w:t>
            </w:r>
            <w:r w:rsidRPr="00537A1E">
              <w:rPr>
                <w:rFonts w:ascii="Arial" w:eastAsia="Calibri" w:hAnsi="Arial" w:cs="Arial"/>
                <w:b/>
                <w:iCs/>
                <w:sz w:val="24"/>
                <w:szCs w:val="20"/>
                <w:lang w:bidi="en-US"/>
              </w:rPr>
              <w:t>The Embargo could destroy Cuba’s health care system.</w:t>
            </w:r>
          </w:p>
        </w:tc>
      </w:tr>
      <w:tr w:rsidR="00C50A15" w:rsidRPr="00537A1E">
        <w:trPr>
          <w:trHeight w:val="3698"/>
        </w:trPr>
        <w:tc>
          <w:tcPr>
            <w:tcW w:w="11016" w:type="dxa"/>
          </w:tcPr>
          <w:p w:rsidR="00C50A15" w:rsidRPr="007B2489" w:rsidRDefault="00C50A15" w:rsidP="004F27B6">
            <w:pPr>
              <w:rPr>
                <w:rFonts w:ascii="Arial" w:eastAsia="Calibri" w:hAnsi="Arial" w:cs="Arial"/>
                <w:sz w:val="20"/>
                <w:szCs w:val="20"/>
                <w:lang w:bidi="en-US"/>
              </w:rPr>
            </w:pPr>
            <w:r w:rsidRPr="00537A1E">
              <w:rPr>
                <w:rFonts w:ascii="Arial" w:eastAsia="Calibri" w:hAnsi="Arial" w:cs="Arial"/>
                <w:bCs/>
                <w:sz w:val="20"/>
                <w:szCs w:val="20"/>
                <w:lang w:bidi="en-US"/>
              </w:rPr>
              <w:t>Xinhua News</w:t>
            </w:r>
            <w:r w:rsidRPr="00537A1E">
              <w:rPr>
                <w:rFonts w:ascii="Arial" w:eastAsia="Calibri" w:hAnsi="Arial" w:cs="Arial"/>
                <w:sz w:val="20"/>
                <w:szCs w:val="20"/>
                <w:lang w:bidi="en-US"/>
              </w:rPr>
              <w:t xml:space="preserve">, </w:t>
            </w:r>
            <w:r w:rsidRPr="00537A1E">
              <w:rPr>
                <w:rFonts w:ascii="Arial" w:eastAsia="Calibri" w:hAnsi="Arial" w:cs="Arial"/>
                <w:bCs/>
                <w:sz w:val="20"/>
                <w:szCs w:val="20"/>
                <w:lang w:bidi="en-US"/>
              </w:rPr>
              <w:t>2012</w:t>
            </w:r>
            <w:r>
              <w:rPr>
                <w:rFonts w:ascii="Arial" w:eastAsia="Calibri" w:hAnsi="Arial" w:cs="Arial"/>
                <w:sz w:val="20"/>
                <w:szCs w:val="20"/>
                <w:lang w:bidi="en-US"/>
              </w:rPr>
              <w:t xml:space="preserve"> </w:t>
            </w:r>
            <w:r w:rsidRPr="00537A1E">
              <w:rPr>
                <w:rFonts w:ascii="Arial" w:hAnsi="Arial" w:cs="Arial"/>
                <w:b/>
                <w:bCs/>
                <w:sz w:val="20"/>
                <w:szCs w:val="20"/>
                <w:u w:val="single"/>
              </w:rPr>
              <w:t>Cuban medical authorities said</w:t>
            </w:r>
            <w:r w:rsidRPr="00537A1E">
              <w:rPr>
                <w:rFonts w:ascii="Arial" w:hAnsi="Arial" w:cs="Arial"/>
                <w:sz w:val="20"/>
                <w:szCs w:val="20"/>
              </w:rPr>
              <w:t xml:space="preserve"> on Tuesday </w:t>
            </w:r>
            <w:r w:rsidRPr="00537A1E">
              <w:rPr>
                <w:rFonts w:ascii="Arial" w:hAnsi="Arial" w:cs="Arial"/>
                <w:b/>
                <w:bCs/>
                <w:sz w:val="20"/>
                <w:szCs w:val="20"/>
                <w:u w:val="single"/>
              </w:rPr>
              <w:t>a 50-year trade embargo imposed by the U</w:t>
            </w:r>
            <w:r w:rsidRPr="00537A1E">
              <w:rPr>
                <w:rFonts w:ascii="Arial" w:hAnsi="Arial" w:cs="Arial"/>
                <w:sz w:val="20"/>
                <w:szCs w:val="20"/>
              </w:rPr>
              <w:t xml:space="preserve">nited </w:t>
            </w:r>
            <w:r w:rsidRPr="00537A1E">
              <w:rPr>
                <w:rFonts w:ascii="Arial" w:hAnsi="Arial" w:cs="Arial"/>
                <w:b/>
                <w:bCs/>
                <w:sz w:val="20"/>
                <w:szCs w:val="20"/>
                <w:u w:val="single"/>
              </w:rPr>
              <w:t>S</w:t>
            </w:r>
            <w:r w:rsidRPr="00537A1E">
              <w:rPr>
                <w:rFonts w:ascii="Arial" w:hAnsi="Arial" w:cs="Arial"/>
                <w:sz w:val="20"/>
                <w:szCs w:val="20"/>
              </w:rPr>
              <w:t xml:space="preserve">tates </w:t>
            </w:r>
            <w:r w:rsidRPr="00537A1E">
              <w:rPr>
                <w:rFonts w:ascii="Arial" w:hAnsi="Arial" w:cs="Arial"/>
                <w:b/>
                <w:bCs/>
                <w:sz w:val="20"/>
                <w:szCs w:val="20"/>
                <w:u w:val="single"/>
              </w:rPr>
              <w:t>has severely undermined the country's healthcare system</w:t>
            </w:r>
            <w:proofErr w:type="gramStart"/>
            <w:r w:rsidRPr="00537A1E">
              <w:rPr>
                <w:rFonts w:ascii="Arial" w:hAnsi="Arial" w:cs="Arial"/>
                <w:b/>
                <w:bCs/>
                <w:sz w:val="20"/>
                <w:szCs w:val="20"/>
                <w:u w:val="single"/>
              </w:rPr>
              <w:t>.</w:t>
            </w:r>
            <w:r w:rsidRPr="00537A1E">
              <w:rPr>
                <w:rFonts w:ascii="Arial" w:hAnsi="Arial" w:cs="Arial"/>
                <w:sz w:val="20"/>
                <w:szCs w:val="20"/>
              </w:rPr>
              <w:t>¶</w:t>
            </w:r>
            <w:proofErr w:type="gramEnd"/>
            <w:r w:rsidRPr="00537A1E">
              <w:rPr>
                <w:rFonts w:ascii="Arial" w:hAnsi="Arial" w:cs="Arial"/>
                <w:sz w:val="20"/>
                <w:szCs w:val="20"/>
              </w:rPr>
              <w:t xml:space="preserve"> </w:t>
            </w:r>
            <w:r w:rsidRPr="00537A1E">
              <w:rPr>
                <w:rFonts w:ascii="Arial" w:hAnsi="Arial" w:cs="Arial"/>
                <w:b/>
                <w:bCs/>
                <w:sz w:val="20"/>
                <w:szCs w:val="20"/>
                <w:u w:val="single"/>
              </w:rPr>
              <w:t>Cuban hospitals suffer restrictions in acquiring imported medical consumables and medicine, advanced medical technology and latest scientific information,</w:t>
            </w:r>
            <w:r w:rsidRPr="00537A1E">
              <w:rPr>
                <w:rFonts w:ascii="Arial" w:hAnsi="Arial" w:cs="Arial"/>
                <w:sz w:val="20"/>
                <w:szCs w:val="20"/>
              </w:rPr>
              <w:t xml:space="preserve"> officials said.¶ </w:t>
            </w:r>
            <w:r w:rsidRPr="00537A1E">
              <w:rPr>
                <w:rFonts w:ascii="Arial" w:hAnsi="Arial" w:cs="Arial"/>
                <w:b/>
                <w:bCs/>
                <w:sz w:val="20"/>
                <w:szCs w:val="20"/>
                <w:u w:val="single"/>
              </w:rPr>
              <w:t>The public Institute of Cardiology and Cardiovascular Surgery, where thousands of people receive free medical care</w:t>
            </w:r>
            <w:r w:rsidRPr="00537A1E">
              <w:rPr>
                <w:rFonts w:ascii="Arial" w:hAnsi="Arial" w:cs="Arial"/>
                <w:sz w:val="20"/>
                <w:szCs w:val="20"/>
              </w:rPr>
              <w:t xml:space="preserve"> every year from international specialists, </w:t>
            </w:r>
            <w:r w:rsidRPr="00537A1E">
              <w:rPr>
                <w:rFonts w:ascii="Arial" w:hAnsi="Arial" w:cs="Arial"/>
                <w:b/>
                <w:bCs/>
                <w:sz w:val="20"/>
                <w:szCs w:val="20"/>
                <w:u w:val="single"/>
              </w:rPr>
              <w:t>is financially strained by the embargo.</w:t>
            </w:r>
            <w:r w:rsidRPr="00537A1E">
              <w:rPr>
                <w:rFonts w:ascii="Arial" w:hAnsi="Arial" w:cs="Arial"/>
                <w:sz w:val="20"/>
                <w:szCs w:val="20"/>
              </w:rPr>
              <w:t xml:space="preserve">¶ </w:t>
            </w:r>
            <w:r w:rsidRPr="00537A1E">
              <w:rPr>
                <w:rFonts w:ascii="Arial" w:hAnsi="Arial" w:cs="Arial"/>
                <w:b/>
                <w:bCs/>
                <w:sz w:val="20"/>
                <w:szCs w:val="20"/>
                <w:u w:val="single"/>
              </w:rPr>
              <w:t>"We must find alternatives</w:t>
            </w:r>
            <w:r w:rsidRPr="00537A1E">
              <w:rPr>
                <w:rFonts w:ascii="Arial" w:hAnsi="Arial" w:cs="Arial"/>
                <w:sz w:val="20"/>
                <w:szCs w:val="20"/>
              </w:rPr>
              <w:t xml:space="preserve"> that sometimes include purchasing from distant markets, buying from third parties, </w:t>
            </w:r>
            <w:r w:rsidRPr="00537A1E">
              <w:rPr>
                <w:rFonts w:ascii="Arial" w:hAnsi="Arial" w:cs="Arial"/>
                <w:b/>
                <w:bCs/>
                <w:sz w:val="20"/>
                <w:szCs w:val="20"/>
                <w:u w:val="single"/>
              </w:rPr>
              <w:t>which means higher prices for these products," said Director of the institute Dr.</w:t>
            </w:r>
            <w:r w:rsidRPr="00537A1E">
              <w:rPr>
                <w:rFonts w:ascii="Arial" w:hAnsi="Arial" w:cs="Arial"/>
                <w:sz w:val="20"/>
                <w:szCs w:val="20"/>
              </w:rPr>
              <w:t xml:space="preserve"> Lorenzo </w:t>
            </w:r>
            <w:proofErr w:type="spellStart"/>
            <w:r w:rsidRPr="00537A1E">
              <w:rPr>
                <w:rFonts w:ascii="Arial" w:hAnsi="Arial" w:cs="Arial"/>
                <w:b/>
                <w:bCs/>
                <w:sz w:val="20"/>
                <w:szCs w:val="20"/>
                <w:u w:val="single"/>
              </w:rPr>
              <w:t>Llerena</w:t>
            </w:r>
            <w:proofErr w:type="spellEnd"/>
            <w:r w:rsidRPr="00537A1E">
              <w:rPr>
                <w:rFonts w:ascii="Arial" w:hAnsi="Arial" w:cs="Arial"/>
                <w:b/>
                <w:bCs/>
                <w:sz w:val="20"/>
                <w:szCs w:val="20"/>
                <w:u w:val="single"/>
              </w:rPr>
              <w:t>.</w:t>
            </w:r>
            <w:r w:rsidRPr="00537A1E">
              <w:rPr>
                <w:rFonts w:ascii="Arial" w:hAnsi="Arial" w:cs="Arial"/>
                <w:sz w:val="20"/>
                <w:szCs w:val="20"/>
              </w:rPr>
              <w:t xml:space="preserve">¶ He added </w:t>
            </w:r>
            <w:r w:rsidRPr="00537A1E">
              <w:rPr>
                <w:rFonts w:ascii="Arial" w:hAnsi="Arial" w:cs="Arial"/>
                <w:b/>
                <w:bCs/>
                <w:sz w:val="20"/>
                <w:szCs w:val="20"/>
                <w:u w:val="single"/>
              </w:rPr>
              <w:t>some equipments were simply unattainable, "because they are manufactured in the U</w:t>
            </w:r>
            <w:r w:rsidRPr="00537A1E">
              <w:rPr>
                <w:rFonts w:ascii="Arial" w:hAnsi="Arial" w:cs="Arial"/>
                <w:sz w:val="20"/>
                <w:szCs w:val="20"/>
              </w:rPr>
              <w:t xml:space="preserve">nited </w:t>
            </w:r>
            <w:r w:rsidRPr="00537A1E">
              <w:rPr>
                <w:rFonts w:ascii="Arial" w:hAnsi="Arial" w:cs="Arial"/>
                <w:b/>
                <w:bCs/>
                <w:sz w:val="20"/>
                <w:szCs w:val="20"/>
                <w:u w:val="single"/>
              </w:rPr>
              <w:t>S</w:t>
            </w:r>
            <w:r w:rsidRPr="00537A1E">
              <w:rPr>
                <w:rFonts w:ascii="Arial" w:hAnsi="Arial" w:cs="Arial"/>
                <w:sz w:val="20"/>
                <w:szCs w:val="20"/>
              </w:rPr>
              <w:t xml:space="preserve">tates."¶ </w:t>
            </w:r>
            <w:r w:rsidRPr="00537A1E">
              <w:rPr>
                <w:rFonts w:ascii="Arial" w:hAnsi="Arial" w:cs="Arial"/>
                <w:b/>
                <w:bCs/>
                <w:sz w:val="20"/>
                <w:szCs w:val="20"/>
                <w:u w:val="single"/>
              </w:rPr>
              <w:t>The embargo has caused Cuba a loss of more than 200 million dollars in the medical sector alone</w:t>
            </w:r>
            <w:r w:rsidRPr="00537A1E">
              <w:rPr>
                <w:rFonts w:ascii="Arial" w:hAnsi="Arial" w:cs="Arial"/>
                <w:sz w:val="20"/>
                <w:szCs w:val="20"/>
              </w:rPr>
              <w:t xml:space="preserve"> by 2011, representing a significant impact on the tiny Caribbean nation, according to official figures</w:t>
            </w:r>
            <w:proofErr w:type="gramStart"/>
            <w:r w:rsidRPr="00537A1E">
              <w:rPr>
                <w:rFonts w:ascii="Arial" w:hAnsi="Arial" w:cs="Arial"/>
                <w:sz w:val="20"/>
                <w:szCs w:val="20"/>
              </w:rPr>
              <w:t>.¶</w:t>
            </w:r>
            <w:proofErr w:type="gramEnd"/>
            <w:r w:rsidRPr="00537A1E">
              <w:rPr>
                <w:rFonts w:ascii="Arial" w:hAnsi="Arial" w:cs="Arial"/>
                <w:sz w:val="20"/>
                <w:szCs w:val="20"/>
              </w:rPr>
              <w:t xml:space="preserve"> John Rhodes, a patient, told Xinhua that Cuba had made a great effort for the benefit of all its citizens.¶ "It provides us free medicine across the country, which is highly expensive around the world," he said, adding </w:t>
            </w:r>
            <w:r w:rsidRPr="00537A1E">
              <w:rPr>
                <w:rFonts w:ascii="Arial" w:hAnsi="Arial" w:cs="Arial"/>
                <w:b/>
                <w:bCs/>
                <w:sz w:val="20"/>
                <w:szCs w:val="20"/>
                <w:u w:val="single"/>
              </w:rPr>
              <w:t>"due to the U.S. embargo,</w:t>
            </w:r>
            <w:r w:rsidRPr="00537A1E">
              <w:rPr>
                <w:rFonts w:ascii="Arial" w:hAnsi="Arial" w:cs="Arial"/>
                <w:sz w:val="20"/>
                <w:szCs w:val="20"/>
              </w:rPr>
              <w:t xml:space="preserve"> sometimes </w:t>
            </w:r>
            <w:r w:rsidRPr="00537A1E">
              <w:rPr>
                <w:rFonts w:ascii="Arial" w:hAnsi="Arial" w:cs="Arial"/>
                <w:b/>
                <w:bCs/>
                <w:sz w:val="20"/>
                <w:szCs w:val="20"/>
                <w:u w:val="single"/>
              </w:rPr>
              <w:t>we do not have</w:t>
            </w:r>
            <w:r w:rsidRPr="00537A1E">
              <w:rPr>
                <w:rFonts w:ascii="Arial" w:hAnsi="Arial" w:cs="Arial"/>
                <w:sz w:val="20"/>
                <w:szCs w:val="20"/>
              </w:rPr>
              <w:t xml:space="preserve"> all </w:t>
            </w:r>
            <w:r w:rsidRPr="00537A1E">
              <w:rPr>
                <w:rFonts w:ascii="Arial" w:hAnsi="Arial" w:cs="Arial"/>
                <w:b/>
                <w:bCs/>
                <w:sz w:val="20"/>
                <w:szCs w:val="20"/>
                <w:u w:val="single"/>
              </w:rPr>
              <w:t>the raw materials and tools to solve</w:t>
            </w:r>
            <w:r w:rsidRPr="00537A1E">
              <w:rPr>
                <w:rFonts w:ascii="Arial" w:hAnsi="Arial" w:cs="Arial"/>
                <w:sz w:val="20"/>
                <w:szCs w:val="20"/>
              </w:rPr>
              <w:t xml:space="preserve"> certain </w:t>
            </w:r>
            <w:r w:rsidRPr="00537A1E">
              <w:rPr>
                <w:rFonts w:ascii="Arial" w:hAnsi="Arial" w:cs="Arial"/>
                <w:b/>
                <w:bCs/>
                <w:sz w:val="20"/>
                <w:szCs w:val="20"/>
                <w:u w:val="single"/>
              </w:rPr>
              <w:t>problems</w:t>
            </w:r>
            <w:r w:rsidRPr="00537A1E">
              <w:rPr>
                <w:rFonts w:ascii="Arial" w:hAnsi="Arial" w:cs="Arial"/>
                <w:sz w:val="20"/>
                <w:szCs w:val="20"/>
              </w:rPr>
              <w:t xml:space="preserve"> immediately."¶ </w:t>
            </w:r>
          </w:p>
          <w:p w:rsidR="00C50A15" w:rsidRPr="00537A1E" w:rsidRDefault="00C50A15" w:rsidP="004F27B6">
            <w:pPr>
              <w:rPr>
                <w:rFonts w:ascii="Calibri" w:eastAsia="Calibri" w:hAnsi="Calibri" w:cs="Times New Roman"/>
                <w:i/>
                <w:sz w:val="16"/>
                <w:szCs w:val="16"/>
                <w:lang w:bidi="en-US"/>
              </w:rPr>
            </w:pPr>
            <w:r w:rsidRPr="00537A1E">
              <w:rPr>
                <w:rFonts w:ascii="Arial" w:eastAsia="Calibri" w:hAnsi="Arial" w:cs="Arial"/>
                <w:i/>
                <w:sz w:val="18"/>
                <w:szCs w:val="16"/>
                <w:lang w:bidi="en-US"/>
              </w:rPr>
              <w:t>Source: Cuba Embargo Affirmative-Novice</w:t>
            </w:r>
          </w:p>
        </w:tc>
      </w:tr>
    </w:tbl>
    <w:p w:rsidR="00C50A15" w:rsidRPr="00537A1E" w:rsidRDefault="00C50A15" w:rsidP="00C50A15">
      <w:pPr>
        <w:spacing w:after="0" w:line="240" w:lineRule="auto"/>
        <w:rPr>
          <w:rFonts w:ascii="Arial" w:hAnsi="Arial" w:cs="Arial"/>
          <w:sz w:val="20"/>
          <w:szCs w:val="20"/>
          <w:lang w:bidi="en-US"/>
        </w:rPr>
      </w:pPr>
    </w:p>
    <w:p w:rsidR="00C50A15" w:rsidRPr="00537A1E" w:rsidRDefault="00C50A15" w:rsidP="00C50A15">
      <w:pPr>
        <w:rPr>
          <w:rFonts w:cs="Times New Roman"/>
          <w:sz w:val="24"/>
          <w:szCs w:val="24"/>
          <w:lang w:bidi="en-US"/>
        </w:rPr>
      </w:pPr>
      <w:r w:rsidRPr="00537A1E">
        <w:rPr>
          <w:rFonts w:cs="Times New Roman"/>
          <w:sz w:val="24"/>
          <w:szCs w:val="24"/>
          <w:lang w:bidi="en-US"/>
        </w:rPr>
        <w:br w:type="page"/>
      </w:r>
    </w:p>
    <w:tbl>
      <w:tblPr>
        <w:tblStyle w:val="TableGrid3"/>
        <w:tblW w:w="0" w:type="auto"/>
        <w:tblLook w:val="04A0"/>
      </w:tblPr>
      <w:tblGrid>
        <w:gridCol w:w="11016"/>
      </w:tblGrid>
      <w:tr w:rsidR="00C50A15" w:rsidRPr="00537A1E">
        <w:tc>
          <w:tcPr>
            <w:tcW w:w="11016" w:type="dxa"/>
            <w:shd w:val="clear" w:color="auto" w:fill="000000" w:themeFill="text1"/>
          </w:tcPr>
          <w:p w:rsidR="00C50A15" w:rsidRPr="00537A1E" w:rsidRDefault="00C50A15" w:rsidP="004F27B6">
            <w:pPr>
              <w:rPr>
                <w:rFonts w:ascii="Arial" w:eastAsia="MS Gothic" w:hAnsi="Arial" w:cs="Arial"/>
                <w:b/>
                <w:sz w:val="24"/>
                <w:lang w:bidi="en-US"/>
              </w:rPr>
            </w:pPr>
            <w:r w:rsidRPr="00537A1E">
              <w:rPr>
                <w:rFonts w:ascii="Calibri" w:eastAsia="Calibri" w:hAnsi="Calibri" w:cs="Times New Roman"/>
                <w:i/>
                <w:sz w:val="16"/>
                <w:szCs w:val="16"/>
                <w:lang w:bidi="en-US"/>
              </w:rPr>
              <w:br w:type="page"/>
            </w:r>
            <w:r w:rsidRPr="00537A1E">
              <w:rPr>
                <w:rFonts w:ascii="Arial Black" w:eastAsia="Calibri" w:hAnsi="Arial Black" w:cs="Arial"/>
                <w:color w:val="FFFFFF"/>
                <w:sz w:val="20"/>
                <w:szCs w:val="16"/>
                <w:lang w:bidi="en-US"/>
              </w:rPr>
              <w:t xml:space="preserve">CLAIM 3 - </w:t>
            </w:r>
            <w:r w:rsidRPr="00537A1E">
              <w:rPr>
                <w:rFonts w:ascii="Arial" w:eastAsia="MS Gothic" w:hAnsi="Arial" w:cs="Arial"/>
                <w:b/>
                <w:sz w:val="24"/>
                <w:lang w:bidi="en-US"/>
              </w:rPr>
              <w:t>The biggest problem with Cuba’s healthcare is the lack of access to drugs.</w:t>
            </w:r>
          </w:p>
        </w:tc>
      </w:tr>
      <w:tr w:rsidR="00C50A15" w:rsidRPr="00537A1E">
        <w:tc>
          <w:tcPr>
            <w:tcW w:w="11016" w:type="dxa"/>
            <w:tcBorders>
              <w:bottom w:val="single" w:sz="4" w:space="0" w:color="auto"/>
            </w:tcBorders>
          </w:tcPr>
          <w:p w:rsidR="00C50A15" w:rsidRPr="00537A1E" w:rsidRDefault="00C50A15" w:rsidP="004F27B6">
            <w:pPr>
              <w:rPr>
                <w:rFonts w:ascii="Arial" w:eastAsia="Times New Roman" w:hAnsi="Arial" w:cs="Arial"/>
                <w:sz w:val="16"/>
              </w:rPr>
            </w:pPr>
          </w:p>
          <w:p w:rsidR="00C50A15" w:rsidRPr="00537A1E" w:rsidRDefault="00C50A15" w:rsidP="004F27B6">
            <w:pPr>
              <w:rPr>
                <w:rFonts w:ascii="Arial" w:eastAsia="Times New Roman" w:hAnsi="Arial" w:cs="Arial"/>
                <w:bCs/>
                <w:sz w:val="18"/>
              </w:rPr>
            </w:pPr>
            <w:r w:rsidRPr="00537A1E">
              <w:rPr>
                <w:rFonts w:ascii="Arial" w:eastAsia="Times New Roman" w:hAnsi="Arial" w:cs="Arial"/>
                <w:bCs/>
                <w:sz w:val="18"/>
              </w:rPr>
              <w:t>Eisenberg, former Professor Emeritus of Social Medicine and Psychology at the Harvard Medical School, 1997</w:t>
            </w:r>
          </w:p>
          <w:p w:rsidR="00C50A15" w:rsidRPr="00537A1E" w:rsidRDefault="00C50A15" w:rsidP="004F27B6">
            <w:pPr>
              <w:rPr>
                <w:rFonts w:ascii="Arial" w:eastAsia="Times New Roman" w:hAnsi="Arial" w:cs="Arial"/>
                <w:sz w:val="18"/>
              </w:rPr>
            </w:pPr>
            <w:r w:rsidRPr="00537A1E">
              <w:rPr>
                <w:rFonts w:ascii="Arial" w:eastAsia="Times New Roman" w:hAnsi="Arial" w:cs="Arial"/>
                <w:sz w:val="18"/>
              </w:rPr>
              <w:t xml:space="preserve">(Leon, “The sleep of reason produces monsters – human costs of economic sanctions,” </w:t>
            </w:r>
            <w:r w:rsidRPr="00537A1E">
              <w:rPr>
                <w:rFonts w:ascii="Arial" w:eastAsia="Times New Roman" w:hAnsi="Arial" w:cs="Arial"/>
                <w:i/>
                <w:sz w:val="18"/>
              </w:rPr>
              <w:t>The New England Journal of Medicine</w:t>
            </w:r>
            <w:r w:rsidRPr="00537A1E">
              <w:rPr>
                <w:rFonts w:ascii="Arial" w:eastAsia="Times New Roman" w:hAnsi="Arial" w:cs="Arial"/>
                <w:sz w:val="18"/>
              </w:rPr>
              <w:t xml:space="preserve">, 336:17, pgs. 1248-1250, </w:t>
            </w:r>
            <w:proofErr w:type="spellStart"/>
            <w:r w:rsidRPr="00537A1E">
              <w:rPr>
                <w:rFonts w:ascii="Arial" w:eastAsia="Times New Roman" w:hAnsi="Arial" w:cs="Arial"/>
                <w:sz w:val="18"/>
              </w:rPr>
              <w:t>ProQuest</w:t>
            </w:r>
            <w:proofErr w:type="spellEnd"/>
            <w:r w:rsidRPr="00537A1E">
              <w:rPr>
                <w:rFonts w:ascii="Arial" w:eastAsia="Times New Roman" w:hAnsi="Arial" w:cs="Arial"/>
                <w:sz w:val="18"/>
              </w:rPr>
              <w:t xml:space="preserve">) </w:t>
            </w:r>
          </w:p>
          <w:p w:rsidR="00C50A15" w:rsidRPr="00537A1E" w:rsidRDefault="00C50A15" w:rsidP="004F27B6">
            <w:pPr>
              <w:rPr>
                <w:rFonts w:ascii="Arial" w:eastAsia="Times New Roman" w:hAnsi="Arial" w:cs="Arial"/>
                <w:sz w:val="14"/>
              </w:rPr>
            </w:pPr>
          </w:p>
          <w:p w:rsidR="00C50A15" w:rsidRPr="00537A1E" w:rsidRDefault="00C50A15" w:rsidP="004F27B6">
            <w:pPr>
              <w:rPr>
                <w:rFonts w:ascii="Arial" w:eastAsia="Times New Roman" w:hAnsi="Arial" w:cs="Arial"/>
                <w:b/>
                <w:bCs/>
                <w:sz w:val="20"/>
                <w:u w:val="single"/>
              </w:rPr>
            </w:pPr>
            <w:r w:rsidRPr="00537A1E">
              <w:rPr>
                <w:rFonts w:ascii="Arial" w:eastAsia="Times New Roman" w:hAnsi="Arial" w:cs="Arial"/>
                <w:sz w:val="16"/>
                <w:szCs w:val="16"/>
                <w:u w:val="single"/>
              </w:rPr>
              <w:t>Thus,</w:t>
            </w:r>
            <w:r w:rsidRPr="00537A1E">
              <w:rPr>
                <w:rFonts w:ascii="Arial" w:eastAsia="Times New Roman" w:hAnsi="Arial" w:cs="Arial"/>
                <w:sz w:val="18"/>
                <w:u w:val="single"/>
              </w:rPr>
              <w:t xml:space="preserve"> </w:t>
            </w:r>
            <w:r w:rsidRPr="00537A1E">
              <w:rPr>
                <w:rFonts w:ascii="Arial" w:eastAsia="Times New Roman" w:hAnsi="Arial" w:cs="Arial"/>
                <w:b/>
                <w:bCs/>
                <w:sz w:val="20"/>
                <w:u w:val="single"/>
              </w:rPr>
              <w:t>three unusual outbreaks of medical conditions -- neuropathy, self-inflicted disease, and injuries caused by rioting -- stemmed from U.S. economic sanctions. The sanctions may be aimed at Fidel Castro, but the victims are the ordinary citizens of Cuba</w:t>
            </w:r>
            <w:r w:rsidRPr="00537A1E">
              <w:rPr>
                <w:rFonts w:ascii="Arial" w:eastAsia="Times New Roman" w:hAnsi="Arial" w:cs="Arial"/>
                <w:sz w:val="18"/>
              </w:rPr>
              <w:t xml:space="preserve">. </w:t>
            </w:r>
            <w:r w:rsidRPr="00537A1E">
              <w:rPr>
                <w:rFonts w:ascii="Arial" w:eastAsia="Times New Roman" w:hAnsi="Arial" w:cs="Arial"/>
                <w:sz w:val="16"/>
                <w:szCs w:val="16"/>
              </w:rPr>
              <w:t>Castro looks as well fed as ever.</w:t>
            </w:r>
            <w:r w:rsidRPr="00537A1E">
              <w:rPr>
                <w:rFonts w:ascii="Arial" w:eastAsia="Times New Roman" w:hAnsi="Arial" w:cs="Arial"/>
                <w:sz w:val="18"/>
                <w:u w:val="single"/>
              </w:rPr>
              <w:t xml:space="preserve"> </w:t>
            </w:r>
            <w:r w:rsidRPr="00537A1E">
              <w:rPr>
                <w:rFonts w:ascii="Arial" w:eastAsia="Times New Roman" w:hAnsi="Arial" w:cs="Arial"/>
                <w:b/>
                <w:bCs/>
                <w:sz w:val="20"/>
                <w:u w:val="single"/>
              </w:rPr>
              <w:t>Economic sanctions afflict civilians, not soldiers and not the leaders</w:t>
            </w:r>
            <w:r w:rsidRPr="00537A1E">
              <w:rPr>
                <w:rFonts w:ascii="Arial" w:eastAsia="Times New Roman" w:hAnsi="Arial" w:cs="Arial"/>
                <w:sz w:val="20"/>
                <w:u w:val="single"/>
              </w:rPr>
              <w:t xml:space="preserve"> </w:t>
            </w:r>
            <w:r w:rsidRPr="00537A1E">
              <w:rPr>
                <w:rFonts w:ascii="Arial" w:eastAsia="Times New Roman" w:hAnsi="Arial" w:cs="Arial"/>
                <w:sz w:val="18"/>
              </w:rPr>
              <w:t>of autocratic societies.</w:t>
            </w:r>
            <w:r w:rsidRPr="00537A1E">
              <w:rPr>
                <w:rFonts w:ascii="Arial" w:eastAsia="Times New Roman" w:hAnsi="Arial" w:cs="Arial"/>
                <w:sz w:val="18"/>
                <w:u w:val="single"/>
              </w:rPr>
              <w:t xml:space="preserve"> </w:t>
            </w:r>
            <w:r w:rsidRPr="00537A1E">
              <w:rPr>
                <w:rFonts w:ascii="Arial" w:eastAsia="Times New Roman" w:hAnsi="Arial" w:cs="Arial"/>
                <w:b/>
                <w:bCs/>
                <w:sz w:val="20"/>
                <w:u w:val="single"/>
              </w:rPr>
              <w:t>Yet the United States continues to employ such sanctions</w:t>
            </w:r>
            <w:r w:rsidRPr="00537A1E">
              <w:rPr>
                <w:rFonts w:ascii="Arial" w:eastAsia="Times New Roman" w:hAnsi="Arial" w:cs="Arial"/>
                <w:sz w:val="20"/>
                <w:u w:val="single"/>
              </w:rPr>
              <w:t xml:space="preserve"> </w:t>
            </w:r>
            <w:r w:rsidRPr="00537A1E">
              <w:rPr>
                <w:rFonts w:ascii="Arial" w:eastAsia="Times New Roman" w:hAnsi="Arial" w:cs="Arial"/>
                <w:sz w:val="16"/>
                <w:szCs w:val="16"/>
              </w:rPr>
              <w:t>against dictators (or at least those dictators it suits present policy to condemn).</w:t>
            </w:r>
            <w:r w:rsidRPr="00537A1E">
              <w:rPr>
                <w:rFonts w:ascii="Arial" w:eastAsia="Times New Roman" w:hAnsi="Arial" w:cs="Arial"/>
                <w:sz w:val="18"/>
              </w:rPr>
              <w:t xml:space="preserve"> </w:t>
            </w:r>
            <w:r w:rsidRPr="00537A1E">
              <w:rPr>
                <w:rFonts w:ascii="Arial" w:eastAsia="Times New Roman" w:hAnsi="Arial" w:cs="Arial"/>
                <w:b/>
                <w:bCs/>
                <w:sz w:val="20"/>
                <w:u w:val="single"/>
              </w:rPr>
              <w:t xml:space="preserve">When the sanctions are applied, they are </w:t>
            </w:r>
            <w:proofErr w:type="gramStart"/>
            <w:r w:rsidRPr="00537A1E">
              <w:rPr>
                <w:rFonts w:ascii="Arial" w:eastAsia="Times New Roman" w:hAnsi="Arial" w:cs="Arial"/>
                <w:b/>
                <w:bCs/>
                <w:sz w:val="20"/>
                <w:u w:val="single"/>
              </w:rPr>
              <w:t>all-encompassing</w:t>
            </w:r>
            <w:proofErr w:type="gramEnd"/>
            <w:r w:rsidRPr="00537A1E">
              <w:rPr>
                <w:rFonts w:ascii="Arial" w:eastAsia="Times New Roman" w:hAnsi="Arial" w:cs="Arial"/>
                <w:b/>
                <w:bCs/>
                <w:sz w:val="20"/>
                <w:u w:val="single"/>
              </w:rPr>
              <w:t>. The interdicted trade with Cuba includes visits by medical delegations and the mailing of medical journals</w:t>
            </w:r>
            <w:r w:rsidRPr="00537A1E">
              <w:rPr>
                <w:rFonts w:ascii="Arial" w:eastAsia="Times New Roman" w:hAnsi="Arial" w:cs="Arial"/>
                <w:sz w:val="20"/>
                <w:u w:val="single"/>
              </w:rPr>
              <w:t xml:space="preserve"> </w:t>
            </w:r>
            <w:r w:rsidRPr="00537A1E">
              <w:rPr>
                <w:rFonts w:ascii="Arial" w:eastAsia="Times New Roman" w:hAnsi="Arial" w:cs="Arial"/>
                <w:sz w:val="16"/>
                <w:szCs w:val="16"/>
              </w:rPr>
              <w:t>such</w:t>
            </w:r>
            <w:r w:rsidRPr="00537A1E">
              <w:rPr>
                <w:rFonts w:ascii="Arial" w:eastAsia="Times New Roman" w:hAnsi="Arial" w:cs="Arial"/>
                <w:sz w:val="16"/>
              </w:rPr>
              <w:t xml:space="preserve"> as this one. Whom do medical journals empower, dictators or doctors?</w:t>
            </w:r>
            <w:r w:rsidRPr="00537A1E">
              <w:rPr>
                <w:rFonts w:ascii="Arial" w:eastAsia="Times New Roman" w:hAnsi="Arial" w:cs="Arial"/>
                <w:sz w:val="16"/>
                <w:u w:val="single"/>
              </w:rPr>
              <w:t xml:space="preserve"> </w:t>
            </w:r>
            <w:r w:rsidRPr="00537A1E">
              <w:rPr>
                <w:rFonts w:ascii="Arial" w:eastAsia="Times New Roman" w:hAnsi="Arial" w:cs="Arial"/>
                <w:b/>
                <w:bCs/>
                <w:sz w:val="20"/>
                <w:u w:val="single"/>
              </w:rPr>
              <w:t>Can freedom be defended by suppressing information any more than by interrupting food supplies or drugs</w:t>
            </w:r>
            <w:proofErr w:type="gramStart"/>
            <w:r w:rsidRPr="00537A1E">
              <w:rPr>
                <w:rFonts w:ascii="Arial" w:eastAsia="Times New Roman" w:hAnsi="Arial" w:cs="Arial"/>
                <w:b/>
                <w:bCs/>
                <w:sz w:val="20"/>
                <w:u w:val="single"/>
              </w:rPr>
              <w:t>?¶</w:t>
            </w:r>
            <w:proofErr w:type="gramEnd"/>
            <w:r w:rsidRPr="00537A1E">
              <w:rPr>
                <w:rFonts w:ascii="Arial" w:eastAsia="Times New Roman" w:hAnsi="Arial" w:cs="Arial"/>
                <w:sz w:val="20"/>
                <w:u w:val="single"/>
              </w:rPr>
              <w:t xml:space="preserve"> </w:t>
            </w:r>
            <w:r w:rsidRPr="00537A1E">
              <w:rPr>
                <w:rFonts w:ascii="Arial" w:eastAsia="Times New Roman" w:hAnsi="Arial" w:cs="Arial"/>
                <w:b/>
                <w:bCs/>
                <w:sz w:val="20"/>
                <w:u w:val="single"/>
              </w:rPr>
              <w:t>Iraq is an even more disastrous example of war against the public health</w:t>
            </w:r>
            <w:r w:rsidRPr="00537A1E">
              <w:rPr>
                <w:rFonts w:ascii="Arial" w:eastAsia="Times New Roman" w:hAnsi="Arial" w:cs="Arial"/>
                <w:sz w:val="20"/>
                <w:u w:val="single"/>
              </w:rPr>
              <w:t xml:space="preserve">. </w:t>
            </w:r>
            <w:r w:rsidRPr="00537A1E">
              <w:rPr>
                <w:rFonts w:ascii="Arial" w:eastAsia="Times New Roman" w:hAnsi="Arial" w:cs="Arial"/>
                <w:sz w:val="16"/>
              </w:rPr>
              <w:t xml:space="preserve">Two months after the end of the six-week war, which began on January 16, 1991, a study team from the Harvard School of Public Health visited Iraq to examine the medical consequences of sanctions imposed after the armed conflict. The destruction of the country's power plants had brought its entire system of water purification and distribution to a halt, leading to epidemics of cholera, typhoid fever, and gastroenteritis, particularly among children. Mortality rates doubled or tripled among children admitted to hospitals in Baghdad and Basra. Cases of </w:t>
            </w:r>
            <w:proofErr w:type="spellStart"/>
            <w:r w:rsidRPr="00537A1E">
              <w:rPr>
                <w:rFonts w:ascii="Arial" w:eastAsia="Times New Roman" w:hAnsi="Arial" w:cs="Arial"/>
                <w:sz w:val="16"/>
              </w:rPr>
              <w:t>marasmus</w:t>
            </w:r>
            <w:proofErr w:type="spellEnd"/>
            <w:r w:rsidRPr="00537A1E">
              <w:rPr>
                <w:rFonts w:ascii="Arial" w:eastAsia="Times New Roman" w:hAnsi="Arial" w:cs="Arial"/>
                <w:sz w:val="16"/>
              </w:rPr>
              <w:t xml:space="preserve"> appeared for the first time in decades. The team observed "suffering of tragic </w:t>
            </w:r>
            <w:proofErr w:type="gramStart"/>
            <w:r w:rsidRPr="00537A1E">
              <w:rPr>
                <w:rFonts w:ascii="Arial" w:eastAsia="Times New Roman" w:hAnsi="Arial" w:cs="Arial"/>
                <w:sz w:val="16"/>
              </w:rPr>
              <w:t>proportions.</w:t>
            </w:r>
            <w:proofErr w:type="gramEnd"/>
            <w:r w:rsidRPr="00537A1E">
              <w:rPr>
                <w:rFonts w:ascii="Arial" w:eastAsia="Times New Roman" w:hAnsi="Arial" w:cs="Arial"/>
                <w:sz w:val="16"/>
              </w:rPr>
              <w:t xml:space="preserve"> . . . [</w:t>
            </w:r>
            <w:proofErr w:type="gramStart"/>
            <w:r w:rsidRPr="00537A1E">
              <w:rPr>
                <w:rFonts w:ascii="Arial" w:eastAsia="Times New Roman" w:hAnsi="Arial" w:cs="Arial"/>
                <w:sz w:val="16"/>
              </w:rPr>
              <w:t>with</w:t>
            </w:r>
            <w:proofErr w:type="gramEnd"/>
            <w:r w:rsidRPr="00537A1E">
              <w:rPr>
                <w:rFonts w:ascii="Arial" w:eastAsia="Times New Roman" w:hAnsi="Arial" w:cs="Arial"/>
                <w:sz w:val="16"/>
              </w:rPr>
              <w:t xml:space="preserve"> children] dying of preventable diseases and starvation."5 Although the allied bombing had caused few civilian casualties, the destruction of the infrastructure resulted in devastating long-term effects on health</w:t>
            </w:r>
            <w:proofErr w:type="gramStart"/>
            <w:r w:rsidRPr="00537A1E">
              <w:rPr>
                <w:rFonts w:ascii="Arial" w:eastAsia="Times New Roman" w:hAnsi="Arial" w:cs="Arial"/>
                <w:sz w:val="16"/>
              </w:rPr>
              <w:t>.¶</w:t>
            </w:r>
            <w:proofErr w:type="gramEnd"/>
            <w:r w:rsidRPr="00537A1E">
              <w:rPr>
                <w:rFonts w:ascii="Arial" w:eastAsia="Times New Roman" w:hAnsi="Arial" w:cs="Arial"/>
                <w:sz w:val="16"/>
              </w:rPr>
              <w:t xml:space="preserve"> An international group supported by the United Nations Children's Fund (UNICEF) carried out a more comprehensive study five months later by interviewing members of households selected to represent the Iraqi population.6 The age-adjusted relative mortality rate among children in the eight months after the war, as compared with the five years before the war, was 3.2. There were approximately 47,000 excess deaths among children under five years of age during the first eight months of 1991.</w:t>
            </w:r>
            <w:r w:rsidRPr="00537A1E">
              <w:rPr>
                <w:rFonts w:ascii="Arial" w:eastAsia="Times New Roman" w:hAnsi="Arial" w:cs="Arial"/>
                <w:sz w:val="16"/>
                <w:u w:val="single"/>
              </w:rPr>
              <w:t xml:space="preserve"> </w:t>
            </w:r>
            <w:r w:rsidRPr="00537A1E">
              <w:rPr>
                <w:rFonts w:ascii="Arial" w:eastAsia="Times New Roman" w:hAnsi="Arial" w:cs="Arial"/>
                <w:b/>
                <w:bCs/>
                <w:sz w:val="20"/>
                <w:u w:val="single"/>
              </w:rPr>
              <w:t>The deaths resulted from infectious diseases, the decreased quality and availability of food and water, and an enfeebled medical care system hampered by the lack of drugs and supplies</w:t>
            </w:r>
            <w:proofErr w:type="gramStart"/>
            <w:r w:rsidRPr="00537A1E">
              <w:rPr>
                <w:rFonts w:ascii="Arial" w:eastAsia="Times New Roman" w:hAnsi="Arial" w:cs="Arial"/>
                <w:b/>
                <w:bCs/>
                <w:sz w:val="20"/>
                <w:u w:val="single"/>
              </w:rPr>
              <w:t>.¶</w:t>
            </w:r>
            <w:proofErr w:type="gramEnd"/>
            <w:r w:rsidRPr="00537A1E">
              <w:rPr>
                <w:rFonts w:ascii="Arial" w:eastAsia="Times New Roman" w:hAnsi="Arial" w:cs="Arial"/>
                <w:sz w:val="20"/>
                <w:u w:val="single"/>
              </w:rPr>
              <w:t xml:space="preserve"> </w:t>
            </w:r>
            <w:r w:rsidRPr="00537A1E">
              <w:rPr>
                <w:rFonts w:ascii="Arial" w:eastAsia="Times New Roman" w:hAnsi="Arial" w:cs="Arial"/>
                <w:b/>
                <w:bCs/>
                <w:sz w:val="20"/>
                <w:u w:val="single"/>
              </w:rPr>
              <w:t xml:space="preserve">The Cuban and Iraqi instances make it abundantly clear that economic sanctions are, at their core, a war against public health. Our professional ethic demands the defense of public health. </w:t>
            </w:r>
            <w:r w:rsidRPr="00537A1E">
              <w:rPr>
                <w:rFonts w:ascii="Arial" w:eastAsia="Times New Roman" w:hAnsi="Arial" w:cs="Arial"/>
                <w:sz w:val="20"/>
                <w:u w:val="single"/>
              </w:rPr>
              <w:t xml:space="preserve">Thus, as physicians, </w:t>
            </w:r>
            <w:r w:rsidRPr="00537A1E">
              <w:rPr>
                <w:rFonts w:ascii="Arial" w:eastAsia="Times New Roman" w:hAnsi="Arial" w:cs="Arial"/>
                <w:b/>
                <w:bCs/>
                <w:sz w:val="20"/>
                <w:u w:val="single"/>
              </w:rPr>
              <w:t>we have a moral imperative to call for the end of sanctions. Having found the cause, we must act to remove it. Continuing to allow our reason to sleep will produce more monsters.</w:t>
            </w:r>
          </w:p>
          <w:p w:rsidR="00C50A15" w:rsidRPr="00537A1E" w:rsidRDefault="00C50A15" w:rsidP="004F27B6">
            <w:pPr>
              <w:rPr>
                <w:rFonts w:ascii="Calibri" w:eastAsia="Calibri" w:hAnsi="Calibri" w:cs="Times New Roman"/>
                <w:i/>
                <w:sz w:val="20"/>
                <w:szCs w:val="16"/>
                <w:lang w:bidi="en-US"/>
              </w:rPr>
            </w:pPr>
            <w:r w:rsidRPr="00537A1E">
              <w:rPr>
                <w:rFonts w:ascii="Arial" w:eastAsia="Calibri" w:hAnsi="Arial" w:cs="Arial"/>
                <w:i/>
                <w:sz w:val="18"/>
                <w:szCs w:val="16"/>
                <w:lang w:bidi="en-US"/>
              </w:rPr>
              <w:t>Source: Cuba Embargo Affirmative-Novice, Pg. 6</w:t>
            </w:r>
          </w:p>
        </w:tc>
      </w:tr>
      <w:tr w:rsidR="00C50A15" w:rsidRPr="00537A1E">
        <w:tc>
          <w:tcPr>
            <w:tcW w:w="11016" w:type="dxa"/>
            <w:tcBorders>
              <w:left w:val="nil"/>
              <w:right w:val="nil"/>
            </w:tcBorders>
          </w:tcPr>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Default="00C50A15" w:rsidP="004F27B6">
            <w:pPr>
              <w:rPr>
                <w:rFonts w:ascii="Calibri" w:eastAsia="Calibri" w:hAnsi="Calibri" w:cs="Times New Roman"/>
                <w:i/>
                <w:sz w:val="16"/>
                <w:szCs w:val="16"/>
                <w:lang w:bidi="en-US"/>
              </w:rPr>
            </w:pPr>
          </w:p>
          <w:p w:rsidR="00C50A15" w:rsidRPr="00537A1E" w:rsidRDefault="00C50A15" w:rsidP="004F27B6">
            <w:pPr>
              <w:rPr>
                <w:rFonts w:ascii="Calibri" w:eastAsia="Calibri" w:hAnsi="Calibri" w:cs="Times New Roman"/>
                <w:i/>
                <w:sz w:val="16"/>
                <w:szCs w:val="16"/>
                <w:lang w:bidi="en-US"/>
              </w:rPr>
            </w:pPr>
          </w:p>
        </w:tc>
      </w:tr>
      <w:tr w:rsidR="00C50A15" w:rsidRPr="00537A1E">
        <w:trPr>
          <w:trHeight w:val="296"/>
        </w:trPr>
        <w:tc>
          <w:tcPr>
            <w:tcW w:w="11016" w:type="dxa"/>
            <w:shd w:val="clear" w:color="auto" w:fill="000000" w:themeFill="text1"/>
          </w:tcPr>
          <w:p w:rsidR="00C50A15" w:rsidRPr="00537A1E" w:rsidRDefault="00C50A15" w:rsidP="004F27B6">
            <w:pPr>
              <w:jc w:val="both"/>
              <w:rPr>
                <w:rFonts w:ascii="Arial" w:eastAsia="Times New Roman" w:hAnsi="Arial" w:cs="Arial"/>
                <w:b/>
                <w:sz w:val="24"/>
              </w:rPr>
            </w:pPr>
            <w:r w:rsidRPr="00537A1E">
              <w:rPr>
                <w:rFonts w:ascii="Arial Black" w:eastAsia="Calibri" w:hAnsi="Arial Black" w:cs="Arial"/>
                <w:color w:val="FFFFFF"/>
                <w:sz w:val="20"/>
                <w:szCs w:val="16"/>
                <w:lang w:bidi="en-US"/>
              </w:rPr>
              <w:t xml:space="preserve">CLAIM 4 - </w:t>
            </w:r>
            <w:r w:rsidRPr="00537A1E">
              <w:rPr>
                <w:rFonts w:ascii="Arial" w:eastAsia="Times New Roman" w:hAnsi="Arial" w:cs="Arial"/>
                <w:b/>
                <w:sz w:val="24"/>
              </w:rPr>
              <w:t>The best thing the US could do for Cubans is to lift the Embargo.</w:t>
            </w:r>
          </w:p>
        </w:tc>
      </w:tr>
      <w:tr w:rsidR="00C50A15" w:rsidRPr="00537A1E">
        <w:tc>
          <w:tcPr>
            <w:tcW w:w="11016" w:type="dxa"/>
          </w:tcPr>
          <w:p w:rsidR="00C50A15" w:rsidRPr="00537A1E" w:rsidRDefault="00C50A15" w:rsidP="004F27B6">
            <w:pPr>
              <w:widowControl w:val="0"/>
              <w:rPr>
                <w:rFonts w:ascii="Arial" w:eastAsia="Times New Roman" w:hAnsi="Arial" w:cs="Arial"/>
                <w:bCs/>
                <w:sz w:val="18"/>
              </w:rPr>
            </w:pPr>
            <w:r w:rsidRPr="00537A1E">
              <w:rPr>
                <w:rFonts w:ascii="Arial" w:eastAsia="Times New Roman" w:hAnsi="Arial" w:cs="Arial"/>
                <w:bCs/>
                <w:sz w:val="20"/>
              </w:rPr>
              <w:t>P</w:t>
            </w:r>
            <w:r w:rsidRPr="00537A1E">
              <w:rPr>
                <w:rFonts w:ascii="Arial" w:eastAsia="Times New Roman" w:hAnsi="Arial" w:cs="Arial"/>
                <w:bCs/>
                <w:sz w:val="18"/>
              </w:rPr>
              <w:t>erez, professor of history &amp; director of the Institute for the Study of the Americas at the University of North Carolina at Chapel Hill, 2010</w:t>
            </w:r>
          </w:p>
          <w:p w:rsidR="00C50A15" w:rsidRPr="00537A1E" w:rsidRDefault="00C50A15" w:rsidP="004F27B6">
            <w:pPr>
              <w:widowControl w:val="0"/>
              <w:rPr>
                <w:rFonts w:ascii="Arial" w:eastAsia="Times New Roman" w:hAnsi="Arial" w:cs="Arial"/>
                <w:sz w:val="18"/>
              </w:rPr>
            </w:pPr>
            <w:r w:rsidRPr="00537A1E">
              <w:rPr>
                <w:rFonts w:ascii="Arial" w:eastAsia="Times New Roman" w:hAnsi="Arial" w:cs="Arial"/>
                <w:sz w:val="18"/>
              </w:rPr>
              <w:t xml:space="preserve">(Louis, “Want change in Cuba? End US embargo,” </w:t>
            </w:r>
            <w:r w:rsidRPr="00537A1E">
              <w:rPr>
                <w:rFonts w:ascii="Arial" w:eastAsia="Times New Roman" w:hAnsi="Arial" w:cs="Arial"/>
                <w:i/>
                <w:sz w:val="18"/>
              </w:rPr>
              <w:t>CNN</w:t>
            </w:r>
            <w:r w:rsidRPr="00537A1E">
              <w:rPr>
                <w:rFonts w:ascii="Arial" w:eastAsia="Times New Roman" w:hAnsi="Arial" w:cs="Arial"/>
                <w:sz w:val="18"/>
              </w:rPr>
              <w:t xml:space="preserve">, September 21, Online: </w:t>
            </w:r>
            <w:hyperlink r:id="rId87" w:history="1">
              <w:r w:rsidRPr="001F1211">
                <w:rPr>
                  <w:rFonts w:ascii="Arial" w:eastAsia="Times New Roman" w:hAnsi="Arial" w:cs="Arial"/>
                  <w:color w:val="0000FF"/>
                  <w:sz w:val="18"/>
                  <w:u w:val="single"/>
                </w:rPr>
                <w:t>http://www.cnn.com/2010/OPINION/09/20/perez.cuba.embargo/index.html</w:t>
              </w:r>
            </w:hyperlink>
            <w:r w:rsidRPr="00537A1E">
              <w:rPr>
                <w:rFonts w:ascii="Arial" w:eastAsia="Times New Roman" w:hAnsi="Arial" w:cs="Arial"/>
                <w:sz w:val="18"/>
              </w:rPr>
              <w:t xml:space="preserve">) </w:t>
            </w:r>
          </w:p>
          <w:p w:rsidR="00C50A15" w:rsidRPr="00537A1E" w:rsidRDefault="00C50A15" w:rsidP="004F27B6">
            <w:pPr>
              <w:widowControl w:val="0"/>
              <w:ind w:right="432"/>
              <w:jc w:val="both"/>
              <w:rPr>
                <w:rFonts w:ascii="Arial" w:eastAsia="Times New Roman" w:hAnsi="Arial" w:cs="Arial"/>
                <w:sz w:val="16"/>
              </w:rPr>
            </w:pPr>
          </w:p>
          <w:p w:rsidR="00C50A15" w:rsidRPr="00537A1E" w:rsidRDefault="00C50A15" w:rsidP="004F27B6">
            <w:pPr>
              <w:widowControl w:val="0"/>
              <w:ind w:right="432"/>
              <w:rPr>
                <w:rFonts w:ascii="Arial" w:eastAsia="Times New Roman" w:hAnsi="Arial" w:cs="Arial"/>
                <w:b/>
                <w:bCs/>
                <w:sz w:val="20"/>
                <w:u w:val="single"/>
              </w:rPr>
            </w:pPr>
            <w:r w:rsidRPr="00537A1E">
              <w:rPr>
                <w:rFonts w:ascii="Arial" w:eastAsia="Times New Roman" w:hAnsi="Arial" w:cs="Arial"/>
                <w:sz w:val="16"/>
              </w:rPr>
              <w:t>But</w:t>
            </w:r>
            <w:r w:rsidRPr="00537A1E">
              <w:rPr>
                <w:rFonts w:ascii="Arial" w:eastAsia="Times New Roman" w:hAnsi="Arial" w:cs="Arial"/>
                <w:sz w:val="20"/>
              </w:rPr>
              <w:t xml:space="preserve"> </w:t>
            </w:r>
            <w:r w:rsidRPr="00537A1E">
              <w:rPr>
                <w:rFonts w:ascii="Arial" w:eastAsia="Times New Roman" w:hAnsi="Arial" w:cs="Arial"/>
                <w:b/>
                <w:bCs/>
                <w:sz w:val="20"/>
                <w:u w:val="single"/>
              </w:rPr>
              <w:t>if the administration really wanted to do something in the national interest, it would end the 50-year-old policy of political and economic isolation of Cuba</w:t>
            </w:r>
            <w:proofErr w:type="gramStart"/>
            <w:r w:rsidRPr="00537A1E">
              <w:rPr>
                <w:rFonts w:ascii="Arial" w:eastAsia="Times New Roman" w:hAnsi="Arial" w:cs="Arial"/>
                <w:sz w:val="20"/>
              </w:rPr>
              <w:t>.¶</w:t>
            </w:r>
            <w:proofErr w:type="gramEnd"/>
            <w:r w:rsidRPr="00537A1E">
              <w:rPr>
                <w:rFonts w:ascii="Arial" w:eastAsia="Times New Roman" w:hAnsi="Arial" w:cs="Arial"/>
                <w:sz w:val="20"/>
              </w:rPr>
              <w:t xml:space="preserve"> </w:t>
            </w:r>
            <w:r w:rsidRPr="00537A1E">
              <w:rPr>
                <w:rFonts w:ascii="Arial" w:eastAsia="Times New Roman" w:hAnsi="Arial" w:cs="Arial"/>
                <w:sz w:val="16"/>
                <w:szCs w:val="16"/>
              </w:rPr>
              <w:t>The Cuban embargo can no longer even pretend to be plausible.¶ On the contrary,</w:t>
            </w:r>
            <w:r w:rsidRPr="00537A1E">
              <w:rPr>
                <w:rFonts w:ascii="Arial" w:eastAsia="Times New Roman" w:hAnsi="Arial" w:cs="Arial"/>
                <w:sz w:val="20"/>
              </w:rPr>
              <w:t xml:space="preserve"> </w:t>
            </w:r>
            <w:r w:rsidRPr="00537A1E">
              <w:rPr>
                <w:rFonts w:ascii="Arial" w:eastAsia="Times New Roman" w:hAnsi="Arial" w:cs="Arial"/>
                <w:b/>
                <w:bCs/>
                <w:sz w:val="20"/>
                <w:u w:val="single"/>
              </w:rPr>
              <w:t>it has contributed to the very conditions that stifle democracy and human rights</w:t>
            </w:r>
            <w:r w:rsidRPr="00537A1E">
              <w:rPr>
                <w:rFonts w:ascii="Arial" w:eastAsia="Times New Roman" w:hAnsi="Arial" w:cs="Arial"/>
                <w:sz w:val="20"/>
              </w:rPr>
              <w:t xml:space="preserve"> </w:t>
            </w:r>
            <w:r w:rsidRPr="00537A1E">
              <w:rPr>
                <w:rFonts w:ascii="Arial" w:eastAsia="Times New Roman" w:hAnsi="Arial" w:cs="Arial"/>
                <w:sz w:val="16"/>
              </w:rPr>
              <w:t xml:space="preserve">there. For 50 years, </w:t>
            </w:r>
            <w:r w:rsidRPr="00537A1E">
              <w:rPr>
                <w:rFonts w:ascii="Arial" w:eastAsia="Times New Roman" w:hAnsi="Arial" w:cs="Arial"/>
                <w:b/>
                <w:bCs/>
                <w:sz w:val="20"/>
                <w:u w:val="single"/>
              </w:rPr>
              <w:t>its brunt has fallen mainly on the Cuban people</w:t>
            </w:r>
            <w:proofErr w:type="gramStart"/>
            <w:r w:rsidRPr="00537A1E">
              <w:rPr>
                <w:rFonts w:ascii="Arial" w:eastAsia="Times New Roman" w:hAnsi="Arial" w:cs="Arial"/>
                <w:b/>
                <w:bCs/>
                <w:sz w:val="20"/>
                <w:u w:val="single"/>
              </w:rPr>
              <w:t>.¶</w:t>
            </w:r>
            <w:proofErr w:type="gramEnd"/>
            <w:r w:rsidRPr="00537A1E">
              <w:rPr>
                <w:rFonts w:ascii="Arial" w:eastAsia="Times New Roman" w:hAnsi="Arial" w:cs="Arial"/>
                <w:b/>
                <w:bCs/>
                <w:sz w:val="20"/>
                <w:u w:val="single"/>
              </w:rPr>
              <w:t xml:space="preserve"> This is not by accident. </w:t>
            </w:r>
            <w:r w:rsidRPr="00537A1E">
              <w:rPr>
                <w:rFonts w:ascii="Arial" w:eastAsia="Times New Roman" w:hAnsi="Arial" w:cs="Arial"/>
                <w:sz w:val="16"/>
              </w:rPr>
              <w:t xml:space="preserve">On the contrary, </w:t>
            </w:r>
            <w:r w:rsidRPr="00537A1E">
              <w:rPr>
                <w:rFonts w:ascii="Arial" w:eastAsia="Times New Roman" w:hAnsi="Arial" w:cs="Arial"/>
                <w:b/>
                <w:bCs/>
                <w:sz w:val="20"/>
                <w:u w:val="single"/>
              </w:rPr>
              <w:t>the embargo was designed to impose suffering and hunger on Cubans in the hope that they would rise up and overturn their government</w:t>
            </w:r>
            <w:proofErr w:type="gramStart"/>
            <w:r w:rsidRPr="00537A1E">
              <w:rPr>
                <w:rFonts w:ascii="Arial" w:eastAsia="Times New Roman" w:hAnsi="Arial" w:cs="Arial"/>
                <w:b/>
                <w:bCs/>
                <w:sz w:val="20"/>
                <w:u w:val="single"/>
              </w:rPr>
              <w:t>.¶</w:t>
            </w:r>
            <w:proofErr w:type="gramEnd"/>
            <w:r w:rsidRPr="00537A1E">
              <w:rPr>
                <w:rFonts w:ascii="Arial" w:eastAsia="Times New Roman" w:hAnsi="Arial" w:cs="Arial"/>
                <w:b/>
                <w:bCs/>
                <w:sz w:val="20"/>
                <w:u w:val="single"/>
              </w:rPr>
              <w:t xml:space="preserve"> </w:t>
            </w:r>
            <w:r w:rsidRPr="00537A1E">
              <w:rPr>
                <w:rFonts w:ascii="Arial" w:eastAsia="Times New Roman" w:hAnsi="Arial" w:cs="Arial"/>
                <w:sz w:val="18"/>
              </w:rPr>
              <w:t>"</w:t>
            </w:r>
            <w:r w:rsidRPr="00537A1E">
              <w:rPr>
                <w:rFonts w:ascii="Arial" w:eastAsia="Times New Roman" w:hAnsi="Arial" w:cs="Arial"/>
                <w:sz w:val="16"/>
              </w:rPr>
              <w:t>The only foreseeable means of alienating internal support," the Department of State insisted as early as April 1960, "is through disenchantment and disaffection based on economic dissatisfaction and hardship."¶ The United States tightened the screws in the post-Soviet years with the Torricelli Act and the Helms-Burton Act -- measures designed, Sen. Robert Torricelli said, "to wreak havoc on that island</w:t>
            </w:r>
            <w:r w:rsidRPr="00537A1E">
              <w:rPr>
                <w:rFonts w:ascii="Arial" w:eastAsia="Times New Roman" w:hAnsi="Arial" w:cs="Arial"/>
                <w:sz w:val="18"/>
              </w:rPr>
              <w:t xml:space="preserve">."¶ </w:t>
            </w:r>
            <w:r w:rsidRPr="00537A1E">
              <w:rPr>
                <w:rFonts w:ascii="Arial" w:eastAsia="Times New Roman" w:hAnsi="Arial" w:cs="Arial"/>
                <w:b/>
                <w:bCs/>
                <w:sz w:val="20"/>
                <w:u w:val="single"/>
              </w:rPr>
              <w:t>The post-Soviet years were</w:t>
            </w:r>
            <w:r w:rsidRPr="00537A1E">
              <w:rPr>
                <w:rFonts w:ascii="Arial" w:eastAsia="Times New Roman" w:hAnsi="Arial" w:cs="Arial"/>
                <w:sz w:val="20"/>
              </w:rPr>
              <w:t xml:space="preserve"> indeed</w:t>
            </w:r>
            <w:r w:rsidRPr="00537A1E">
              <w:rPr>
                <w:rFonts w:ascii="Arial" w:eastAsia="Times New Roman" w:hAnsi="Arial" w:cs="Arial"/>
                <w:b/>
                <w:bCs/>
                <w:sz w:val="20"/>
                <w:u w:val="single"/>
              </w:rPr>
              <w:t xml:space="preserve"> calamitous. Throughout the 1990s, Cubans faced growing scarcities, deteriorating services and increased rationing. Meeting the needs of ordinary life took extraordinary effort</w:t>
            </w:r>
            <w:proofErr w:type="gramStart"/>
            <w:r w:rsidRPr="00537A1E">
              <w:rPr>
                <w:rFonts w:ascii="Arial" w:eastAsia="Times New Roman" w:hAnsi="Arial" w:cs="Arial"/>
                <w:b/>
                <w:bCs/>
                <w:sz w:val="20"/>
                <w:u w:val="single"/>
              </w:rPr>
              <w:t>.¶</w:t>
            </w:r>
            <w:proofErr w:type="gramEnd"/>
            <w:r w:rsidRPr="00537A1E">
              <w:rPr>
                <w:rFonts w:ascii="Arial" w:eastAsia="Times New Roman" w:hAnsi="Arial" w:cs="Arial"/>
                <w:b/>
                <w:bCs/>
                <w:sz w:val="20"/>
                <w:u w:val="single"/>
              </w:rPr>
              <w:t xml:space="preserve"> </w:t>
            </w:r>
            <w:r w:rsidRPr="00537A1E">
              <w:rPr>
                <w:rFonts w:ascii="Arial" w:eastAsia="Times New Roman" w:hAnsi="Arial" w:cs="Arial"/>
                <w:sz w:val="16"/>
              </w:rPr>
              <w:t>And therein lies the problem that still bedevils U.S. policy today. Far from inspiring the Cuban people to revolution, the embargo keeps them down and distracted</w:t>
            </w:r>
            <w:proofErr w:type="gramStart"/>
            <w:r w:rsidRPr="00537A1E">
              <w:rPr>
                <w:rFonts w:ascii="Arial" w:eastAsia="Times New Roman" w:hAnsi="Arial" w:cs="Arial"/>
                <w:sz w:val="16"/>
              </w:rPr>
              <w:t>.¶</w:t>
            </w:r>
            <w:proofErr w:type="gramEnd"/>
            <w:r w:rsidRPr="00537A1E">
              <w:rPr>
                <w:rFonts w:ascii="Arial" w:eastAsia="Times New Roman" w:hAnsi="Arial" w:cs="Arial"/>
                <w:sz w:val="16"/>
              </w:rPr>
              <w:t xml:space="preserve"> Dire need and urgent want are hardly optimum circumstances for a people to contemplate the benefits of democracy. A people preoccupied with survival have little interest or inclination to bestir themselves in behalf of anything else</w:t>
            </w:r>
            <w:proofErr w:type="gramStart"/>
            <w:r w:rsidRPr="00537A1E">
              <w:rPr>
                <w:rFonts w:ascii="Arial" w:eastAsia="Times New Roman" w:hAnsi="Arial" w:cs="Arial"/>
                <w:sz w:val="16"/>
              </w:rPr>
              <w:t>.¶</w:t>
            </w:r>
            <w:proofErr w:type="gramEnd"/>
            <w:r w:rsidRPr="00537A1E">
              <w:rPr>
                <w:rFonts w:ascii="Arial" w:eastAsia="Times New Roman" w:hAnsi="Arial" w:cs="Arial"/>
                <w:sz w:val="16"/>
              </w:rPr>
              <w:t xml:space="preserve"> In Cuba, routine household errands and chores consume overwhelming amounts of time and energy, day after day: hours in lines at the local grocery store or waiting for public transportation.¶ Cubans in vast numbers choose to emigrate. Others burrow deeper into the black market, struggling to make do and carry on. Many commit suicide. (Cuba has one of the highest suicide rates in the world; in 2000, the latest year for which we have statistics, it was 16.4 per 100,000 people.)¶ A June 2008 survey in The New York Times reported that less than 10 percent of Cubans identified the lack of political freedom as the island's main problem. As one Cuban colleague recently suggested to me: "First necessities, later democracy."¶ </w:t>
            </w:r>
            <w:r w:rsidRPr="00537A1E">
              <w:rPr>
                <w:rFonts w:ascii="Arial" w:eastAsia="Times New Roman" w:hAnsi="Arial" w:cs="Arial"/>
                <w:b/>
                <w:bCs/>
                <w:sz w:val="20"/>
                <w:u w:val="single"/>
              </w:rPr>
              <w:t>The United States should consider a change of policy, one that would offer Cubans relief from the all-consuming ordeal of daily life. Improved material circumstances would allow Cubans to turn their attention to other aspirations</w:t>
            </w:r>
            <w:r w:rsidRPr="00537A1E">
              <w:rPr>
                <w:rFonts w:ascii="Arial" w:eastAsia="Times New Roman" w:hAnsi="Arial" w:cs="Arial"/>
                <w:sz w:val="20"/>
              </w:rPr>
              <w:t>.</w:t>
            </w:r>
          </w:p>
          <w:p w:rsidR="00C50A15" w:rsidRPr="00537A1E" w:rsidRDefault="00C50A15" w:rsidP="004F27B6">
            <w:pPr>
              <w:rPr>
                <w:rFonts w:ascii="Arial" w:eastAsia="Calibri" w:hAnsi="Arial" w:cs="Arial"/>
                <w:i/>
                <w:sz w:val="18"/>
                <w:szCs w:val="16"/>
                <w:lang w:bidi="en-US"/>
              </w:rPr>
            </w:pPr>
            <w:r w:rsidRPr="00537A1E">
              <w:rPr>
                <w:rFonts w:ascii="Arial" w:eastAsia="Calibri" w:hAnsi="Arial" w:cs="Arial"/>
                <w:i/>
                <w:sz w:val="18"/>
                <w:szCs w:val="16"/>
                <w:lang w:bidi="en-US"/>
              </w:rPr>
              <w:t>Source: Mass Transit Affirmative – Novice, Pg. 7</w:t>
            </w:r>
          </w:p>
        </w:tc>
      </w:tr>
    </w:tbl>
    <w:p w:rsidR="00C50A15" w:rsidRPr="00537A1E" w:rsidRDefault="00C50A15" w:rsidP="00C50A15">
      <w:pPr>
        <w:rPr>
          <w:rFonts w:ascii="Verdana" w:hAnsi="Verdana" w:cs="Times New Roman"/>
          <w:b/>
          <w:sz w:val="24"/>
          <w:szCs w:val="24"/>
        </w:rPr>
      </w:pPr>
    </w:p>
    <w:p w:rsidR="00C50A15" w:rsidRPr="00537A1E" w:rsidRDefault="00C50A15" w:rsidP="00C50A15">
      <w:pPr>
        <w:rPr>
          <w:rFonts w:cs="Times New Roman"/>
          <w:b/>
          <w:i/>
          <w:sz w:val="24"/>
          <w:u w:val="single"/>
        </w:rPr>
        <w:sectPr w:rsidR="00C50A15" w:rsidRPr="00537A1E">
          <w:pgSz w:w="12240" w:h="15840"/>
          <w:pgMar w:top="720" w:right="720" w:bottom="720" w:left="720" w:gutter="0"/>
          <w:docGrid w:linePitch="360"/>
          <w:printerSettings r:id="rId88"/>
        </w:sectPr>
      </w:pPr>
    </w:p>
    <w:p w:rsidR="00C50A15" w:rsidRPr="00802819" w:rsidRDefault="00C50A15" w:rsidP="00C50A15">
      <w:pPr>
        <w:jc w:val="center"/>
        <w:rPr>
          <w:rFonts w:ascii="Times New Roman" w:hAnsi="Times New Roman" w:cs="Times New Roman"/>
          <w:b/>
          <w:sz w:val="28"/>
          <w:szCs w:val="28"/>
        </w:rPr>
      </w:pPr>
      <w:r w:rsidRPr="00802819">
        <w:rPr>
          <w:rFonts w:ascii="Times New Roman" w:hAnsi="Times New Roman" w:cs="Times New Roman"/>
          <w:b/>
          <w:sz w:val="28"/>
          <w:szCs w:val="28"/>
        </w:rPr>
        <w:t>Round-Robin Debates</w:t>
      </w:r>
    </w:p>
    <w:p w:rsidR="00C50A15" w:rsidRDefault="00C50A15" w:rsidP="00C50A15">
      <w:pPr>
        <w:rPr>
          <w:rFonts w:ascii="Times New Roman" w:hAnsi="Times New Roman" w:cs="Times New Roman"/>
          <w:b/>
          <w:sz w:val="24"/>
        </w:rPr>
      </w:pPr>
    </w:p>
    <w:tbl>
      <w:tblPr>
        <w:tblStyle w:val="TableGrid"/>
        <w:tblW w:w="0" w:type="auto"/>
        <w:tblLook w:val="04A0"/>
      </w:tblPr>
      <w:tblGrid>
        <w:gridCol w:w="1368"/>
        <w:gridCol w:w="4104"/>
        <w:gridCol w:w="4104"/>
      </w:tblGrid>
      <w:tr w:rsidR="00C50A15">
        <w:tc>
          <w:tcPr>
            <w:tcW w:w="1368" w:type="dxa"/>
          </w:tcPr>
          <w:p w:rsidR="00C50A15" w:rsidRDefault="00C50A15">
            <w:pPr>
              <w:rPr>
                <w:rFonts w:ascii="Times New Roman" w:hAnsi="Times New Roman"/>
                <w:b/>
                <w:sz w:val="24"/>
              </w:rPr>
            </w:pPr>
          </w:p>
          <w:p w:rsidR="00C50A15" w:rsidRPr="00E70655" w:rsidRDefault="00C50A15">
            <w:pPr>
              <w:rPr>
                <w:rFonts w:ascii="Times New Roman" w:hAnsi="Times New Roman"/>
                <w:b/>
                <w:sz w:val="24"/>
              </w:rPr>
            </w:pPr>
          </w:p>
        </w:tc>
        <w:tc>
          <w:tcPr>
            <w:tcW w:w="4104" w:type="dxa"/>
            <w:vAlign w:val="center"/>
          </w:tcPr>
          <w:p w:rsidR="00C50A15" w:rsidRPr="00E70655" w:rsidRDefault="00C50A15" w:rsidP="004F27B6">
            <w:pPr>
              <w:jc w:val="center"/>
              <w:rPr>
                <w:rFonts w:ascii="Times New Roman" w:hAnsi="Times New Roman"/>
                <w:b/>
                <w:sz w:val="24"/>
              </w:rPr>
            </w:pPr>
            <w:r>
              <w:rPr>
                <w:rFonts w:ascii="Times New Roman" w:hAnsi="Times New Roman"/>
                <w:b/>
                <w:sz w:val="24"/>
              </w:rPr>
              <w:t>Claim A</w:t>
            </w:r>
          </w:p>
        </w:tc>
        <w:tc>
          <w:tcPr>
            <w:tcW w:w="4104" w:type="dxa"/>
            <w:vAlign w:val="center"/>
          </w:tcPr>
          <w:p w:rsidR="00C50A15" w:rsidRPr="00E70655" w:rsidRDefault="00C50A15" w:rsidP="004F27B6">
            <w:pPr>
              <w:jc w:val="center"/>
              <w:rPr>
                <w:rFonts w:ascii="Times New Roman" w:hAnsi="Times New Roman"/>
                <w:b/>
                <w:sz w:val="24"/>
              </w:rPr>
            </w:pPr>
            <w:r>
              <w:rPr>
                <w:rFonts w:ascii="Times New Roman" w:hAnsi="Times New Roman"/>
                <w:b/>
                <w:sz w:val="24"/>
              </w:rPr>
              <w:t>Claim B</w:t>
            </w:r>
          </w:p>
        </w:tc>
      </w:tr>
      <w:tr w:rsidR="00C50A15">
        <w:tc>
          <w:tcPr>
            <w:tcW w:w="1368" w:type="dxa"/>
            <w:vAlign w:val="center"/>
          </w:tcPr>
          <w:p w:rsidR="00C50A15" w:rsidRPr="00E70655" w:rsidRDefault="00C50A15" w:rsidP="004F27B6">
            <w:pPr>
              <w:jc w:val="center"/>
              <w:rPr>
                <w:rFonts w:ascii="Times New Roman" w:hAnsi="Times New Roman"/>
                <w:b/>
                <w:sz w:val="24"/>
              </w:rPr>
            </w:pPr>
            <w:r w:rsidRPr="00E70655">
              <w:rPr>
                <w:rFonts w:ascii="Times New Roman" w:hAnsi="Times New Roman"/>
                <w:b/>
                <w:sz w:val="24"/>
              </w:rPr>
              <w:t>Round 1</w:t>
            </w:r>
          </w:p>
        </w:tc>
        <w:tc>
          <w:tcPr>
            <w:tcW w:w="4104" w:type="dxa"/>
          </w:tcPr>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Pr="00E70655" w:rsidRDefault="00C50A15" w:rsidP="004F27B6">
            <w:pPr>
              <w:jc w:val="center"/>
              <w:rPr>
                <w:rFonts w:ascii="Times New Roman" w:hAnsi="Times New Roman"/>
                <w:b/>
                <w:sz w:val="24"/>
              </w:rPr>
            </w:pPr>
          </w:p>
        </w:tc>
        <w:tc>
          <w:tcPr>
            <w:tcW w:w="4104" w:type="dxa"/>
          </w:tcPr>
          <w:p w:rsidR="00C50A15" w:rsidRPr="00E70655" w:rsidRDefault="00C50A15" w:rsidP="004F27B6">
            <w:pPr>
              <w:jc w:val="center"/>
              <w:rPr>
                <w:rFonts w:ascii="Times New Roman" w:hAnsi="Times New Roman"/>
                <w:b/>
                <w:sz w:val="24"/>
              </w:rPr>
            </w:pPr>
          </w:p>
        </w:tc>
      </w:tr>
      <w:tr w:rsidR="00C50A15">
        <w:tc>
          <w:tcPr>
            <w:tcW w:w="1368" w:type="dxa"/>
            <w:vAlign w:val="center"/>
          </w:tcPr>
          <w:p w:rsidR="00C50A15" w:rsidRPr="00E70655" w:rsidRDefault="00C50A15" w:rsidP="004F27B6">
            <w:pPr>
              <w:jc w:val="center"/>
              <w:rPr>
                <w:rFonts w:ascii="Times New Roman" w:hAnsi="Times New Roman"/>
                <w:b/>
                <w:sz w:val="24"/>
              </w:rPr>
            </w:pPr>
            <w:r w:rsidRPr="00E70655">
              <w:rPr>
                <w:rFonts w:ascii="Times New Roman" w:hAnsi="Times New Roman"/>
                <w:b/>
                <w:sz w:val="24"/>
              </w:rPr>
              <w:t>Round 2</w:t>
            </w:r>
          </w:p>
        </w:tc>
        <w:tc>
          <w:tcPr>
            <w:tcW w:w="4104" w:type="dxa"/>
          </w:tcPr>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Pr="00E70655" w:rsidRDefault="00C50A15" w:rsidP="004F27B6">
            <w:pPr>
              <w:jc w:val="center"/>
              <w:rPr>
                <w:rFonts w:ascii="Times New Roman" w:hAnsi="Times New Roman"/>
                <w:b/>
                <w:sz w:val="24"/>
              </w:rPr>
            </w:pPr>
          </w:p>
        </w:tc>
        <w:tc>
          <w:tcPr>
            <w:tcW w:w="4104" w:type="dxa"/>
          </w:tcPr>
          <w:p w:rsidR="00C50A15" w:rsidRPr="00E70655" w:rsidRDefault="00C50A15" w:rsidP="004F27B6">
            <w:pPr>
              <w:jc w:val="center"/>
              <w:rPr>
                <w:rFonts w:ascii="Times New Roman" w:hAnsi="Times New Roman"/>
                <w:b/>
                <w:sz w:val="24"/>
              </w:rPr>
            </w:pPr>
          </w:p>
        </w:tc>
      </w:tr>
      <w:tr w:rsidR="00C50A15">
        <w:tc>
          <w:tcPr>
            <w:tcW w:w="1368" w:type="dxa"/>
            <w:vAlign w:val="center"/>
          </w:tcPr>
          <w:p w:rsidR="00C50A15" w:rsidRPr="00E70655" w:rsidRDefault="00C50A15" w:rsidP="004F27B6">
            <w:pPr>
              <w:jc w:val="center"/>
              <w:rPr>
                <w:rFonts w:ascii="Times New Roman" w:hAnsi="Times New Roman"/>
                <w:b/>
                <w:sz w:val="24"/>
              </w:rPr>
            </w:pPr>
            <w:r w:rsidRPr="00E70655">
              <w:rPr>
                <w:rFonts w:ascii="Times New Roman" w:hAnsi="Times New Roman"/>
                <w:b/>
                <w:sz w:val="24"/>
              </w:rPr>
              <w:t>Round 3</w:t>
            </w:r>
          </w:p>
        </w:tc>
        <w:tc>
          <w:tcPr>
            <w:tcW w:w="4104" w:type="dxa"/>
          </w:tcPr>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Default="00C50A15" w:rsidP="004F27B6">
            <w:pPr>
              <w:jc w:val="center"/>
              <w:rPr>
                <w:rFonts w:ascii="Times New Roman" w:hAnsi="Times New Roman"/>
                <w:b/>
                <w:sz w:val="24"/>
              </w:rPr>
            </w:pPr>
          </w:p>
          <w:p w:rsidR="00C50A15" w:rsidRPr="00E70655" w:rsidRDefault="00C50A15" w:rsidP="004F27B6">
            <w:pPr>
              <w:jc w:val="center"/>
              <w:rPr>
                <w:rFonts w:ascii="Times New Roman" w:hAnsi="Times New Roman"/>
                <w:b/>
                <w:sz w:val="24"/>
              </w:rPr>
            </w:pPr>
          </w:p>
        </w:tc>
        <w:tc>
          <w:tcPr>
            <w:tcW w:w="4104" w:type="dxa"/>
          </w:tcPr>
          <w:p w:rsidR="00C50A15" w:rsidRPr="00E70655" w:rsidRDefault="00C50A15" w:rsidP="004F27B6">
            <w:pPr>
              <w:jc w:val="center"/>
              <w:rPr>
                <w:rFonts w:ascii="Times New Roman" w:hAnsi="Times New Roman"/>
                <w:b/>
                <w:sz w:val="24"/>
              </w:rPr>
            </w:pPr>
          </w:p>
        </w:tc>
      </w:tr>
    </w:tbl>
    <w:p w:rsidR="00C50A15" w:rsidRDefault="00C50A15" w:rsidP="00C50A15">
      <w:pPr>
        <w:rPr>
          <w:rFonts w:ascii="Times New Roman" w:hAnsi="Times New Roman" w:cs="Times New Roman"/>
        </w:rPr>
        <w:sectPr w:rsidR="00C50A15">
          <w:headerReference w:type="default" r:id="rId89"/>
          <w:footerReference w:type="default" r:id="rId90"/>
          <w:pgSz w:w="12240" w:h="15840"/>
          <w:pgMar w:top="1440" w:right="1440" w:bottom="1440" w:left="1440" w:gutter="0"/>
          <w:docGrid w:linePitch="360"/>
          <w:printerSettings r:id="rId91"/>
        </w:sectPr>
      </w:pPr>
    </w:p>
    <w:p w:rsidR="00C50A15" w:rsidRPr="00252B3E" w:rsidRDefault="00C50A15" w:rsidP="00C50A15">
      <w:pPr>
        <w:keepNext/>
        <w:spacing w:after="0"/>
        <w:jc w:val="center"/>
        <w:outlineLvl w:val="0"/>
        <w:rPr>
          <w:rFonts w:ascii="Times New Roman" w:eastAsia="Times New Roman" w:hAnsi="Times New Roman" w:cs="Times New Roman"/>
          <w:b/>
          <w:kern w:val="32"/>
          <w:sz w:val="34"/>
          <w:szCs w:val="34"/>
        </w:rPr>
      </w:pPr>
      <w:r>
        <w:rPr>
          <w:rFonts w:ascii="Times New Roman" w:eastAsia="Times New Roman" w:hAnsi="Times New Roman" w:cs="Times New Roman"/>
          <w:b/>
          <w:kern w:val="32"/>
          <w:sz w:val="34"/>
          <w:szCs w:val="34"/>
        </w:rPr>
        <w:t>Round Robin Debate 1</w:t>
      </w:r>
    </w:p>
    <w:p w:rsidR="00C50A15" w:rsidRPr="00802819" w:rsidRDefault="00C50A15" w:rsidP="00C50A15">
      <w:pPr>
        <w:spacing w:after="0"/>
        <w:jc w:val="center"/>
        <w:rPr>
          <w:rFonts w:cs="Times New Roman"/>
          <w:sz w:val="24"/>
          <w:szCs w:val="24"/>
        </w:rPr>
      </w:pPr>
      <w:r w:rsidRPr="00802819">
        <w:rPr>
          <w:rFonts w:cs="Times New Roman"/>
          <w:sz w:val="24"/>
          <w:szCs w:val="24"/>
        </w:rPr>
        <w:t>Student 1: Claim A</w:t>
      </w:r>
    </w:p>
    <w:p w:rsidR="00C50A15" w:rsidRPr="00802819" w:rsidRDefault="00C50A15" w:rsidP="00C50A15">
      <w:pPr>
        <w:spacing w:after="0"/>
        <w:jc w:val="center"/>
        <w:rPr>
          <w:rFonts w:cs="Times New Roman"/>
          <w:sz w:val="24"/>
          <w:szCs w:val="24"/>
        </w:rPr>
      </w:pPr>
      <w:r w:rsidRPr="00802819">
        <w:rPr>
          <w:rFonts w:cs="Times New Roman"/>
          <w:sz w:val="24"/>
          <w:szCs w:val="24"/>
        </w:rPr>
        <w:t>Student 2: Claim B</w:t>
      </w:r>
    </w:p>
    <w:p w:rsidR="00C50A15" w:rsidRPr="00802819" w:rsidRDefault="00C50A15" w:rsidP="00C50A15">
      <w:pPr>
        <w:spacing w:after="0"/>
        <w:jc w:val="center"/>
        <w:rPr>
          <w:rFonts w:cs="Times New Roman"/>
          <w:sz w:val="24"/>
          <w:szCs w:val="24"/>
        </w:rPr>
      </w:pPr>
      <w:r w:rsidRPr="00802819">
        <w:rPr>
          <w:rFonts w:cs="Times New Roman"/>
          <w:sz w:val="24"/>
          <w:szCs w:val="24"/>
        </w:rPr>
        <w:t>Student 3: Judge</w:t>
      </w:r>
    </w:p>
    <w:tbl>
      <w:tblPr>
        <w:tblStyle w:val="TableGrid"/>
        <w:tblW w:w="0" w:type="auto"/>
        <w:tblLook w:val="04A0"/>
      </w:tblPr>
      <w:tblGrid>
        <w:gridCol w:w="2141"/>
        <w:gridCol w:w="2803"/>
        <w:gridCol w:w="3429"/>
        <w:gridCol w:w="3007"/>
        <w:gridCol w:w="3236"/>
      </w:tblGrid>
      <w:tr w:rsidR="00C50A15" w:rsidRPr="00B144A0">
        <w:tc>
          <w:tcPr>
            <w:tcW w:w="2141" w:type="dxa"/>
            <w:vMerge w:val="restart"/>
          </w:tcPr>
          <w:p w:rsidR="00C50A15" w:rsidRPr="00B144A0" w:rsidRDefault="00C50A15" w:rsidP="004F27B6">
            <w:pPr>
              <w:rPr>
                <w:sz w:val="28"/>
                <w:szCs w:val="28"/>
              </w:rPr>
            </w:pPr>
          </w:p>
        </w:tc>
        <w:tc>
          <w:tcPr>
            <w:tcW w:w="6232" w:type="dxa"/>
            <w:gridSpan w:val="2"/>
          </w:tcPr>
          <w:p w:rsidR="00C50A15" w:rsidRDefault="00C50A15" w:rsidP="004F27B6">
            <w:pPr>
              <w:rPr>
                <w:rFonts w:ascii="Times New Roman" w:hAnsi="Times New Roman"/>
                <w:b/>
                <w:sz w:val="28"/>
                <w:szCs w:val="28"/>
              </w:rPr>
            </w:pPr>
            <w:r>
              <w:rPr>
                <w:rFonts w:ascii="Times New Roman" w:hAnsi="Times New Roman"/>
                <w:b/>
                <w:sz w:val="28"/>
                <w:szCs w:val="28"/>
              </w:rPr>
              <w:t xml:space="preserve">                               Round 1</w:t>
            </w:r>
          </w:p>
        </w:tc>
        <w:tc>
          <w:tcPr>
            <w:tcW w:w="6243" w:type="dxa"/>
            <w:gridSpan w:val="2"/>
          </w:tcPr>
          <w:p w:rsidR="00C50A15" w:rsidRDefault="00C50A15" w:rsidP="004F27B6">
            <w:pPr>
              <w:rPr>
                <w:rFonts w:ascii="Times New Roman" w:hAnsi="Times New Roman"/>
                <w:b/>
                <w:sz w:val="28"/>
                <w:szCs w:val="28"/>
              </w:rPr>
            </w:pPr>
            <w:r>
              <w:rPr>
                <w:rFonts w:ascii="Times New Roman" w:hAnsi="Times New Roman"/>
                <w:b/>
                <w:sz w:val="28"/>
                <w:szCs w:val="28"/>
              </w:rPr>
              <w:t xml:space="preserve">                                Round 2</w:t>
            </w:r>
          </w:p>
        </w:tc>
      </w:tr>
      <w:tr w:rsidR="00C50A15" w:rsidRPr="00B144A0">
        <w:tc>
          <w:tcPr>
            <w:tcW w:w="2141" w:type="dxa"/>
            <w:vMerge/>
          </w:tcPr>
          <w:p w:rsidR="00C50A15" w:rsidRPr="00B144A0" w:rsidRDefault="00C50A15" w:rsidP="004F27B6">
            <w:pPr>
              <w:rPr>
                <w:sz w:val="28"/>
                <w:szCs w:val="28"/>
              </w:rPr>
            </w:pPr>
          </w:p>
        </w:tc>
        <w:tc>
          <w:tcPr>
            <w:tcW w:w="2803"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Warrants</w:t>
            </w:r>
          </w:p>
        </w:tc>
        <w:tc>
          <w:tcPr>
            <w:tcW w:w="3429"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Counterarguments and/or Responses</w:t>
            </w:r>
          </w:p>
        </w:tc>
        <w:tc>
          <w:tcPr>
            <w:tcW w:w="3007"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Warrants</w:t>
            </w:r>
          </w:p>
        </w:tc>
        <w:tc>
          <w:tcPr>
            <w:tcW w:w="3236"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Counterarguments and/or Responses</w:t>
            </w:r>
          </w:p>
        </w:tc>
      </w:tr>
      <w:tr w:rsidR="00C50A15" w:rsidRPr="00B144A0">
        <w:tc>
          <w:tcPr>
            <w:tcW w:w="2141" w:type="dxa"/>
          </w:tcPr>
          <w:p w:rsidR="00C50A15" w:rsidRDefault="00C50A15" w:rsidP="004F27B6">
            <w:pPr>
              <w:rPr>
                <w:rFonts w:ascii="Times New Roman" w:hAnsi="Times New Roman"/>
                <w:sz w:val="28"/>
                <w:szCs w:val="28"/>
              </w:rPr>
            </w:pPr>
            <w:r>
              <w:rPr>
                <w:rFonts w:ascii="Times New Roman" w:hAnsi="Times New Roman"/>
                <w:b/>
                <w:sz w:val="28"/>
                <w:szCs w:val="28"/>
              </w:rPr>
              <w:t>Claim A:</w:t>
            </w:r>
          </w:p>
          <w:p w:rsidR="00C50A15" w:rsidRPr="00B144A0" w:rsidRDefault="00C50A15" w:rsidP="004F27B6">
            <w:pPr>
              <w:rPr>
                <w:rFonts w:ascii="Times New Roman" w:hAnsi="Times New Roman"/>
                <w:b/>
                <w:sz w:val="28"/>
                <w:szCs w:val="28"/>
              </w:rPr>
            </w:pPr>
          </w:p>
          <w:p w:rsidR="00C50A15" w:rsidRDefault="00C50A15" w:rsidP="004F27B6">
            <w:pPr>
              <w:rPr>
                <w:rFonts w:ascii="Times New Roman" w:hAnsi="Times New Roman"/>
                <w:b/>
                <w:sz w:val="28"/>
                <w:szCs w:val="28"/>
              </w:rPr>
            </w:pPr>
          </w:p>
          <w:p w:rsidR="00C50A15" w:rsidRPr="00B144A0" w:rsidRDefault="00C50A15" w:rsidP="004F27B6">
            <w:pPr>
              <w:rPr>
                <w:rFonts w:ascii="Times New Roman" w:hAnsi="Times New Roman"/>
                <w:b/>
                <w:sz w:val="28"/>
                <w:szCs w:val="28"/>
              </w:rPr>
            </w:pPr>
          </w:p>
        </w:tc>
        <w:tc>
          <w:tcPr>
            <w:tcW w:w="2803" w:type="dxa"/>
          </w:tcPr>
          <w:p w:rsidR="00C50A15" w:rsidRDefault="00C50A15" w:rsidP="004F27B6">
            <w:pPr>
              <w:rPr>
                <w:sz w:val="28"/>
                <w:szCs w:val="28"/>
              </w:rPr>
            </w:pPr>
          </w:p>
          <w:p w:rsidR="00C50A15" w:rsidRDefault="00C50A15" w:rsidP="004F27B6">
            <w:pPr>
              <w:rPr>
                <w:sz w:val="28"/>
                <w:szCs w:val="28"/>
              </w:rPr>
            </w:pPr>
          </w:p>
          <w:p w:rsidR="00C50A15" w:rsidRPr="00B144A0" w:rsidRDefault="00C50A15" w:rsidP="004F27B6">
            <w:pPr>
              <w:rPr>
                <w:sz w:val="28"/>
                <w:szCs w:val="28"/>
              </w:rPr>
            </w:pPr>
          </w:p>
        </w:tc>
        <w:tc>
          <w:tcPr>
            <w:tcW w:w="3429" w:type="dxa"/>
          </w:tcPr>
          <w:p w:rsidR="00C50A15" w:rsidRPr="00B144A0" w:rsidRDefault="00C50A15" w:rsidP="004F27B6">
            <w:pPr>
              <w:rPr>
                <w:sz w:val="28"/>
                <w:szCs w:val="28"/>
              </w:rPr>
            </w:pPr>
          </w:p>
          <w:p w:rsidR="00C50A15" w:rsidRPr="00B144A0" w:rsidRDefault="00C50A15" w:rsidP="004F27B6">
            <w:pPr>
              <w:rPr>
                <w:sz w:val="28"/>
                <w:szCs w:val="28"/>
              </w:rPr>
            </w:pPr>
          </w:p>
        </w:tc>
        <w:tc>
          <w:tcPr>
            <w:tcW w:w="3007" w:type="dxa"/>
          </w:tcPr>
          <w:p w:rsidR="00C50A15" w:rsidRPr="00B144A0" w:rsidRDefault="00C50A15" w:rsidP="004F27B6">
            <w:pPr>
              <w:rPr>
                <w:sz w:val="28"/>
                <w:szCs w:val="28"/>
              </w:rPr>
            </w:pPr>
          </w:p>
        </w:tc>
        <w:tc>
          <w:tcPr>
            <w:tcW w:w="3236" w:type="dxa"/>
          </w:tcPr>
          <w:p w:rsidR="00C50A15" w:rsidRPr="00B144A0" w:rsidRDefault="00C50A15" w:rsidP="004F27B6">
            <w:pPr>
              <w:rPr>
                <w:sz w:val="28"/>
                <w:szCs w:val="28"/>
              </w:rPr>
            </w:pPr>
          </w:p>
        </w:tc>
      </w:tr>
      <w:tr w:rsidR="00C50A15" w:rsidRPr="00B144A0">
        <w:tc>
          <w:tcPr>
            <w:tcW w:w="2141" w:type="dxa"/>
          </w:tcPr>
          <w:p w:rsidR="00C50A15" w:rsidRDefault="00C50A15" w:rsidP="004F27B6">
            <w:pPr>
              <w:rPr>
                <w:rFonts w:ascii="Times New Roman" w:hAnsi="Times New Roman"/>
                <w:sz w:val="28"/>
                <w:szCs w:val="28"/>
              </w:rPr>
            </w:pPr>
            <w:r>
              <w:rPr>
                <w:rFonts w:ascii="Times New Roman" w:hAnsi="Times New Roman"/>
                <w:b/>
                <w:sz w:val="28"/>
                <w:szCs w:val="28"/>
              </w:rPr>
              <w:t>Claim B:</w:t>
            </w:r>
          </w:p>
          <w:p w:rsidR="00C50A15" w:rsidRDefault="00C50A15" w:rsidP="004F27B6">
            <w:pPr>
              <w:rPr>
                <w:rFonts w:ascii="Times New Roman" w:hAnsi="Times New Roman"/>
                <w:b/>
                <w:sz w:val="28"/>
                <w:szCs w:val="28"/>
                <w:vertAlign w:val="superscript"/>
              </w:rPr>
            </w:pPr>
          </w:p>
          <w:p w:rsidR="00C50A15" w:rsidRDefault="00C50A15" w:rsidP="004F27B6">
            <w:pPr>
              <w:rPr>
                <w:rFonts w:ascii="Times New Roman" w:hAnsi="Times New Roman"/>
                <w:b/>
                <w:sz w:val="28"/>
                <w:szCs w:val="28"/>
                <w:vertAlign w:val="superscript"/>
              </w:rPr>
            </w:pPr>
          </w:p>
          <w:p w:rsidR="00C50A15" w:rsidRPr="00B144A0" w:rsidRDefault="00C50A15" w:rsidP="004F27B6">
            <w:pPr>
              <w:rPr>
                <w:rFonts w:ascii="Times New Roman" w:hAnsi="Times New Roman"/>
                <w:b/>
                <w:sz w:val="28"/>
                <w:szCs w:val="28"/>
                <w:vertAlign w:val="superscript"/>
              </w:rPr>
            </w:pPr>
          </w:p>
          <w:p w:rsidR="00C50A15" w:rsidRPr="00B144A0" w:rsidRDefault="00C50A15" w:rsidP="004F27B6">
            <w:pPr>
              <w:rPr>
                <w:rFonts w:ascii="Times New Roman" w:hAnsi="Times New Roman"/>
                <w:b/>
                <w:sz w:val="28"/>
                <w:szCs w:val="28"/>
                <w:vertAlign w:val="superscript"/>
              </w:rPr>
            </w:pPr>
          </w:p>
        </w:tc>
        <w:tc>
          <w:tcPr>
            <w:tcW w:w="2803" w:type="dxa"/>
          </w:tcPr>
          <w:p w:rsidR="00C50A15" w:rsidRPr="00B144A0" w:rsidRDefault="00C50A15" w:rsidP="004F27B6">
            <w:pPr>
              <w:rPr>
                <w:sz w:val="28"/>
                <w:szCs w:val="28"/>
              </w:rPr>
            </w:pPr>
          </w:p>
        </w:tc>
        <w:tc>
          <w:tcPr>
            <w:tcW w:w="3429" w:type="dxa"/>
          </w:tcPr>
          <w:p w:rsidR="00C50A15" w:rsidRPr="00B144A0" w:rsidRDefault="00C50A15" w:rsidP="004F27B6">
            <w:pPr>
              <w:rPr>
                <w:sz w:val="28"/>
                <w:szCs w:val="28"/>
              </w:rPr>
            </w:pPr>
          </w:p>
        </w:tc>
        <w:tc>
          <w:tcPr>
            <w:tcW w:w="3007" w:type="dxa"/>
          </w:tcPr>
          <w:p w:rsidR="00C50A15" w:rsidRPr="00B144A0" w:rsidRDefault="00C50A15" w:rsidP="004F27B6">
            <w:pPr>
              <w:rPr>
                <w:sz w:val="28"/>
                <w:szCs w:val="28"/>
              </w:rPr>
            </w:pPr>
          </w:p>
        </w:tc>
        <w:tc>
          <w:tcPr>
            <w:tcW w:w="3236" w:type="dxa"/>
          </w:tcPr>
          <w:p w:rsidR="00C50A15" w:rsidRPr="00B144A0" w:rsidRDefault="00C50A15" w:rsidP="004F27B6">
            <w:pPr>
              <w:rPr>
                <w:sz w:val="28"/>
                <w:szCs w:val="28"/>
              </w:rPr>
            </w:pPr>
          </w:p>
        </w:tc>
      </w:tr>
    </w:tbl>
    <w:p w:rsidR="00C50A15" w:rsidRDefault="00C50A15" w:rsidP="00C50A15">
      <w:pPr>
        <w:rPr>
          <w:rFonts w:cs="Times New Roman"/>
          <w:b/>
        </w:rPr>
      </w:pPr>
    </w:p>
    <w:tbl>
      <w:tblPr>
        <w:tblStyle w:val="TableGrid"/>
        <w:tblW w:w="0" w:type="auto"/>
        <w:jc w:val="center"/>
        <w:tblLook w:val="04A0"/>
      </w:tblPr>
      <w:tblGrid>
        <w:gridCol w:w="1638"/>
        <w:gridCol w:w="3969"/>
        <w:gridCol w:w="3969"/>
        <w:gridCol w:w="3969"/>
      </w:tblGrid>
      <w:tr w:rsidR="00C50A15">
        <w:trPr>
          <w:jc w:val="center"/>
        </w:trPr>
        <w:tc>
          <w:tcPr>
            <w:tcW w:w="13545" w:type="dxa"/>
            <w:gridSpan w:val="4"/>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b/>
                <w:sz w:val="24"/>
              </w:rPr>
            </w:pPr>
            <w:r>
              <w:rPr>
                <w:rFonts w:ascii="Times New Roman" w:hAnsi="Times New Roman"/>
                <w:b/>
                <w:sz w:val="24"/>
              </w:rPr>
              <w:t>Judge Tally</w:t>
            </w: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b/>
                <w:sz w:val="24"/>
              </w:rPr>
            </w:pPr>
            <w:r>
              <w:rPr>
                <w:rFonts w:ascii="Times New Roman" w:hAnsi="Times New Roman"/>
                <w:b/>
                <w:sz w:val="24"/>
              </w:rPr>
              <w:t>1 Point for Evidence-Based Warrants</w:t>
            </w: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b/>
                <w:sz w:val="24"/>
              </w:rPr>
            </w:pPr>
            <w:r>
              <w:rPr>
                <w:rFonts w:ascii="Times New Roman" w:hAnsi="Times New Roman"/>
                <w:b/>
                <w:sz w:val="24"/>
              </w:rPr>
              <w:t>2 Points for Responding to Arguments Using Evidence</w:t>
            </w: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b/>
                <w:sz w:val="24"/>
              </w:rPr>
            </w:pPr>
            <w:r>
              <w:rPr>
                <w:rFonts w:ascii="Times New Roman" w:hAnsi="Times New Roman"/>
                <w:b/>
                <w:sz w:val="24"/>
              </w:rPr>
              <w:t>Comments</w:t>
            </w: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b/>
                <w:sz w:val="24"/>
              </w:rPr>
            </w:pPr>
            <w:r>
              <w:rPr>
                <w:rFonts w:ascii="Times New Roman" w:hAnsi="Times New Roman"/>
                <w:b/>
                <w:sz w:val="24"/>
              </w:rPr>
              <w:t>Student A</w:t>
            </w: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p w:rsidR="00C50A15" w:rsidRDefault="00C50A15">
            <w:pPr>
              <w:rPr>
                <w:rFonts w:ascii="Times New Roman" w:hAnsi="Times New Roman"/>
                <w:sz w:val="24"/>
              </w:rPr>
            </w:pPr>
          </w:p>
          <w:p w:rsidR="00C50A15" w:rsidRDefault="00C50A15">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b/>
                <w:sz w:val="24"/>
              </w:rPr>
            </w:pPr>
            <w:r>
              <w:rPr>
                <w:rFonts w:ascii="Times New Roman" w:hAnsi="Times New Roman"/>
                <w:b/>
                <w:sz w:val="24"/>
              </w:rPr>
              <w:t>Student B</w:t>
            </w: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p w:rsidR="00C50A15" w:rsidRDefault="00C50A15">
            <w:pPr>
              <w:rPr>
                <w:rFonts w:ascii="Times New Roman" w:hAnsi="Times New Roman"/>
                <w:sz w:val="24"/>
              </w:rPr>
            </w:pPr>
          </w:p>
          <w:p w:rsidR="00C50A15" w:rsidRDefault="00C50A15">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pPr>
              <w:jc w:val="center"/>
              <w:rPr>
                <w:rFonts w:ascii="Times New Roman" w:hAnsi="Times New Roman"/>
                <w:b/>
                <w:sz w:val="24"/>
              </w:rPr>
            </w:pPr>
            <w:r>
              <w:rPr>
                <w:rFonts w:ascii="Times New Roman" w:hAnsi="Times New Roman"/>
                <w:b/>
                <w:sz w:val="24"/>
              </w:rPr>
              <w:t>Total Points</w:t>
            </w: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p w:rsidR="00C50A15" w:rsidRDefault="00C50A15">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pPr>
              <w:rPr>
                <w:rFonts w:ascii="Times New Roman" w:hAnsi="Times New Roman"/>
                <w:sz w:val="24"/>
              </w:rPr>
            </w:pPr>
          </w:p>
        </w:tc>
      </w:tr>
    </w:tbl>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C50A15" w:rsidRDefault="00C50A15" w:rsidP="00C50A15">
      <w:pPr>
        <w:rPr>
          <w:rFonts w:cs="Times New Roman"/>
          <w:b/>
        </w:rPr>
      </w:pPr>
    </w:p>
    <w:p w:rsidR="00C50A15" w:rsidRPr="00252B3E" w:rsidRDefault="00C50A15" w:rsidP="00C50A15">
      <w:pPr>
        <w:keepNext/>
        <w:spacing w:after="0"/>
        <w:jc w:val="center"/>
        <w:outlineLvl w:val="0"/>
        <w:rPr>
          <w:rFonts w:ascii="Times New Roman" w:eastAsia="Times New Roman" w:hAnsi="Times New Roman" w:cs="Times New Roman"/>
          <w:b/>
          <w:kern w:val="32"/>
          <w:sz w:val="34"/>
          <w:szCs w:val="34"/>
        </w:rPr>
      </w:pPr>
      <w:r>
        <w:rPr>
          <w:rFonts w:ascii="Times New Roman" w:eastAsia="Times New Roman" w:hAnsi="Times New Roman" w:cs="Times New Roman"/>
          <w:b/>
          <w:kern w:val="32"/>
          <w:sz w:val="34"/>
          <w:szCs w:val="34"/>
        </w:rPr>
        <w:t>Round Robin Debate 2</w:t>
      </w:r>
    </w:p>
    <w:p w:rsidR="00C50A15" w:rsidRPr="00802819" w:rsidRDefault="00C50A15" w:rsidP="00C50A15">
      <w:pPr>
        <w:spacing w:after="0"/>
        <w:jc w:val="center"/>
        <w:rPr>
          <w:rFonts w:cs="Times New Roman"/>
          <w:sz w:val="24"/>
          <w:szCs w:val="24"/>
        </w:rPr>
      </w:pPr>
      <w:r w:rsidRPr="00802819">
        <w:rPr>
          <w:rFonts w:cs="Times New Roman"/>
          <w:sz w:val="24"/>
          <w:szCs w:val="24"/>
        </w:rPr>
        <w:t>Student 1: Judge</w:t>
      </w:r>
    </w:p>
    <w:p w:rsidR="00C50A15" w:rsidRPr="00802819" w:rsidRDefault="00C50A15" w:rsidP="00C50A15">
      <w:pPr>
        <w:spacing w:after="0"/>
        <w:jc w:val="center"/>
        <w:rPr>
          <w:rFonts w:cs="Times New Roman"/>
          <w:sz w:val="24"/>
          <w:szCs w:val="24"/>
        </w:rPr>
      </w:pPr>
      <w:r w:rsidRPr="00802819">
        <w:rPr>
          <w:rFonts w:cs="Times New Roman"/>
          <w:sz w:val="24"/>
          <w:szCs w:val="24"/>
        </w:rPr>
        <w:t>Student 2: Claim A</w:t>
      </w:r>
    </w:p>
    <w:p w:rsidR="00C50A15" w:rsidRPr="00802819" w:rsidRDefault="00C50A15" w:rsidP="00C50A15">
      <w:pPr>
        <w:spacing w:after="0"/>
        <w:jc w:val="center"/>
        <w:rPr>
          <w:rFonts w:cs="Times New Roman"/>
          <w:sz w:val="24"/>
          <w:szCs w:val="24"/>
        </w:rPr>
      </w:pPr>
      <w:r w:rsidRPr="00802819">
        <w:rPr>
          <w:rFonts w:cs="Times New Roman"/>
          <w:sz w:val="24"/>
          <w:szCs w:val="24"/>
        </w:rPr>
        <w:t>Student 3: Claim B</w:t>
      </w:r>
    </w:p>
    <w:tbl>
      <w:tblPr>
        <w:tblStyle w:val="TableGrid"/>
        <w:tblW w:w="0" w:type="auto"/>
        <w:tblLook w:val="04A0"/>
      </w:tblPr>
      <w:tblGrid>
        <w:gridCol w:w="2141"/>
        <w:gridCol w:w="2803"/>
        <w:gridCol w:w="3429"/>
        <w:gridCol w:w="3007"/>
        <w:gridCol w:w="3236"/>
      </w:tblGrid>
      <w:tr w:rsidR="00C50A15" w:rsidRPr="00B144A0">
        <w:tc>
          <w:tcPr>
            <w:tcW w:w="2141" w:type="dxa"/>
            <w:vMerge w:val="restart"/>
          </w:tcPr>
          <w:p w:rsidR="00C50A15" w:rsidRPr="00B144A0" w:rsidRDefault="00C50A15" w:rsidP="004F27B6">
            <w:pPr>
              <w:rPr>
                <w:sz w:val="28"/>
                <w:szCs w:val="28"/>
              </w:rPr>
            </w:pPr>
          </w:p>
        </w:tc>
        <w:tc>
          <w:tcPr>
            <w:tcW w:w="6232" w:type="dxa"/>
            <w:gridSpan w:val="2"/>
          </w:tcPr>
          <w:p w:rsidR="00C50A15" w:rsidRDefault="00C50A15" w:rsidP="004F27B6">
            <w:pPr>
              <w:rPr>
                <w:rFonts w:ascii="Times New Roman" w:hAnsi="Times New Roman"/>
                <w:b/>
                <w:sz w:val="28"/>
                <w:szCs w:val="28"/>
              </w:rPr>
            </w:pPr>
            <w:r>
              <w:rPr>
                <w:rFonts w:ascii="Times New Roman" w:hAnsi="Times New Roman"/>
                <w:b/>
                <w:sz w:val="28"/>
                <w:szCs w:val="28"/>
              </w:rPr>
              <w:t xml:space="preserve">                               Round 1</w:t>
            </w:r>
          </w:p>
        </w:tc>
        <w:tc>
          <w:tcPr>
            <w:tcW w:w="6243" w:type="dxa"/>
            <w:gridSpan w:val="2"/>
          </w:tcPr>
          <w:p w:rsidR="00C50A15" w:rsidRDefault="00C50A15" w:rsidP="004F27B6">
            <w:pPr>
              <w:rPr>
                <w:rFonts w:ascii="Times New Roman" w:hAnsi="Times New Roman"/>
                <w:b/>
                <w:sz w:val="28"/>
                <w:szCs w:val="28"/>
              </w:rPr>
            </w:pPr>
            <w:r>
              <w:rPr>
                <w:rFonts w:ascii="Times New Roman" w:hAnsi="Times New Roman"/>
                <w:b/>
                <w:sz w:val="28"/>
                <w:szCs w:val="28"/>
              </w:rPr>
              <w:t xml:space="preserve">                                Round 2</w:t>
            </w:r>
          </w:p>
        </w:tc>
      </w:tr>
      <w:tr w:rsidR="00C50A15" w:rsidRPr="00B144A0">
        <w:tc>
          <w:tcPr>
            <w:tcW w:w="2141" w:type="dxa"/>
            <w:vMerge/>
          </w:tcPr>
          <w:p w:rsidR="00C50A15" w:rsidRPr="00B144A0" w:rsidRDefault="00C50A15" w:rsidP="004F27B6">
            <w:pPr>
              <w:rPr>
                <w:sz w:val="28"/>
                <w:szCs w:val="28"/>
              </w:rPr>
            </w:pPr>
          </w:p>
        </w:tc>
        <w:tc>
          <w:tcPr>
            <w:tcW w:w="2803"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Warrants</w:t>
            </w:r>
          </w:p>
        </w:tc>
        <w:tc>
          <w:tcPr>
            <w:tcW w:w="3429"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Counterarguments and/or Responses</w:t>
            </w:r>
          </w:p>
        </w:tc>
        <w:tc>
          <w:tcPr>
            <w:tcW w:w="3007"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Warrants</w:t>
            </w:r>
          </w:p>
        </w:tc>
        <w:tc>
          <w:tcPr>
            <w:tcW w:w="3236"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Counterarguments and/or Responses</w:t>
            </w:r>
          </w:p>
        </w:tc>
      </w:tr>
      <w:tr w:rsidR="00C50A15" w:rsidRPr="00B144A0">
        <w:tc>
          <w:tcPr>
            <w:tcW w:w="2141" w:type="dxa"/>
          </w:tcPr>
          <w:p w:rsidR="00C50A15" w:rsidRDefault="00C50A15" w:rsidP="004F27B6">
            <w:pPr>
              <w:rPr>
                <w:rFonts w:ascii="Times New Roman" w:hAnsi="Times New Roman"/>
                <w:sz w:val="28"/>
                <w:szCs w:val="28"/>
              </w:rPr>
            </w:pPr>
            <w:r>
              <w:rPr>
                <w:rFonts w:ascii="Times New Roman" w:hAnsi="Times New Roman"/>
                <w:b/>
                <w:sz w:val="28"/>
                <w:szCs w:val="28"/>
              </w:rPr>
              <w:t>Claim A:</w:t>
            </w:r>
          </w:p>
          <w:p w:rsidR="00C50A15" w:rsidRPr="00B144A0" w:rsidRDefault="00C50A15" w:rsidP="004F27B6">
            <w:pPr>
              <w:rPr>
                <w:rFonts w:ascii="Times New Roman" w:hAnsi="Times New Roman"/>
                <w:b/>
                <w:sz w:val="28"/>
                <w:szCs w:val="28"/>
              </w:rPr>
            </w:pPr>
          </w:p>
          <w:p w:rsidR="00C50A15" w:rsidRDefault="00C50A15" w:rsidP="004F27B6">
            <w:pPr>
              <w:rPr>
                <w:rFonts w:ascii="Times New Roman" w:hAnsi="Times New Roman"/>
                <w:b/>
                <w:sz w:val="28"/>
                <w:szCs w:val="28"/>
              </w:rPr>
            </w:pPr>
          </w:p>
          <w:p w:rsidR="00C50A15" w:rsidRPr="00B144A0" w:rsidRDefault="00C50A15" w:rsidP="004F27B6">
            <w:pPr>
              <w:rPr>
                <w:rFonts w:ascii="Times New Roman" w:hAnsi="Times New Roman"/>
                <w:b/>
                <w:sz w:val="28"/>
                <w:szCs w:val="28"/>
              </w:rPr>
            </w:pPr>
          </w:p>
        </w:tc>
        <w:tc>
          <w:tcPr>
            <w:tcW w:w="2803" w:type="dxa"/>
          </w:tcPr>
          <w:p w:rsidR="00C50A15" w:rsidRDefault="00C50A15" w:rsidP="004F27B6">
            <w:pPr>
              <w:rPr>
                <w:sz w:val="28"/>
                <w:szCs w:val="28"/>
              </w:rPr>
            </w:pPr>
          </w:p>
          <w:p w:rsidR="00C50A15" w:rsidRDefault="00C50A15" w:rsidP="004F27B6">
            <w:pPr>
              <w:rPr>
                <w:sz w:val="28"/>
                <w:szCs w:val="28"/>
              </w:rPr>
            </w:pPr>
          </w:p>
          <w:p w:rsidR="00C50A15" w:rsidRPr="00B144A0" w:rsidRDefault="00C50A15" w:rsidP="004F27B6">
            <w:pPr>
              <w:rPr>
                <w:sz w:val="28"/>
                <w:szCs w:val="28"/>
              </w:rPr>
            </w:pPr>
          </w:p>
        </w:tc>
        <w:tc>
          <w:tcPr>
            <w:tcW w:w="3429" w:type="dxa"/>
          </w:tcPr>
          <w:p w:rsidR="00C50A15" w:rsidRPr="00B144A0" w:rsidRDefault="00C50A15" w:rsidP="004F27B6">
            <w:pPr>
              <w:rPr>
                <w:sz w:val="28"/>
                <w:szCs w:val="28"/>
              </w:rPr>
            </w:pPr>
          </w:p>
          <w:p w:rsidR="00C50A15" w:rsidRPr="00B144A0" w:rsidRDefault="00C50A15" w:rsidP="004F27B6">
            <w:pPr>
              <w:rPr>
                <w:sz w:val="28"/>
                <w:szCs w:val="28"/>
              </w:rPr>
            </w:pPr>
          </w:p>
        </w:tc>
        <w:tc>
          <w:tcPr>
            <w:tcW w:w="3007" w:type="dxa"/>
          </w:tcPr>
          <w:p w:rsidR="00C50A15" w:rsidRPr="00B144A0" w:rsidRDefault="00C50A15" w:rsidP="004F27B6">
            <w:pPr>
              <w:rPr>
                <w:sz w:val="28"/>
                <w:szCs w:val="28"/>
              </w:rPr>
            </w:pPr>
          </w:p>
        </w:tc>
        <w:tc>
          <w:tcPr>
            <w:tcW w:w="3236" w:type="dxa"/>
          </w:tcPr>
          <w:p w:rsidR="00C50A15" w:rsidRPr="00B144A0" w:rsidRDefault="00C50A15" w:rsidP="004F27B6">
            <w:pPr>
              <w:rPr>
                <w:sz w:val="28"/>
                <w:szCs w:val="28"/>
              </w:rPr>
            </w:pPr>
          </w:p>
        </w:tc>
      </w:tr>
      <w:tr w:rsidR="00C50A15" w:rsidRPr="00B144A0">
        <w:tc>
          <w:tcPr>
            <w:tcW w:w="2141" w:type="dxa"/>
          </w:tcPr>
          <w:p w:rsidR="00C50A15" w:rsidRDefault="00C50A15" w:rsidP="004F27B6">
            <w:pPr>
              <w:rPr>
                <w:rFonts w:ascii="Times New Roman" w:hAnsi="Times New Roman"/>
                <w:sz w:val="28"/>
                <w:szCs w:val="28"/>
              </w:rPr>
            </w:pPr>
            <w:r>
              <w:rPr>
                <w:rFonts w:ascii="Times New Roman" w:hAnsi="Times New Roman"/>
                <w:b/>
                <w:sz w:val="28"/>
                <w:szCs w:val="28"/>
              </w:rPr>
              <w:t>Claim B:</w:t>
            </w:r>
          </w:p>
          <w:p w:rsidR="00C50A15" w:rsidRDefault="00C50A15" w:rsidP="004F27B6">
            <w:pPr>
              <w:rPr>
                <w:rFonts w:ascii="Times New Roman" w:hAnsi="Times New Roman"/>
                <w:b/>
                <w:sz w:val="28"/>
                <w:szCs w:val="28"/>
                <w:vertAlign w:val="superscript"/>
              </w:rPr>
            </w:pPr>
          </w:p>
          <w:p w:rsidR="00C50A15" w:rsidRDefault="00C50A15" w:rsidP="004F27B6">
            <w:pPr>
              <w:rPr>
                <w:rFonts w:ascii="Times New Roman" w:hAnsi="Times New Roman"/>
                <w:b/>
                <w:sz w:val="28"/>
                <w:szCs w:val="28"/>
                <w:vertAlign w:val="superscript"/>
              </w:rPr>
            </w:pPr>
          </w:p>
          <w:p w:rsidR="00C50A15" w:rsidRPr="00B144A0" w:rsidRDefault="00C50A15" w:rsidP="004F27B6">
            <w:pPr>
              <w:rPr>
                <w:rFonts w:ascii="Times New Roman" w:hAnsi="Times New Roman"/>
                <w:b/>
                <w:sz w:val="28"/>
                <w:szCs w:val="28"/>
                <w:vertAlign w:val="superscript"/>
              </w:rPr>
            </w:pPr>
          </w:p>
          <w:p w:rsidR="00C50A15" w:rsidRPr="00B144A0" w:rsidRDefault="00C50A15" w:rsidP="004F27B6">
            <w:pPr>
              <w:rPr>
                <w:rFonts w:ascii="Times New Roman" w:hAnsi="Times New Roman"/>
                <w:b/>
                <w:sz w:val="28"/>
                <w:szCs w:val="28"/>
                <w:vertAlign w:val="superscript"/>
              </w:rPr>
            </w:pPr>
          </w:p>
        </w:tc>
        <w:tc>
          <w:tcPr>
            <w:tcW w:w="2803" w:type="dxa"/>
          </w:tcPr>
          <w:p w:rsidR="00C50A15" w:rsidRPr="00B144A0" w:rsidRDefault="00C50A15" w:rsidP="004F27B6">
            <w:pPr>
              <w:rPr>
                <w:sz w:val="28"/>
                <w:szCs w:val="28"/>
              </w:rPr>
            </w:pPr>
          </w:p>
        </w:tc>
        <w:tc>
          <w:tcPr>
            <w:tcW w:w="3429" w:type="dxa"/>
          </w:tcPr>
          <w:p w:rsidR="00C50A15" w:rsidRPr="00B144A0" w:rsidRDefault="00C50A15" w:rsidP="004F27B6">
            <w:pPr>
              <w:rPr>
                <w:sz w:val="28"/>
                <w:szCs w:val="28"/>
              </w:rPr>
            </w:pPr>
          </w:p>
        </w:tc>
        <w:tc>
          <w:tcPr>
            <w:tcW w:w="3007" w:type="dxa"/>
          </w:tcPr>
          <w:p w:rsidR="00C50A15" w:rsidRPr="00B144A0" w:rsidRDefault="00C50A15" w:rsidP="004F27B6">
            <w:pPr>
              <w:rPr>
                <w:sz w:val="28"/>
                <w:szCs w:val="28"/>
              </w:rPr>
            </w:pPr>
          </w:p>
        </w:tc>
        <w:tc>
          <w:tcPr>
            <w:tcW w:w="3236" w:type="dxa"/>
          </w:tcPr>
          <w:p w:rsidR="00C50A15" w:rsidRPr="00B144A0" w:rsidRDefault="00C50A15" w:rsidP="004F27B6">
            <w:pPr>
              <w:rPr>
                <w:sz w:val="28"/>
                <w:szCs w:val="28"/>
              </w:rPr>
            </w:pPr>
          </w:p>
        </w:tc>
      </w:tr>
    </w:tbl>
    <w:p w:rsidR="00C50A15" w:rsidRDefault="00C50A15" w:rsidP="00C50A15">
      <w:pPr>
        <w:rPr>
          <w:rFonts w:cs="Times New Roman"/>
          <w:b/>
        </w:rPr>
      </w:pPr>
    </w:p>
    <w:tbl>
      <w:tblPr>
        <w:tblStyle w:val="TableGrid"/>
        <w:tblW w:w="0" w:type="auto"/>
        <w:jc w:val="center"/>
        <w:tblLook w:val="04A0"/>
      </w:tblPr>
      <w:tblGrid>
        <w:gridCol w:w="1638"/>
        <w:gridCol w:w="3969"/>
        <w:gridCol w:w="3969"/>
        <w:gridCol w:w="3969"/>
      </w:tblGrid>
      <w:tr w:rsidR="00C50A15">
        <w:trPr>
          <w:jc w:val="center"/>
        </w:trPr>
        <w:tc>
          <w:tcPr>
            <w:tcW w:w="13545" w:type="dxa"/>
            <w:gridSpan w:val="4"/>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Judge Tally</w:t>
            </w: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1 Point for Evidence-Based Warrants</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2 Points for Responding to Arguments Using Evidence</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Comments</w:t>
            </w: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Student A</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Student B</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Total Points</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r>
    </w:tbl>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42492E" w:rsidRDefault="0042492E" w:rsidP="00C50A15">
      <w:pPr>
        <w:rPr>
          <w:rFonts w:cs="Times New Roman"/>
          <w:b/>
        </w:rPr>
      </w:pPr>
    </w:p>
    <w:p w:rsidR="00C50A15" w:rsidRDefault="00C50A15" w:rsidP="00C50A15">
      <w:pPr>
        <w:rPr>
          <w:rFonts w:cs="Times New Roman"/>
          <w:b/>
        </w:rPr>
      </w:pPr>
    </w:p>
    <w:p w:rsidR="00C50A15" w:rsidRPr="00252B3E" w:rsidRDefault="00C50A15" w:rsidP="00C50A15">
      <w:pPr>
        <w:keepNext/>
        <w:spacing w:after="0"/>
        <w:jc w:val="center"/>
        <w:outlineLvl w:val="0"/>
        <w:rPr>
          <w:rFonts w:ascii="Times New Roman" w:eastAsia="Times New Roman" w:hAnsi="Times New Roman" w:cs="Times New Roman"/>
          <w:b/>
          <w:kern w:val="32"/>
          <w:sz w:val="34"/>
          <w:szCs w:val="34"/>
        </w:rPr>
      </w:pPr>
      <w:r>
        <w:rPr>
          <w:rFonts w:ascii="Times New Roman" w:eastAsia="Times New Roman" w:hAnsi="Times New Roman" w:cs="Times New Roman"/>
          <w:b/>
          <w:kern w:val="32"/>
          <w:sz w:val="34"/>
          <w:szCs w:val="34"/>
        </w:rPr>
        <w:t>Round Robin Debate 3</w:t>
      </w:r>
    </w:p>
    <w:p w:rsidR="00C50A15" w:rsidRPr="00802819" w:rsidRDefault="00C50A15" w:rsidP="00C50A15">
      <w:pPr>
        <w:spacing w:after="0"/>
        <w:jc w:val="center"/>
        <w:rPr>
          <w:rFonts w:cs="Times New Roman"/>
          <w:sz w:val="24"/>
          <w:szCs w:val="24"/>
        </w:rPr>
      </w:pPr>
      <w:r w:rsidRPr="00802819">
        <w:rPr>
          <w:rFonts w:cs="Times New Roman"/>
          <w:sz w:val="24"/>
          <w:szCs w:val="24"/>
        </w:rPr>
        <w:t>Student 1: Claim B</w:t>
      </w:r>
    </w:p>
    <w:p w:rsidR="00C50A15" w:rsidRPr="00802819" w:rsidRDefault="00C50A15" w:rsidP="00C50A15">
      <w:pPr>
        <w:spacing w:after="0"/>
        <w:jc w:val="center"/>
        <w:rPr>
          <w:rFonts w:cs="Times New Roman"/>
          <w:sz w:val="24"/>
          <w:szCs w:val="24"/>
        </w:rPr>
      </w:pPr>
      <w:r w:rsidRPr="00802819">
        <w:rPr>
          <w:rFonts w:cs="Times New Roman"/>
          <w:sz w:val="24"/>
          <w:szCs w:val="24"/>
        </w:rPr>
        <w:t>Student 2: Judge</w:t>
      </w:r>
    </w:p>
    <w:p w:rsidR="00C50A15" w:rsidRPr="00802819" w:rsidRDefault="00C50A15" w:rsidP="00C50A15">
      <w:pPr>
        <w:spacing w:after="0"/>
        <w:jc w:val="center"/>
        <w:rPr>
          <w:rFonts w:cs="Times New Roman"/>
          <w:sz w:val="24"/>
          <w:szCs w:val="24"/>
        </w:rPr>
      </w:pPr>
      <w:r w:rsidRPr="00802819">
        <w:rPr>
          <w:rFonts w:cs="Times New Roman"/>
          <w:sz w:val="24"/>
          <w:szCs w:val="24"/>
        </w:rPr>
        <w:t>Student 3: Claim A</w:t>
      </w:r>
    </w:p>
    <w:tbl>
      <w:tblPr>
        <w:tblStyle w:val="TableGrid"/>
        <w:tblW w:w="0" w:type="auto"/>
        <w:tblLook w:val="04A0"/>
      </w:tblPr>
      <w:tblGrid>
        <w:gridCol w:w="2141"/>
        <w:gridCol w:w="2803"/>
        <w:gridCol w:w="3429"/>
        <w:gridCol w:w="3007"/>
        <w:gridCol w:w="3236"/>
      </w:tblGrid>
      <w:tr w:rsidR="00C50A15" w:rsidRPr="00B144A0">
        <w:tc>
          <w:tcPr>
            <w:tcW w:w="2141" w:type="dxa"/>
            <w:vMerge w:val="restart"/>
          </w:tcPr>
          <w:p w:rsidR="00C50A15" w:rsidRPr="00B144A0" w:rsidRDefault="00C50A15" w:rsidP="004F27B6">
            <w:pPr>
              <w:rPr>
                <w:sz w:val="28"/>
                <w:szCs w:val="28"/>
              </w:rPr>
            </w:pPr>
          </w:p>
        </w:tc>
        <w:tc>
          <w:tcPr>
            <w:tcW w:w="6232" w:type="dxa"/>
            <w:gridSpan w:val="2"/>
          </w:tcPr>
          <w:p w:rsidR="00C50A15" w:rsidRDefault="00C50A15" w:rsidP="004F27B6">
            <w:pPr>
              <w:rPr>
                <w:rFonts w:ascii="Times New Roman" w:hAnsi="Times New Roman"/>
                <w:b/>
                <w:sz w:val="28"/>
                <w:szCs w:val="28"/>
              </w:rPr>
            </w:pPr>
            <w:r>
              <w:rPr>
                <w:rFonts w:ascii="Times New Roman" w:hAnsi="Times New Roman"/>
                <w:b/>
                <w:sz w:val="28"/>
                <w:szCs w:val="28"/>
              </w:rPr>
              <w:t xml:space="preserve">                               Round 1</w:t>
            </w:r>
          </w:p>
        </w:tc>
        <w:tc>
          <w:tcPr>
            <w:tcW w:w="6243" w:type="dxa"/>
            <w:gridSpan w:val="2"/>
          </w:tcPr>
          <w:p w:rsidR="00C50A15" w:rsidRDefault="00C50A15" w:rsidP="004F27B6">
            <w:pPr>
              <w:rPr>
                <w:rFonts w:ascii="Times New Roman" w:hAnsi="Times New Roman"/>
                <w:b/>
                <w:sz w:val="28"/>
                <w:szCs w:val="28"/>
              </w:rPr>
            </w:pPr>
            <w:r>
              <w:rPr>
                <w:rFonts w:ascii="Times New Roman" w:hAnsi="Times New Roman"/>
                <w:b/>
                <w:sz w:val="28"/>
                <w:szCs w:val="28"/>
              </w:rPr>
              <w:t xml:space="preserve">                                Round 2</w:t>
            </w:r>
          </w:p>
        </w:tc>
      </w:tr>
      <w:tr w:rsidR="00C50A15" w:rsidRPr="00B144A0">
        <w:tc>
          <w:tcPr>
            <w:tcW w:w="2141" w:type="dxa"/>
            <w:vMerge/>
          </w:tcPr>
          <w:p w:rsidR="00C50A15" w:rsidRPr="00B144A0" w:rsidRDefault="00C50A15" w:rsidP="004F27B6">
            <w:pPr>
              <w:rPr>
                <w:sz w:val="28"/>
                <w:szCs w:val="28"/>
              </w:rPr>
            </w:pPr>
          </w:p>
        </w:tc>
        <w:tc>
          <w:tcPr>
            <w:tcW w:w="2803"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Warrants</w:t>
            </w:r>
          </w:p>
        </w:tc>
        <w:tc>
          <w:tcPr>
            <w:tcW w:w="3429"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Counterarguments and/or Responses</w:t>
            </w:r>
          </w:p>
        </w:tc>
        <w:tc>
          <w:tcPr>
            <w:tcW w:w="3007"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Warrants</w:t>
            </w:r>
          </w:p>
        </w:tc>
        <w:tc>
          <w:tcPr>
            <w:tcW w:w="3236" w:type="dxa"/>
          </w:tcPr>
          <w:p w:rsidR="00C50A15" w:rsidRPr="002D237A" w:rsidRDefault="00C50A15" w:rsidP="004F27B6">
            <w:pPr>
              <w:jc w:val="center"/>
              <w:rPr>
                <w:rFonts w:ascii="Times New Roman" w:hAnsi="Times New Roman"/>
                <w:sz w:val="28"/>
                <w:szCs w:val="28"/>
              </w:rPr>
            </w:pPr>
            <w:r w:rsidRPr="002D237A">
              <w:rPr>
                <w:rFonts w:ascii="Times New Roman" w:hAnsi="Times New Roman"/>
                <w:sz w:val="28"/>
                <w:szCs w:val="28"/>
              </w:rPr>
              <w:t>Counterarguments and/or Responses</w:t>
            </w:r>
          </w:p>
        </w:tc>
      </w:tr>
      <w:tr w:rsidR="00C50A15" w:rsidRPr="00B144A0">
        <w:tc>
          <w:tcPr>
            <w:tcW w:w="2141" w:type="dxa"/>
          </w:tcPr>
          <w:p w:rsidR="00C50A15" w:rsidRDefault="00C50A15" w:rsidP="004F27B6">
            <w:pPr>
              <w:rPr>
                <w:rFonts w:ascii="Times New Roman" w:hAnsi="Times New Roman"/>
                <w:sz w:val="28"/>
                <w:szCs w:val="28"/>
              </w:rPr>
            </w:pPr>
            <w:r>
              <w:rPr>
                <w:rFonts w:ascii="Times New Roman" w:hAnsi="Times New Roman"/>
                <w:b/>
                <w:sz w:val="28"/>
                <w:szCs w:val="28"/>
              </w:rPr>
              <w:t>Claim A:</w:t>
            </w:r>
          </w:p>
          <w:p w:rsidR="00C50A15" w:rsidRPr="00B144A0" w:rsidRDefault="00C50A15" w:rsidP="004F27B6">
            <w:pPr>
              <w:rPr>
                <w:rFonts w:ascii="Times New Roman" w:hAnsi="Times New Roman"/>
                <w:b/>
                <w:sz w:val="28"/>
                <w:szCs w:val="28"/>
              </w:rPr>
            </w:pPr>
          </w:p>
          <w:p w:rsidR="00C50A15" w:rsidRDefault="00C50A15" w:rsidP="004F27B6">
            <w:pPr>
              <w:rPr>
                <w:rFonts w:ascii="Times New Roman" w:hAnsi="Times New Roman"/>
                <w:b/>
                <w:sz w:val="28"/>
                <w:szCs w:val="28"/>
              </w:rPr>
            </w:pPr>
          </w:p>
          <w:p w:rsidR="00C50A15" w:rsidRPr="00B144A0" w:rsidRDefault="00C50A15" w:rsidP="004F27B6">
            <w:pPr>
              <w:rPr>
                <w:rFonts w:ascii="Times New Roman" w:hAnsi="Times New Roman"/>
                <w:b/>
                <w:sz w:val="28"/>
                <w:szCs w:val="28"/>
              </w:rPr>
            </w:pPr>
          </w:p>
        </w:tc>
        <w:tc>
          <w:tcPr>
            <w:tcW w:w="2803" w:type="dxa"/>
          </w:tcPr>
          <w:p w:rsidR="00C50A15" w:rsidRDefault="00C50A15" w:rsidP="004F27B6">
            <w:pPr>
              <w:rPr>
                <w:sz w:val="28"/>
                <w:szCs w:val="28"/>
              </w:rPr>
            </w:pPr>
          </w:p>
          <w:p w:rsidR="00C50A15" w:rsidRDefault="00C50A15" w:rsidP="004F27B6">
            <w:pPr>
              <w:rPr>
                <w:sz w:val="28"/>
                <w:szCs w:val="28"/>
              </w:rPr>
            </w:pPr>
          </w:p>
          <w:p w:rsidR="00C50A15" w:rsidRPr="00B144A0" w:rsidRDefault="00C50A15" w:rsidP="004F27B6">
            <w:pPr>
              <w:rPr>
                <w:sz w:val="28"/>
                <w:szCs w:val="28"/>
              </w:rPr>
            </w:pPr>
          </w:p>
        </w:tc>
        <w:tc>
          <w:tcPr>
            <w:tcW w:w="3429" w:type="dxa"/>
          </w:tcPr>
          <w:p w:rsidR="00C50A15" w:rsidRPr="00B144A0" w:rsidRDefault="00C50A15" w:rsidP="004F27B6">
            <w:pPr>
              <w:rPr>
                <w:sz w:val="28"/>
                <w:szCs w:val="28"/>
              </w:rPr>
            </w:pPr>
          </w:p>
          <w:p w:rsidR="00C50A15" w:rsidRPr="00B144A0" w:rsidRDefault="00C50A15" w:rsidP="004F27B6">
            <w:pPr>
              <w:rPr>
                <w:sz w:val="28"/>
                <w:szCs w:val="28"/>
              </w:rPr>
            </w:pPr>
          </w:p>
        </w:tc>
        <w:tc>
          <w:tcPr>
            <w:tcW w:w="3007" w:type="dxa"/>
          </w:tcPr>
          <w:p w:rsidR="00C50A15" w:rsidRPr="00B144A0" w:rsidRDefault="00C50A15" w:rsidP="004F27B6">
            <w:pPr>
              <w:rPr>
                <w:sz w:val="28"/>
                <w:szCs w:val="28"/>
              </w:rPr>
            </w:pPr>
          </w:p>
        </w:tc>
        <w:tc>
          <w:tcPr>
            <w:tcW w:w="3236" w:type="dxa"/>
          </w:tcPr>
          <w:p w:rsidR="00C50A15" w:rsidRPr="00B144A0" w:rsidRDefault="00C50A15" w:rsidP="004F27B6">
            <w:pPr>
              <w:rPr>
                <w:sz w:val="28"/>
                <w:szCs w:val="28"/>
              </w:rPr>
            </w:pPr>
          </w:p>
        </w:tc>
      </w:tr>
      <w:tr w:rsidR="00C50A15" w:rsidRPr="00B144A0">
        <w:tc>
          <w:tcPr>
            <w:tcW w:w="2141" w:type="dxa"/>
          </w:tcPr>
          <w:p w:rsidR="00C50A15" w:rsidRDefault="00C50A15" w:rsidP="004F27B6">
            <w:pPr>
              <w:rPr>
                <w:rFonts w:ascii="Times New Roman" w:hAnsi="Times New Roman"/>
                <w:sz w:val="28"/>
                <w:szCs w:val="28"/>
              </w:rPr>
            </w:pPr>
            <w:r>
              <w:rPr>
                <w:rFonts w:ascii="Times New Roman" w:hAnsi="Times New Roman"/>
                <w:b/>
                <w:sz w:val="28"/>
                <w:szCs w:val="28"/>
              </w:rPr>
              <w:t>Claim B:</w:t>
            </w:r>
          </w:p>
          <w:p w:rsidR="00C50A15" w:rsidRDefault="00C50A15" w:rsidP="004F27B6">
            <w:pPr>
              <w:rPr>
                <w:rFonts w:ascii="Times New Roman" w:hAnsi="Times New Roman"/>
                <w:b/>
                <w:sz w:val="28"/>
                <w:szCs w:val="28"/>
                <w:vertAlign w:val="superscript"/>
              </w:rPr>
            </w:pPr>
          </w:p>
          <w:p w:rsidR="00C50A15" w:rsidRDefault="00C50A15" w:rsidP="004F27B6">
            <w:pPr>
              <w:rPr>
                <w:rFonts w:ascii="Times New Roman" w:hAnsi="Times New Roman"/>
                <w:b/>
                <w:sz w:val="28"/>
                <w:szCs w:val="28"/>
                <w:vertAlign w:val="superscript"/>
              </w:rPr>
            </w:pPr>
          </w:p>
          <w:p w:rsidR="00C50A15" w:rsidRPr="00B144A0" w:rsidRDefault="00C50A15" w:rsidP="004F27B6">
            <w:pPr>
              <w:rPr>
                <w:rFonts w:ascii="Times New Roman" w:hAnsi="Times New Roman"/>
                <w:b/>
                <w:sz w:val="28"/>
                <w:szCs w:val="28"/>
                <w:vertAlign w:val="superscript"/>
              </w:rPr>
            </w:pPr>
          </w:p>
          <w:p w:rsidR="00C50A15" w:rsidRPr="00B144A0" w:rsidRDefault="00C50A15" w:rsidP="004F27B6">
            <w:pPr>
              <w:rPr>
                <w:rFonts w:ascii="Times New Roman" w:hAnsi="Times New Roman"/>
                <w:b/>
                <w:sz w:val="28"/>
                <w:szCs w:val="28"/>
                <w:vertAlign w:val="superscript"/>
              </w:rPr>
            </w:pPr>
          </w:p>
        </w:tc>
        <w:tc>
          <w:tcPr>
            <w:tcW w:w="2803" w:type="dxa"/>
          </w:tcPr>
          <w:p w:rsidR="00C50A15" w:rsidRPr="00B144A0" w:rsidRDefault="00C50A15" w:rsidP="004F27B6">
            <w:pPr>
              <w:rPr>
                <w:sz w:val="28"/>
                <w:szCs w:val="28"/>
              </w:rPr>
            </w:pPr>
          </w:p>
        </w:tc>
        <w:tc>
          <w:tcPr>
            <w:tcW w:w="3429" w:type="dxa"/>
          </w:tcPr>
          <w:p w:rsidR="00C50A15" w:rsidRPr="00B144A0" w:rsidRDefault="00C50A15" w:rsidP="004F27B6">
            <w:pPr>
              <w:rPr>
                <w:sz w:val="28"/>
                <w:szCs w:val="28"/>
              </w:rPr>
            </w:pPr>
          </w:p>
        </w:tc>
        <w:tc>
          <w:tcPr>
            <w:tcW w:w="3007" w:type="dxa"/>
          </w:tcPr>
          <w:p w:rsidR="00C50A15" w:rsidRPr="00B144A0" w:rsidRDefault="00C50A15" w:rsidP="004F27B6">
            <w:pPr>
              <w:rPr>
                <w:sz w:val="28"/>
                <w:szCs w:val="28"/>
              </w:rPr>
            </w:pPr>
          </w:p>
        </w:tc>
        <w:tc>
          <w:tcPr>
            <w:tcW w:w="3236" w:type="dxa"/>
          </w:tcPr>
          <w:p w:rsidR="00C50A15" w:rsidRPr="00B144A0" w:rsidRDefault="00C50A15" w:rsidP="004F27B6">
            <w:pPr>
              <w:rPr>
                <w:sz w:val="28"/>
                <w:szCs w:val="28"/>
              </w:rPr>
            </w:pPr>
          </w:p>
        </w:tc>
      </w:tr>
    </w:tbl>
    <w:p w:rsidR="0042492E" w:rsidRDefault="0042492E" w:rsidP="00C50A15">
      <w:pPr>
        <w:rPr>
          <w:rFonts w:cs="Times New Roman"/>
          <w:b/>
        </w:rPr>
      </w:pPr>
    </w:p>
    <w:p w:rsidR="0042492E" w:rsidRDefault="0042492E" w:rsidP="00C50A15">
      <w:pPr>
        <w:rPr>
          <w:rFonts w:cs="Times New Roman"/>
          <w:b/>
        </w:rPr>
      </w:pPr>
    </w:p>
    <w:p w:rsidR="00C50A15" w:rsidRDefault="00C50A15" w:rsidP="00C50A15">
      <w:pPr>
        <w:rPr>
          <w:rFonts w:cs="Times New Roman"/>
          <w:b/>
        </w:rPr>
      </w:pPr>
    </w:p>
    <w:tbl>
      <w:tblPr>
        <w:tblStyle w:val="TableGrid"/>
        <w:tblW w:w="0" w:type="auto"/>
        <w:jc w:val="center"/>
        <w:tblLook w:val="04A0"/>
      </w:tblPr>
      <w:tblGrid>
        <w:gridCol w:w="1638"/>
        <w:gridCol w:w="3969"/>
        <w:gridCol w:w="3969"/>
        <w:gridCol w:w="3969"/>
      </w:tblGrid>
      <w:tr w:rsidR="00C50A15">
        <w:trPr>
          <w:jc w:val="center"/>
        </w:trPr>
        <w:tc>
          <w:tcPr>
            <w:tcW w:w="13545" w:type="dxa"/>
            <w:gridSpan w:val="4"/>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Judge Tally</w:t>
            </w: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1 Point for Evidence-Based Warrants</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2 Points for Responding to Arguments Using Evidence</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Comments</w:t>
            </w: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Student A</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Student B</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r>
      <w:tr w:rsidR="00C50A15">
        <w:trPr>
          <w:jc w:val="center"/>
        </w:trPr>
        <w:tc>
          <w:tcPr>
            <w:tcW w:w="1638" w:type="dxa"/>
            <w:tcBorders>
              <w:top w:val="single" w:sz="4" w:space="0" w:color="auto"/>
              <w:left w:val="single" w:sz="4" w:space="0" w:color="auto"/>
              <w:bottom w:val="single" w:sz="4" w:space="0" w:color="auto"/>
              <w:right w:val="single" w:sz="4" w:space="0" w:color="auto"/>
            </w:tcBorders>
          </w:tcPr>
          <w:p w:rsidR="00C50A15" w:rsidRDefault="00C50A15" w:rsidP="004F27B6">
            <w:pPr>
              <w:jc w:val="center"/>
              <w:rPr>
                <w:rFonts w:ascii="Times New Roman" w:hAnsi="Times New Roman"/>
                <w:b/>
                <w:sz w:val="24"/>
              </w:rPr>
            </w:pPr>
            <w:r>
              <w:rPr>
                <w:rFonts w:ascii="Times New Roman" w:hAnsi="Times New Roman"/>
                <w:b/>
                <w:sz w:val="24"/>
              </w:rPr>
              <w:t>Total Points</w:t>
            </w: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c>
          <w:tcPr>
            <w:tcW w:w="3969" w:type="dxa"/>
            <w:tcBorders>
              <w:top w:val="single" w:sz="4" w:space="0" w:color="auto"/>
              <w:left w:val="single" w:sz="4" w:space="0" w:color="auto"/>
              <w:bottom w:val="single" w:sz="4" w:space="0" w:color="auto"/>
              <w:right w:val="single" w:sz="4" w:space="0" w:color="auto"/>
            </w:tcBorders>
          </w:tcPr>
          <w:p w:rsidR="00C50A15" w:rsidRDefault="00C50A15" w:rsidP="004F27B6">
            <w:pPr>
              <w:rPr>
                <w:rFonts w:ascii="Times New Roman" w:hAnsi="Times New Roman"/>
                <w:sz w:val="24"/>
              </w:rPr>
            </w:pPr>
          </w:p>
        </w:tc>
      </w:tr>
    </w:tbl>
    <w:p w:rsidR="00C50A15" w:rsidRDefault="00C50A15" w:rsidP="00C50A15">
      <w:pPr>
        <w:rPr>
          <w:rFonts w:cs="Times New Roman"/>
          <w:b/>
        </w:rPr>
      </w:pPr>
    </w:p>
    <w:p w:rsidR="00C50A15" w:rsidRPr="00B721E8" w:rsidRDefault="00C50A15" w:rsidP="00C50A15">
      <w:pPr>
        <w:rPr>
          <w:rFonts w:asciiTheme="minorHAnsi" w:hAnsiTheme="minorHAnsi" w:cs="Georgia"/>
          <w:sz w:val="28"/>
          <w:szCs w:val="30"/>
          <w:u w:val="single"/>
        </w:rPr>
      </w:pPr>
    </w:p>
    <w:p w:rsidR="00C50A15" w:rsidRDefault="00C50A15">
      <w:pPr>
        <w:spacing w:after="0" w:line="240" w:lineRule="auto"/>
        <w:rPr>
          <w:rFonts w:asciiTheme="minorHAnsi" w:hAnsiTheme="minorHAnsi" w:cs="Georgia"/>
          <w:sz w:val="28"/>
          <w:szCs w:val="30"/>
          <w:u w:val="single"/>
        </w:rPr>
      </w:pPr>
      <w:r>
        <w:rPr>
          <w:rFonts w:asciiTheme="minorHAnsi" w:hAnsiTheme="minorHAnsi" w:cs="Georgia"/>
          <w:sz w:val="28"/>
          <w:szCs w:val="30"/>
          <w:u w:val="single"/>
        </w:rPr>
        <w:br w:type="page"/>
      </w:r>
    </w:p>
    <w:p w:rsidR="00816BE9" w:rsidRPr="00B721E8" w:rsidRDefault="00816BE9" w:rsidP="00816B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2</w:t>
      </w:r>
      <w:r w:rsidRPr="00B721E8">
        <w:rPr>
          <w:rFonts w:asciiTheme="minorHAnsi" w:hAnsiTheme="minorHAnsi"/>
          <w:b/>
          <w:bCs/>
          <w:sz w:val="28"/>
          <w:szCs w:val="24"/>
        </w:rPr>
        <w:t>: Debate</w:t>
      </w:r>
    </w:p>
    <w:p w:rsidR="00816BE9" w:rsidRPr="00B721E8" w:rsidRDefault="00816BE9" w:rsidP="00816B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7: Learning the Affirmative - Evidence Scavenger Hunt</w:t>
      </w:r>
    </w:p>
    <w:p w:rsidR="00816BE9" w:rsidRPr="00B721E8" w:rsidRDefault="00816BE9" w:rsidP="00816BE9">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816BE9" w:rsidRPr="00B721E8" w:rsidRDefault="00816BE9"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816BE9" w:rsidRPr="00B721E8" w:rsidRDefault="00816BE9"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Pr>
                <w:rFonts w:asciiTheme="minorHAnsi" w:hAnsiTheme="minorHAnsi"/>
                <w:sz w:val="24"/>
                <w:szCs w:val="24"/>
              </w:rPr>
              <w:t>BPS Arts Standards</w:t>
            </w:r>
          </w:p>
        </w:tc>
        <w:tc>
          <w:tcPr>
            <w:tcW w:w="7891" w:type="dxa"/>
          </w:tcPr>
          <w:p w:rsidR="00816BE9" w:rsidRPr="00B721E8" w:rsidRDefault="00816BE9"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816BE9" w:rsidRPr="00B721E8" w:rsidRDefault="00816BE9" w:rsidP="004E612A">
            <w:pPr>
              <w:spacing w:after="0" w:line="240" w:lineRule="auto"/>
              <w:rPr>
                <w:rFonts w:asciiTheme="minorHAnsi" w:hAnsiTheme="minorHAnsi"/>
                <w:szCs w:val="24"/>
              </w:rPr>
            </w:pPr>
            <w:r>
              <w:rPr>
                <w:rFonts w:cs="Times New Roman"/>
                <w:sz w:val="24"/>
                <w:szCs w:val="24"/>
              </w:rPr>
              <w:t>Find evidence (a warrant) in the card that supports its tagline.</w:t>
            </w:r>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816BE9" w:rsidRPr="00B721E8" w:rsidRDefault="00816BE9" w:rsidP="004E612A">
            <w:pPr>
              <w:spacing w:after="0" w:line="240" w:lineRule="auto"/>
              <w:rPr>
                <w:rFonts w:asciiTheme="minorHAnsi" w:hAnsiTheme="minorHAnsi"/>
                <w:szCs w:val="24"/>
              </w:rPr>
            </w:pPr>
            <w:r>
              <w:rPr>
                <w:rFonts w:asciiTheme="minorHAnsi" w:hAnsiTheme="minorHAnsi"/>
                <w:szCs w:val="24"/>
              </w:rPr>
              <w:t>Use reading strategies (skim and scan) to find evidence in a text.</w:t>
            </w:r>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816BE9" w:rsidRPr="00B721E8" w:rsidRDefault="00816BE9" w:rsidP="00FE339B">
            <w:pPr>
              <w:spacing w:after="0" w:line="240" w:lineRule="auto"/>
              <w:rPr>
                <w:rFonts w:asciiTheme="minorHAnsi" w:hAnsiTheme="minorHAnsi"/>
                <w:szCs w:val="24"/>
              </w:rPr>
            </w:pPr>
            <w:r>
              <w:rPr>
                <w:rFonts w:asciiTheme="minorHAnsi" w:hAnsiTheme="minorHAnsi"/>
                <w:szCs w:val="24"/>
              </w:rPr>
              <w:t>Evidence Scavenger Hunt</w:t>
            </w:r>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816BE9" w:rsidRPr="00B721E8" w:rsidRDefault="00816BE9" w:rsidP="00E64C1A">
            <w:pPr>
              <w:spacing w:after="0" w:line="240" w:lineRule="auto"/>
              <w:rPr>
                <w:rFonts w:asciiTheme="minorHAnsi" w:hAnsiTheme="minorHAnsi"/>
                <w:szCs w:val="24"/>
              </w:rPr>
            </w:pPr>
            <w:r w:rsidRPr="00B721E8">
              <w:rPr>
                <w:rFonts w:asciiTheme="minorHAnsi" w:hAnsiTheme="minorHAnsi"/>
                <w:szCs w:val="24"/>
              </w:rPr>
              <w:t>Claims:</w:t>
            </w:r>
          </w:p>
          <w:p w:rsidR="00816BE9" w:rsidRPr="006C5F6B" w:rsidRDefault="00816BE9"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lift its economic embargo on Cuba.</w:t>
            </w:r>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816BE9" w:rsidRPr="00B721E8" w:rsidRDefault="00816BE9"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816BE9" w:rsidRPr="00B721E8">
        <w:tc>
          <w:tcPr>
            <w:tcW w:w="2459" w:type="dxa"/>
          </w:tcPr>
          <w:p w:rsidR="00816BE9" w:rsidRPr="00B721E8" w:rsidRDefault="00816BE9"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816BE9" w:rsidRPr="00B721E8" w:rsidRDefault="00816BE9" w:rsidP="004862F6">
            <w:pPr>
              <w:rPr>
                <w:rFonts w:asciiTheme="minorHAnsi" w:hAnsiTheme="minorHAnsi"/>
                <w:sz w:val="24"/>
                <w:szCs w:val="24"/>
              </w:rPr>
            </w:pPr>
          </w:p>
          <w:p w:rsidR="00816BE9" w:rsidRPr="00B721E8" w:rsidRDefault="00816BE9" w:rsidP="004862F6">
            <w:pPr>
              <w:rPr>
                <w:rFonts w:asciiTheme="minorHAnsi" w:hAnsiTheme="minorHAnsi"/>
                <w:sz w:val="24"/>
                <w:szCs w:val="24"/>
              </w:rPr>
            </w:pPr>
          </w:p>
          <w:p w:rsidR="00816BE9" w:rsidRPr="00B721E8" w:rsidRDefault="00816BE9" w:rsidP="004862F6">
            <w:pPr>
              <w:ind w:firstLine="720"/>
              <w:rPr>
                <w:rFonts w:asciiTheme="minorHAnsi" w:hAnsiTheme="minorHAnsi"/>
                <w:sz w:val="24"/>
                <w:szCs w:val="24"/>
              </w:rPr>
            </w:pPr>
          </w:p>
        </w:tc>
        <w:tc>
          <w:tcPr>
            <w:tcW w:w="7891" w:type="dxa"/>
          </w:tcPr>
          <w:p w:rsidR="00816BE9" w:rsidRPr="00E9304F" w:rsidRDefault="00816BE9" w:rsidP="004F27B6">
            <w:pPr>
              <w:jc w:val="both"/>
            </w:pPr>
            <w:r>
              <w:rPr>
                <w:u w:val="single"/>
              </w:rPr>
              <w:t xml:space="preserve">Do Now: </w:t>
            </w:r>
            <w:r>
              <w:t>Play "I Have Never"</w:t>
            </w:r>
          </w:p>
          <w:p w:rsidR="00816BE9" w:rsidRDefault="00816BE9" w:rsidP="004F27B6">
            <w:pPr>
              <w:jc w:val="both"/>
            </w:pPr>
            <w:r>
              <w:rPr>
                <w:u w:val="single"/>
              </w:rPr>
              <w:t>Mini-Lesson</w:t>
            </w:r>
            <w:r w:rsidRPr="00B721E8">
              <w:t>:</w:t>
            </w:r>
            <w:r>
              <w:t xml:space="preserve"> Hand out the Evidence Scavenger Hunt worksheet.</w:t>
            </w:r>
          </w:p>
          <w:p w:rsidR="00816BE9" w:rsidRPr="00A37F29" w:rsidRDefault="00816BE9" w:rsidP="004F27B6">
            <w:pPr>
              <w:jc w:val="both"/>
            </w:pPr>
            <w:r>
              <w:rPr>
                <w:rFonts w:cs="Times New Roman"/>
                <w:sz w:val="24"/>
                <w:szCs w:val="24"/>
              </w:rPr>
              <w:t xml:space="preserve">Explain that students are given taglines that support the Cuba Embargo Affirmative.  In groups of two or three, students will find the </w:t>
            </w:r>
            <w:proofErr w:type="gramStart"/>
            <w:r>
              <w:rPr>
                <w:rFonts w:cs="Times New Roman"/>
                <w:sz w:val="24"/>
                <w:szCs w:val="24"/>
              </w:rPr>
              <w:t>warrants which</w:t>
            </w:r>
            <w:proofErr w:type="gramEnd"/>
            <w:r>
              <w:rPr>
                <w:rFonts w:cs="Times New Roman"/>
                <w:sz w:val="24"/>
                <w:szCs w:val="24"/>
              </w:rPr>
              <w:t xml:space="preserve"> support the tagline, and identify the card it comes from.</w:t>
            </w:r>
          </w:p>
          <w:p w:rsidR="00816BE9" w:rsidRDefault="00816BE9" w:rsidP="004F27B6">
            <w:pPr>
              <w:spacing w:after="0" w:line="240" w:lineRule="auto"/>
              <w:rPr>
                <w:rFonts w:asciiTheme="minorHAnsi" w:hAnsiTheme="minorHAnsi"/>
                <w:szCs w:val="24"/>
              </w:rPr>
            </w:pPr>
            <w:r w:rsidRPr="00B721E8">
              <w:rPr>
                <w:rFonts w:asciiTheme="minorHAnsi" w:hAnsiTheme="minorHAnsi"/>
                <w:szCs w:val="24"/>
                <w:u w:val="single"/>
              </w:rPr>
              <w:t>Guided Practice</w:t>
            </w:r>
            <w:r>
              <w:rPr>
                <w:rFonts w:asciiTheme="minorHAnsi" w:hAnsiTheme="minorHAnsi"/>
                <w:szCs w:val="24"/>
              </w:rPr>
              <w:t>: Each time the group finds a warrant, they will call the teacher over, who will assign between one and three points for the warrant, depending on the quality of the evidence.  The winning group will have the most points.</w:t>
            </w:r>
          </w:p>
          <w:p w:rsidR="00816BE9" w:rsidRDefault="00816BE9" w:rsidP="004F27B6">
            <w:pPr>
              <w:spacing w:after="0" w:line="240" w:lineRule="auto"/>
              <w:rPr>
                <w:rFonts w:asciiTheme="minorHAnsi" w:hAnsiTheme="minorHAnsi"/>
                <w:szCs w:val="24"/>
              </w:rPr>
            </w:pPr>
          </w:p>
          <w:p w:rsidR="00816BE9" w:rsidRPr="00B721E8" w:rsidRDefault="00816BE9" w:rsidP="004F27B6">
            <w:pPr>
              <w:spacing w:after="0" w:line="240" w:lineRule="auto"/>
              <w:rPr>
                <w:rFonts w:asciiTheme="minorHAnsi" w:hAnsiTheme="minorHAnsi"/>
                <w:szCs w:val="24"/>
              </w:rPr>
            </w:pPr>
            <w:r w:rsidRPr="002607F6">
              <w:rPr>
                <w:rFonts w:asciiTheme="minorHAnsi" w:hAnsiTheme="minorHAnsi"/>
                <w:szCs w:val="24"/>
                <w:u w:val="single"/>
              </w:rPr>
              <w:t>Mentors/Student Leaders:</w:t>
            </w:r>
            <w:r>
              <w:rPr>
                <w:rFonts w:asciiTheme="minorHAnsi" w:hAnsiTheme="minorHAnsi"/>
                <w:szCs w:val="24"/>
              </w:rPr>
              <w:t xml:space="preserve">  Distribute mentors/student leaders evenly to each group. </w:t>
            </w:r>
          </w:p>
          <w:p w:rsidR="00816BE9" w:rsidRPr="00B721E8" w:rsidRDefault="00816BE9" w:rsidP="00BB28EE">
            <w:pPr>
              <w:spacing w:after="0" w:line="240" w:lineRule="auto"/>
              <w:rPr>
                <w:rFonts w:asciiTheme="minorHAnsi" w:hAnsiTheme="minorHAnsi"/>
                <w:szCs w:val="24"/>
              </w:rPr>
            </w:pPr>
          </w:p>
        </w:tc>
      </w:tr>
      <w:tr w:rsidR="00816BE9" w:rsidRPr="00B721E8">
        <w:tc>
          <w:tcPr>
            <w:tcW w:w="2459" w:type="dxa"/>
          </w:tcPr>
          <w:p w:rsidR="00816BE9" w:rsidRPr="00661DAF" w:rsidRDefault="00816BE9"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816BE9" w:rsidRPr="00B721E8" w:rsidRDefault="00816BE9" w:rsidP="00BB28EE">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tc>
      </w:tr>
      <w:tr w:rsidR="00816BE9" w:rsidRPr="00B721E8">
        <w:tc>
          <w:tcPr>
            <w:tcW w:w="2459" w:type="dxa"/>
          </w:tcPr>
          <w:p w:rsidR="00816BE9" w:rsidRPr="00661DAF" w:rsidRDefault="00816BE9" w:rsidP="004E612A">
            <w:pPr>
              <w:spacing w:after="0" w:line="240" w:lineRule="auto"/>
              <w:rPr>
                <w:rFonts w:asciiTheme="minorHAnsi" w:hAnsiTheme="minorHAnsi"/>
                <w:sz w:val="24"/>
                <w:szCs w:val="24"/>
              </w:rPr>
            </w:pPr>
            <w:r w:rsidRPr="00661DAF">
              <w:rPr>
                <w:rFonts w:asciiTheme="minorHAnsi" w:hAnsiTheme="minorHAnsi"/>
                <w:sz w:val="24"/>
                <w:szCs w:val="24"/>
              </w:rPr>
              <w:t>Text</w:t>
            </w:r>
          </w:p>
        </w:tc>
        <w:tc>
          <w:tcPr>
            <w:tcW w:w="7891" w:type="dxa"/>
          </w:tcPr>
          <w:p w:rsidR="00816BE9" w:rsidRPr="00B721E8" w:rsidRDefault="00816BE9" w:rsidP="00BB28EE">
            <w:pPr>
              <w:spacing w:after="0" w:line="240" w:lineRule="auto"/>
              <w:rPr>
                <w:rFonts w:asciiTheme="minorHAnsi" w:hAnsiTheme="minorHAnsi"/>
                <w:szCs w:val="24"/>
              </w:rPr>
            </w:pPr>
            <w:r>
              <w:rPr>
                <w:rFonts w:asciiTheme="minorHAnsi" w:hAnsiTheme="minorHAnsi"/>
                <w:szCs w:val="24"/>
              </w:rPr>
              <w:t xml:space="preserve">"Find the Evidence! - Cuba Embargo </w:t>
            </w:r>
            <w:proofErr w:type="spellStart"/>
            <w:r>
              <w:rPr>
                <w:rFonts w:asciiTheme="minorHAnsi" w:hAnsiTheme="minorHAnsi"/>
                <w:szCs w:val="24"/>
              </w:rPr>
              <w:t>Aff</w:t>
            </w:r>
            <w:proofErr w:type="spellEnd"/>
            <w:r>
              <w:rPr>
                <w:rFonts w:asciiTheme="minorHAnsi" w:hAnsiTheme="minorHAnsi"/>
                <w:szCs w:val="24"/>
              </w:rPr>
              <w:t>"</w:t>
            </w:r>
          </w:p>
        </w:tc>
      </w:tr>
      <w:tr w:rsidR="00816BE9" w:rsidRPr="00B721E8">
        <w:tc>
          <w:tcPr>
            <w:tcW w:w="2459" w:type="dxa"/>
          </w:tcPr>
          <w:p w:rsidR="00816BE9" w:rsidRPr="00661DAF" w:rsidRDefault="00816BE9" w:rsidP="004E612A">
            <w:pPr>
              <w:spacing w:after="0" w:line="240" w:lineRule="auto"/>
              <w:rPr>
                <w:rFonts w:asciiTheme="minorHAnsi" w:hAnsiTheme="minorHAnsi"/>
                <w:sz w:val="24"/>
                <w:szCs w:val="24"/>
              </w:rPr>
            </w:pPr>
            <w:r w:rsidRPr="00661DAF">
              <w:rPr>
                <w:rFonts w:asciiTheme="minorHAnsi" w:hAnsiTheme="minorHAnsi"/>
                <w:sz w:val="24"/>
                <w:szCs w:val="24"/>
              </w:rPr>
              <w:t>Homework</w:t>
            </w:r>
          </w:p>
        </w:tc>
        <w:tc>
          <w:tcPr>
            <w:tcW w:w="7891" w:type="dxa"/>
          </w:tcPr>
          <w:p w:rsidR="00816BE9" w:rsidRPr="00B721E8" w:rsidRDefault="00816BE9" w:rsidP="00FE339B">
            <w:pPr>
              <w:spacing w:after="0" w:line="240" w:lineRule="auto"/>
              <w:rPr>
                <w:rFonts w:asciiTheme="minorHAnsi" w:hAnsiTheme="minorHAnsi"/>
                <w:szCs w:val="24"/>
              </w:rPr>
            </w:pPr>
            <w:proofErr w:type="gramStart"/>
            <w:r>
              <w:rPr>
                <w:rFonts w:asciiTheme="minorHAnsi" w:hAnsiTheme="minorHAnsi"/>
                <w:szCs w:val="24"/>
              </w:rPr>
              <w:t>none</w:t>
            </w:r>
            <w:proofErr w:type="gramEnd"/>
          </w:p>
        </w:tc>
      </w:tr>
    </w:tbl>
    <w:p w:rsidR="00816BE9" w:rsidRDefault="00816BE9" w:rsidP="00816BE9">
      <w:pPr>
        <w:spacing w:after="0" w:line="240" w:lineRule="auto"/>
        <w:rPr>
          <w:rFonts w:asciiTheme="minorHAnsi" w:hAnsiTheme="minorHAnsi"/>
          <w:sz w:val="24"/>
          <w:szCs w:val="24"/>
        </w:rPr>
      </w:pPr>
    </w:p>
    <w:p w:rsidR="00816BE9" w:rsidRDefault="00816BE9" w:rsidP="00816BE9">
      <w:pPr>
        <w:rPr>
          <w:rFonts w:asciiTheme="minorHAnsi" w:hAnsiTheme="minorHAnsi"/>
          <w:sz w:val="24"/>
          <w:szCs w:val="24"/>
        </w:rPr>
      </w:pPr>
      <w:r>
        <w:rPr>
          <w:rFonts w:asciiTheme="minorHAnsi" w:hAnsiTheme="minorHAnsi"/>
          <w:sz w:val="24"/>
          <w:szCs w:val="24"/>
        </w:rPr>
        <w:br w:type="page"/>
      </w:r>
    </w:p>
    <w:p w:rsidR="00816BE9" w:rsidRPr="00537A1E" w:rsidRDefault="00816BE9" w:rsidP="00816BE9">
      <w:pPr>
        <w:spacing w:after="0" w:line="240" w:lineRule="auto"/>
        <w:jc w:val="center"/>
        <w:rPr>
          <w:rFonts w:ascii="Verdana" w:hAnsi="Verdana" w:cs="Times New Roman"/>
          <w:b/>
          <w:sz w:val="24"/>
          <w:szCs w:val="24"/>
        </w:rPr>
      </w:pPr>
      <w:r w:rsidRPr="00537A1E">
        <w:rPr>
          <w:rFonts w:ascii="Verdana" w:hAnsi="Verdana" w:cs="Times New Roman"/>
          <w:b/>
          <w:sz w:val="24"/>
          <w:szCs w:val="24"/>
        </w:rPr>
        <w:t xml:space="preserve">Find the Evidence! </w:t>
      </w:r>
      <w:bookmarkStart w:id="4" w:name="FTEMassTransitAff"/>
      <w:bookmarkEnd w:id="4"/>
    </w:p>
    <w:p w:rsidR="00816BE9" w:rsidRPr="00537A1E" w:rsidRDefault="00816BE9" w:rsidP="00816BE9">
      <w:pPr>
        <w:spacing w:after="0" w:line="240" w:lineRule="auto"/>
        <w:jc w:val="center"/>
        <w:rPr>
          <w:rFonts w:ascii="Verdana" w:hAnsi="Verdana" w:cs="Times New Roman"/>
          <w:b/>
          <w:sz w:val="20"/>
          <w:szCs w:val="20"/>
        </w:rPr>
      </w:pPr>
      <w:r w:rsidRPr="00537A1E">
        <w:rPr>
          <w:rFonts w:ascii="Verdana" w:hAnsi="Verdana" w:cs="Times New Roman"/>
          <w:b/>
          <w:sz w:val="20"/>
          <w:szCs w:val="20"/>
        </w:rPr>
        <w:t>Cuba Embargo Affirmative</w:t>
      </w:r>
    </w:p>
    <w:p w:rsidR="00816BE9" w:rsidRPr="00537A1E" w:rsidRDefault="00816BE9" w:rsidP="00816BE9">
      <w:pPr>
        <w:spacing w:after="0" w:line="240" w:lineRule="auto"/>
        <w:jc w:val="center"/>
        <w:rPr>
          <w:rFonts w:ascii="Verdana" w:hAnsi="Verdana"/>
          <w:b/>
          <w:sz w:val="20"/>
          <w:szCs w:val="20"/>
        </w:rPr>
      </w:pPr>
    </w:p>
    <w:p w:rsidR="00816BE9" w:rsidRPr="00537A1E" w:rsidRDefault="00816BE9" w:rsidP="00816BE9">
      <w:pPr>
        <w:rPr>
          <w:rFonts w:ascii="Verdana" w:hAnsi="Verdana"/>
          <w:sz w:val="20"/>
          <w:szCs w:val="20"/>
        </w:rPr>
      </w:pPr>
      <w:r w:rsidRPr="00537A1E">
        <w:rPr>
          <w:rFonts w:ascii="Verdana" w:hAnsi="Verdana"/>
          <w:b/>
          <w:sz w:val="20"/>
          <w:szCs w:val="20"/>
        </w:rPr>
        <w:t xml:space="preserve">Directions: </w:t>
      </w:r>
      <w:r w:rsidRPr="00537A1E">
        <w:rPr>
          <w:rFonts w:ascii="Verdana" w:hAnsi="Verdana"/>
          <w:sz w:val="20"/>
          <w:szCs w:val="20"/>
        </w:rPr>
        <w:t xml:space="preserve">First, read the claim and find the card (pages 4-8 in the Cuba Embargo Affirmative) it comes from.  Then, a piece of evidence (warrant) in that card that supports the tagline. The first one is done for you.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37"/>
        <w:gridCol w:w="3517"/>
        <w:gridCol w:w="7562"/>
      </w:tblGrid>
      <w:tr w:rsidR="00816BE9" w:rsidRPr="00537A1E">
        <w:trPr>
          <w:trHeight w:val="341"/>
        </w:trPr>
        <w:tc>
          <w:tcPr>
            <w:tcW w:w="1210" w:type="pct"/>
            <w:tcBorders>
              <w:top w:val="single" w:sz="4" w:space="0" w:color="auto"/>
              <w:left w:val="single" w:sz="4" w:space="0" w:color="auto"/>
              <w:bottom w:val="single" w:sz="4" w:space="0" w:color="auto"/>
              <w:right w:val="single" w:sz="4" w:space="0" w:color="auto"/>
            </w:tcBorders>
            <w:shd w:val="clear" w:color="auto" w:fill="A6A6A6"/>
          </w:tcPr>
          <w:p w:rsidR="00816BE9" w:rsidRPr="00537A1E" w:rsidRDefault="00816BE9" w:rsidP="004F27B6">
            <w:pPr>
              <w:spacing w:after="0" w:line="240" w:lineRule="auto"/>
              <w:rPr>
                <w:b/>
                <w:sz w:val="20"/>
                <w:szCs w:val="20"/>
              </w:rPr>
            </w:pPr>
            <w:r w:rsidRPr="00537A1E">
              <w:rPr>
                <w:b/>
                <w:sz w:val="20"/>
                <w:szCs w:val="20"/>
              </w:rPr>
              <w:t>Tagline</w:t>
            </w:r>
          </w:p>
        </w:tc>
        <w:tc>
          <w:tcPr>
            <w:tcW w:w="1203"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
                <w:sz w:val="20"/>
                <w:szCs w:val="20"/>
              </w:rPr>
            </w:pPr>
            <w:r w:rsidRPr="00537A1E">
              <w:rPr>
                <w:b/>
                <w:sz w:val="20"/>
                <w:szCs w:val="20"/>
              </w:rPr>
              <w:t>Identify the Card it Comes From</w:t>
            </w:r>
          </w:p>
        </w:tc>
        <w:tc>
          <w:tcPr>
            <w:tcW w:w="2587"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
                <w:sz w:val="20"/>
                <w:szCs w:val="20"/>
              </w:rPr>
            </w:pPr>
            <w:r w:rsidRPr="00537A1E">
              <w:rPr>
                <w:b/>
                <w:sz w:val="20"/>
                <w:szCs w:val="20"/>
              </w:rPr>
              <w:t>Warrant (Supporting Statement/Evidence)</w:t>
            </w:r>
          </w:p>
        </w:tc>
      </w:tr>
      <w:tr w:rsidR="00816BE9" w:rsidRPr="00537A1E">
        <w:trPr>
          <w:trHeight w:val="1010"/>
        </w:trPr>
        <w:tc>
          <w:tcPr>
            <w:tcW w:w="1210" w:type="pct"/>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bCs/>
                <w:iCs/>
                <w:sz w:val="20"/>
                <w:szCs w:val="20"/>
              </w:rPr>
            </w:pPr>
            <w:r w:rsidRPr="00537A1E">
              <w:rPr>
                <w:bCs/>
                <w:iCs/>
                <w:sz w:val="20"/>
                <w:szCs w:val="20"/>
              </w:rPr>
              <w:t xml:space="preserve">Despite small changes, United States maintains an embargo that restricts the flow of goods like medical supplies into Cuba.  </w:t>
            </w:r>
          </w:p>
        </w:tc>
        <w:tc>
          <w:tcPr>
            <w:tcW w:w="1203"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4"/>
                <w:szCs w:val="20"/>
              </w:rPr>
            </w:pPr>
            <w:r w:rsidRPr="00537A1E">
              <w:rPr>
                <w:sz w:val="24"/>
                <w:szCs w:val="20"/>
              </w:rPr>
              <w:t xml:space="preserve">Pg. 4 – </w:t>
            </w:r>
            <w:proofErr w:type="spellStart"/>
            <w:r w:rsidRPr="00537A1E">
              <w:rPr>
                <w:bCs/>
                <w:sz w:val="24"/>
                <w:szCs w:val="20"/>
              </w:rPr>
              <w:t>Guzmán</w:t>
            </w:r>
            <w:proofErr w:type="spellEnd"/>
            <w:r w:rsidRPr="00537A1E">
              <w:rPr>
                <w:bCs/>
                <w:sz w:val="24"/>
                <w:szCs w:val="20"/>
              </w:rPr>
              <w:t>, 2013</w:t>
            </w:r>
          </w:p>
          <w:p w:rsidR="00816BE9" w:rsidRPr="00537A1E" w:rsidRDefault="00816BE9" w:rsidP="004F27B6">
            <w:pPr>
              <w:spacing w:after="0" w:line="240" w:lineRule="auto"/>
              <w:rPr>
                <w:sz w:val="24"/>
                <w:szCs w:val="20"/>
              </w:rPr>
            </w:pPr>
          </w:p>
        </w:tc>
        <w:tc>
          <w:tcPr>
            <w:tcW w:w="2587"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4"/>
                <w:szCs w:val="20"/>
              </w:rPr>
            </w:pPr>
            <w:r w:rsidRPr="00537A1E">
              <w:rPr>
                <w:bCs/>
                <w:sz w:val="24"/>
                <w:szCs w:val="20"/>
              </w:rPr>
              <w:t>“In 1992…banned, among many things, food and medicine sales to Cuba…</w:t>
            </w:r>
            <w:r w:rsidRPr="00537A1E">
              <w:rPr>
                <w:rFonts w:cs="Arial"/>
                <w:bCs/>
                <w:sz w:val="24"/>
                <w:szCs w:val="20"/>
              </w:rPr>
              <w:t>there is still a major ban” – basically, nothing has really changed since 1962.</w:t>
            </w:r>
          </w:p>
          <w:p w:rsidR="00816BE9" w:rsidRPr="00537A1E" w:rsidRDefault="00816BE9" w:rsidP="004F27B6">
            <w:pPr>
              <w:spacing w:after="0" w:line="240" w:lineRule="auto"/>
              <w:rPr>
                <w:sz w:val="24"/>
                <w:szCs w:val="20"/>
              </w:rPr>
            </w:pPr>
          </w:p>
        </w:tc>
      </w:tr>
      <w:tr w:rsidR="00816BE9" w:rsidRPr="00537A1E">
        <w:trPr>
          <w:trHeight w:val="1408"/>
        </w:trPr>
        <w:tc>
          <w:tcPr>
            <w:tcW w:w="1210" w:type="pct"/>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bCs/>
                <w:iCs/>
                <w:sz w:val="20"/>
                <w:szCs w:val="20"/>
              </w:rPr>
            </w:pPr>
            <w:r w:rsidRPr="00537A1E">
              <w:rPr>
                <w:bCs/>
                <w:iCs/>
                <w:sz w:val="20"/>
                <w:szCs w:val="20"/>
              </w:rPr>
              <w:t>These shortages contribute to massive loss of life in Cuba – we have a moral obligation to lift the embargo.</w:t>
            </w:r>
          </w:p>
        </w:tc>
        <w:tc>
          <w:tcPr>
            <w:tcW w:w="1203"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c>
          <w:tcPr>
            <w:tcW w:w="2587"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r>
      <w:tr w:rsidR="00816BE9" w:rsidRPr="00537A1E">
        <w:trPr>
          <w:trHeight w:val="1318"/>
        </w:trPr>
        <w:tc>
          <w:tcPr>
            <w:tcW w:w="1210" w:type="pct"/>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sz w:val="20"/>
                <w:szCs w:val="20"/>
              </w:rPr>
            </w:pPr>
            <w:r w:rsidRPr="00537A1E">
              <w:rPr>
                <w:sz w:val="20"/>
                <w:szCs w:val="20"/>
              </w:rPr>
              <w:t xml:space="preserve">Despite the free healthcare and the number of doctors, Cuban healthcare is strained – this is due to the lack of supplies created by the embargo.  </w:t>
            </w:r>
          </w:p>
        </w:tc>
        <w:tc>
          <w:tcPr>
            <w:tcW w:w="1203"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c>
          <w:tcPr>
            <w:tcW w:w="2587"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r>
      <w:tr w:rsidR="00816BE9" w:rsidRPr="00537A1E">
        <w:trPr>
          <w:trHeight w:val="1651"/>
        </w:trPr>
        <w:tc>
          <w:tcPr>
            <w:tcW w:w="1210" w:type="pct"/>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spacing w:after="0" w:line="240" w:lineRule="auto"/>
              <w:rPr>
                <w:rFonts w:cs="Times New Roman"/>
                <w:bCs/>
                <w:iCs/>
                <w:sz w:val="20"/>
                <w:szCs w:val="20"/>
              </w:rPr>
            </w:pPr>
            <w:r w:rsidRPr="00537A1E">
              <w:rPr>
                <w:rFonts w:cs="Times New Roman"/>
                <w:bCs/>
                <w:iCs/>
                <w:sz w:val="20"/>
                <w:szCs w:val="20"/>
              </w:rPr>
              <w:t xml:space="preserve">The shortage of medical supplies and technologies imposed by the embargo significantly undermines the quality of Cuba’s healthcare system. </w:t>
            </w:r>
          </w:p>
        </w:tc>
        <w:tc>
          <w:tcPr>
            <w:tcW w:w="1203"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c>
          <w:tcPr>
            <w:tcW w:w="2587"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r>
      <w:tr w:rsidR="00816BE9" w:rsidRPr="00537A1E">
        <w:trPr>
          <w:trHeight w:val="1267"/>
        </w:trPr>
        <w:tc>
          <w:tcPr>
            <w:tcW w:w="1210" w:type="pct"/>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rFonts w:cs="Times New Roman"/>
                <w:bCs/>
                <w:iCs/>
                <w:sz w:val="20"/>
                <w:szCs w:val="20"/>
              </w:rPr>
            </w:pPr>
            <w:r w:rsidRPr="00537A1E">
              <w:rPr>
                <w:rFonts w:cs="Times New Roman"/>
                <w:bCs/>
                <w:iCs/>
                <w:sz w:val="20"/>
                <w:szCs w:val="20"/>
              </w:rPr>
              <w:t xml:space="preserve">Lifting the embargo is essential to restore a free flow of goods and improve the living conditions of Cubans. </w:t>
            </w:r>
          </w:p>
        </w:tc>
        <w:tc>
          <w:tcPr>
            <w:tcW w:w="1203"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c>
          <w:tcPr>
            <w:tcW w:w="2587" w:type="pct"/>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sz w:val="20"/>
                <w:szCs w:val="20"/>
              </w:rPr>
            </w:pPr>
          </w:p>
        </w:tc>
      </w:tr>
    </w:tbl>
    <w:p w:rsidR="00816BE9" w:rsidRDefault="00816BE9" w:rsidP="00816BE9">
      <w:pPr>
        <w:spacing w:after="0" w:line="240" w:lineRule="auto"/>
        <w:jc w:val="center"/>
        <w:rPr>
          <w:rFonts w:ascii="Verdana" w:hAnsi="Verdana" w:cs="Times New Roman"/>
          <w:b/>
          <w:sz w:val="24"/>
          <w:szCs w:val="24"/>
        </w:rPr>
      </w:pPr>
    </w:p>
    <w:p w:rsidR="00816BE9" w:rsidRDefault="00816BE9" w:rsidP="00816BE9">
      <w:pPr>
        <w:spacing w:after="0" w:line="240" w:lineRule="auto"/>
        <w:jc w:val="center"/>
        <w:rPr>
          <w:rFonts w:ascii="Verdana" w:hAnsi="Verdana" w:cs="Times New Roman"/>
          <w:b/>
          <w:sz w:val="24"/>
          <w:szCs w:val="24"/>
        </w:rPr>
      </w:pPr>
    </w:p>
    <w:p w:rsidR="00816BE9" w:rsidRDefault="00816BE9" w:rsidP="00816BE9">
      <w:pPr>
        <w:spacing w:after="0" w:line="240" w:lineRule="auto"/>
        <w:jc w:val="center"/>
        <w:rPr>
          <w:rFonts w:ascii="Verdana" w:hAnsi="Verdana" w:cs="Times New Roman"/>
          <w:b/>
          <w:sz w:val="24"/>
          <w:szCs w:val="24"/>
        </w:rPr>
      </w:pPr>
    </w:p>
    <w:p w:rsidR="00816BE9" w:rsidRPr="00537A1E" w:rsidRDefault="00816BE9" w:rsidP="00816BE9">
      <w:pPr>
        <w:spacing w:after="0" w:line="240" w:lineRule="auto"/>
        <w:jc w:val="center"/>
        <w:rPr>
          <w:rFonts w:ascii="Verdana" w:hAnsi="Verdana" w:cs="Times New Roman"/>
          <w:b/>
          <w:sz w:val="24"/>
          <w:szCs w:val="24"/>
        </w:rPr>
      </w:pPr>
      <w:r w:rsidRPr="00537A1E">
        <w:rPr>
          <w:rFonts w:ascii="Verdana" w:hAnsi="Verdana" w:cs="Times New Roman"/>
          <w:b/>
          <w:sz w:val="24"/>
          <w:szCs w:val="24"/>
        </w:rPr>
        <w:t xml:space="preserve">Find the Evidence! – Cuba Embargo </w:t>
      </w:r>
      <w:proofErr w:type="spellStart"/>
      <w:r w:rsidRPr="00537A1E">
        <w:rPr>
          <w:rFonts w:ascii="Verdana" w:hAnsi="Verdana" w:cs="Times New Roman"/>
          <w:b/>
          <w:sz w:val="24"/>
          <w:szCs w:val="24"/>
        </w:rPr>
        <w:t>Aff</w:t>
      </w:r>
      <w:proofErr w:type="spellEnd"/>
      <w:r w:rsidRPr="00537A1E">
        <w:rPr>
          <w:rFonts w:ascii="Verdana" w:hAnsi="Verdana" w:cs="Times New Roman"/>
          <w:b/>
          <w:sz w:val="24"/>
          <w:szCs w:val="24"/>
        </w:rPr>
        <w:t xml:space="preserve"> – ANSWER KEY</w:t>
      </w:r>
      <w:bookmarkStart w:id="5" w:name="FTEAKMassTransitAff"/>
      <w:bookmarkEnd w:id="5"/>
    </w:p>
    <w:p w:rsidR="00816BE9" w:rsidRPr="00537A1E" w:rsidRDefault="00816BE9" w:rsidP="00816BE9">
      <w:pPr>
        <w:spacing w:after="0" w:line="240" w:lineRule="auto"/>
        <w:jc w:val="center"/>
        <w:rPr>
          <w:rFonts w:ascii="Verdana" w:hAnsi="Verdana"/>
          <w:b/>
          <w:sz w:val="20"/>
          <w:szCs w:val="20"/>
        </w:rPr>
      </w:pPr>
    </w:p>
    <w:tbl>
      <w:tblPr>
        <w:tblW w:w="13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3240"/>
        <w:gridCol w:w="7200"/>
      </w:tblGrid>
      <w:tr w:rsidR="00816BE9" w:rsidRPr="00537A1E">
        <w:trPr>
          <w:trHeight w:val="377"/>
        </w:trPr>
        <w:tc>
          <w:tcPr>
            <w:tcW w:w="3258" w:type="dxa"/>
            <w:tcBorders>
              <w:top w:val="single" w:sz="4" w:space="0" w:color="auto"/>
              <w:left w:val="single" w:sz="4" w:space="0" w:color="auto"/>
              <w:bottom w:val="single" w:sz="4" w:space="0" w:color="auto"/>
              <w:right w:val="single" w:sz="4" w:space="0" w:color="auto"/>
            </w:tcBorders>
            <w:shd w:val="clear" w:color="auto" w:fill="A6A6A6"/>
          </w:tcPr>
          <w:p w:rsidR="00816BE9" w:rsidRPr="00537A1E" w:rsidRDefault="00816BE9" w:rsidP="004F27B6">
            <w:pPr>
              <w:spacing w:after="0" w:line="240" w:lineRule="auto"/>
              <w:rPr>
                <w:b/>
                <w:szCs w:val="20"/>
              </w:rPr>
            </w:pPr>
            <w:r w:rsidRPr="00537A1E">
              <w:rPr>
                <w:b/>
                <w:szCs w:val="20"/>
              </w:rPr>
              <w:t>Tagline</w:t>
            </w:r>
          </w:p>
        </w:tc>
        <w:tc>
          <w:tcPr>
            <w:tcW w:w="324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
                <w:szCs w:val="20"/>
              </w:rPr>
            </w:pPr>
            <w:r w:rsidRPr="00537A1E">
              <w:rPr>
                <w:b/>
                <w:szCs w:val="20"/>
              </w:rPr>
              <w:t>Identify the Card it Comes From</w:t>
            </w:r>
          </w:p>
        </w:tc>
        <w:tc>
          <w:tcPr>
            <w:tcW w:w="720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
                <w:szCs w:val="20"/>
              </w:rPr>
            </w:pPr>
            <w:r w:rsidRPr="00537A1E">
              <w:rPr>
                <w:b/>
                <w:szCs w:val="20"/>
              </w:rPr>
              <w:t>Warrant (Supporting Statement/Evidence)</w:t>
            </w:r>
          </w:p>
        </w:tc>
      </w:tr>
      <w:tr w:rsidR="00816BE9" w:rsidRPr="00537A1E">
        <w:trPr>
          <w:trHeight w:val="710"/>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bCs/>
                <w:iCs/>
                <w:szCs w:val="23"/>
              </w:rPr>
            </w:pPr>
            <w:r w:rsidRPr="00537A1E">
              <w:rPr>
                <w:bCs/>
                <w:iCs/>
                <w:szCs w:val="23"/>
              </w:rPr>
              <w:t xml:space="preserve">Despite small changes, United States maintains an embargo that restricts the flow of goods like medical supplies into Cuba.  </w:t>
            </w:r>
          </w:p>
        </w:tc>
        <w:tc>
          <w:tcPr>
            <w:tcW w:w="324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 xml:space="preserve">Pg. 4 – </w:t>
            </w:r>
            <w:proofErr w:type="spellStart"/>
            <w:r w:rsidRPr="00537A1E">
              <w:rPr>
                <w:bCs/>
                <w:iCs/>
                <w:szCs w:val="23"/>
              </w:rPr>
              <w:t>Guzmán</w:t>
            </w:r>
            <w:proofErr w:type="spellEnd"/>
            <w:r w:rsidRPr="00537A1E">
              <w:rPr>
                <w:bCs/>
                <w:iCs/>
                <w:szCs w:val="23"/>
              </w:rPr>
              <w:t>, 2013</w:t>
            </w:r>
          </w:p>
          <w:p w:rsidR="00816BE9" w:rsidRPr="00537A1E" w:rsidRDefault="00816BE9" w:rsidP="004F27B6">
            <w:pPr>
              <w:spacing w:after="0" w:line="240" w:lineRule="auto"/>
              <w:rPr>
                <w:bCs/>
                <w:iCs/>
                <w:szCs w:val="23"/>
              </w:rPr>
            </w:pPr>
          </w:p>
        </w:tc>
        <w:tc>
          <w:tcPr>
            <w:tcW w:w="720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“In 1992…banned, among many things, food and medicine sales to Cuba…there is still a major ban”</w:t>
            </w:r>
          </w:p>
          <w:p w:rsidR="00816BE9" w:rsidRPr="00537A1E" w:rsidRDefault="00816BE9" w:rsidP="004F27B6">
            <w:pPr>
              <w:spacing w:after="0" w:line="240" w:lineRule="auto"/>
              <w:rPr>
                <w:bCs/>
                <w:iCs/>
                <w:szCs w:val="23"/>
              </w:rPr>
            </w:pPr>
          </w:p>
        </w:tc>
      </w:tr>
      <w:tr w:rsidR="00816BE9" w:rsidRPr="00537A1E">
        <w:trPr>
          <w:trHeight w:val="989"/>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bCs/>
                <w:iCs/>
                <w:szCs w:val="23"/>
              </w:rPr>
            </w:pPr>
            <w:r w:rsidRPr="00537A1E">
              <w:rPr>
                <w:bCs/>
                <w:iCs/>
                <w:szCs w:val="23"/>
              </w:rPr>
              <w:t>These shortages contribute to massive loss of life in Cuba – we have a moral obligation to lift the embargo.</w:t>
            </w:r>
          </w:p>
        </w:tc>
        <w:tc>
          <w:tcPr>
            <w:tcW w:w="324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Pg. 6 - Eisenberg, 1997</w:t>
            </w:r>
          </w:p>
          <w:p w:rsidR="00816BE9" w:rsidRPr="00537A1E" w:rsidRDefault="00816BE9" w:rsidP="004F27B6">
            <w:pPr>
              <w:spacing w:after="0" w:line="240" w:lineRule="auto"/>
              <w:rPr>
                <w:bCs/>
                <w:iCs/>
                <w:szCs w:val="23"/>
              </w:rPr>
            </w:pPr>
          </w:p>
        </w:tc>
        <w:tc>
          <w:tcPr>
            <w:tcW w:w="720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“The deaths resulted from infectious diseases, the decreased quality and availability of food and water, and an enfeebled medical care system hampered by the lack of drugs and supplies”</w:t>
            </w:r>
          </w:p>
        </w:tc>
      </w:tr>
      <w:tr w:rsidR="00816BE9" w:rsidRPr="00537A1E">
        <w:trPr>
          <w:trHeight w:val="926"/>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bCs/>
                <w:iCs/>
                <w:szCs w:val="23"/>
              </w:rPr>
            </w:pPr>
            <w:r w:rsidRPr="00537A1E">
              <w:rPr>
                <w:bCs/>
                <w:iCs/>
                <w:szCs w:val="23"/>
              </w:rPr>
              <w:t xml:space="preserve">Despite the free healthcare and the number of doctors, Cuban healthcare is strained – this is due to the lack of supplies created by the embargo.  </w:t>
            </w:r>
          </w:p>
        </w:tc>
        <w:tc>
          <w:tcPr>
            <w:tcW w:w="324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 xml:space="preserve">Pg. 8 - </w:t>
            </w:r>
            <w:r w:rsidRPr="00537A1E">
              <w:rPr>
                <w:iCs/>
                <w:sz w:val="24"/>
                <w:szCs w:val="23"/>
              </w:rPr>
              <w:t>Randall, 2000</w:t>
            </w:r>
          </w:p>
        </w:tc>
        <w:tc>
          <w:tcPr>
            <w:tcW w:w="720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“Universal precautions are not observed in Cuba; for example, the precious few rubber gloves available are reserved for surgical procedures”</w:t>
            </w:r>
          </w:p>
        </w:tc>
      </w:tr>
      <w:tr w:rsidR="00816BE9" w:rsidRPr="00537A1E">
        <w:trPr>
          <w:trHeight w:val="1160"/>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spacing w:after="0" w:line="240" w:lineRule="auto"/>
              <w:rPr>
                <w:bCs/>
                <w:iCs/>
                <w:szCs w:val="23"/>
              </w:rPr>
            </w:pPr>
            <w:r w:rsidRPr="00537A1E">
              <w:rPr>
                <w:bCs/>
                <w:iCs/>
                <w:szCs w:val="23"/>
              </w:rPr>
              <w:t xml:space="preserve">The shortage of medical supplies and technologies imposed by the embargo significantly undermines the quality of Cuba’s healthcare system. </w:t>
            </w:r>
          </w:p>
        </w:tc>
        <w:tc>
          <w:tcPr>
            <w:tcW w:w="324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 xml:space="preserve">Pg. 5 - Xinhua News, 2012 </w:t>
            </w:r>
          </w:p>
          <w:p w:rsidR="00816BE9" w:rsidRPr="00537A1E" w:rsidRDefault="00816BE9" w:rsidP="004F27B6">
            <w:pPr>
              <w:spacing w:after="0" w:line="240" w:lineRule="auto"/>
              <w:rPr>
                <w:bCs/>
                <w:iCs/>
                <w:szCs w:val="23"/>
              </w:rPr>
            </w:pPr>
          </w:p>
        </w:tc>
        <w:tc>
          <w:tcPr>
            <w:tcW w:w="720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w:t>
            </w:r>
            <w:proofErr w:type="gramStart"/>
            <w:r w:rsidRPr="00537A1E">
              <w:rPr>
                <w:bCs/>
                <w:iCs/>
                <w:szCs w:val="23"/>
              </w:rPr>
              <w:t>the</w:t>
            </w:r>
            <w:proofErr w:type="gramEnd"/>
            <w:r w:rsidRPr="00537A1E">
              <w:rPr>
                <w:bCs/>
                <w:iCs/>
                <w:szCs w:val="23"/>
              </w:rPr>
              <w:t xml:space="preserve"> management of patients can be difficult” due to a lack of such items as bone-marrow aspiration needles and high-dose formulations </w:t>
            </w:r>
          </w:p>
          <w:p w:rsidR="00816BE9" w:rsidRPr="00537A1E" w:rsidRDefault="00816BE9" w:rsidP="004F27B6">
            <w:pPr>
              <w:spacing w:after="0" w:line="240" w:lineRule="auto"/>
              <w:rPr>
                <w:bCs/>
                <w:iCs/>
                <w:szCs w:val="23"/>
              </w:rPr>
            </w:pPr>
            <w:proofErr w:type="gramStart"/>
            <w:r w:rsidRPr="00537A1E">
              <w:rPr>
                <w:bCs/>
                <w:iCs/>
                <w:szCs w:val="23"/>
              </w:rPr>
              <w:t>shortages</w:t>
            </w:r>
            <w:proofErr w:type="gramEnd"/>
            <w:r w:rsidRPr="00537A1E">
              <w:rPr>
                <w:bCs/>
                <w:iCs/>
                <w:szCs w:val="23"/>
              </w:rPr>
              <w:t xml:space="preserve"> of antibiotics, equipment, current textbooks, and basic medical supplies”</w:t>
            </w:r>
          </w:p>
          <w:p w:rsidR="00816BE9" w:rsidRPr="00537A1E" w:rsidRDefault="00816BE9" w:rsidP="004F27B6">
            <w:pPr>
              <w:spacing w:after="0" w:line="240" w:lineRule="auto"/>
              <w:jc w:val="center"/>
              <w:rPr>
                <w:bCs/>
                <w:iCs/>
                <w:sz w:val="18"/>
                <w:szCs w:val="23"/>
              </w:rPr>
            </w:pPr>
            <w:r w:rsidRPr="00537A1E">
              <w:rPr>
                <w:bCs/>
                <w:iCs/>
                <w:sz w:val="18"/>
                <w:szCs w:val="23"/>
              </w:rPr>
              <w:t>OR</w:t>
            </w:r>
          </w:p>
          <w:p w:rsidR="00816BE9" w:rsidRPr="00537A1E" w:rsidRDefault="00816BE9" w:rsidP="004F27B6">
            <w:pPr>
              <w:spacing w:after="0" w:line="240" w:lineRule="auto"/>
              <w:rPr>
                <w:bCs/>
                <w:iCs/>
                <w:szCs w:val="23"/>
              </w:rPr>
            </w:pPr>
            <w:r w:rsidRPr="00537A1E">
              <w:rPr>
                <w:bCs/>
                <w:iCs/>
                <w:szCs w:val="23"/>
              </w:rPr>
              <w:t>“</w:t>
            </w:r>
            <w:proofErr w:type="gramStart"/>
            <w:r w:rsidRPr="00537A1E">
              <w:rPr>
                <w:bCs/>
                <w:iCs/>
                <w:szCs w:val="23"/>
              </w:rPr>
              <w:t>due</w:t>
            </w:r>
            <w:proofErr w:type="gramEnd"/>
            <w:r w:rsidRPr="00537A1E">
              <w:rPr>
                <w:bCs/>
                <w:iCs/>
                <w:szCs w:val="23"/>
              </w:rPr>
              <w:t xml:space="preserve"> to the U.S. embargo, sometimes we do not have all the raw materials and tools to solve certain problems”</w:t>
            </w:r>
          </w:p>
        </w:tc>
      </w:tr>
      <w:tr w:rsidR="00816BE9" w:rsidRPr="00537A1E">
        <w:trPr>
          <w:trHeight w:val="890"/>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816BE9" w:rsidRPr="00537A1E" w:rsidRDefault="00816BE9" w:rsidP="004F27B6">
            <w:pPr>
              <w:rPr>
                <w:bCs/>
                <w:iCs/>
                <w:szCs w:val="23"/>
              </w:rPr>
            </w:pPr>
            <w:r w:rsidRPr="00537A1E">
              <w:rPr>
                <w:bCs/>
                <w:iCs/>
                <w:szCs w:val="23"/>
              </w:rPr>
              <w:t xml:space="preserve">Lifting the embargo is essential to restore a free flow of goods and improve the living conditions of Cubans. </w:t>
            </w:r>
          </w:p>
        </w:tc>
        <w:tc>
          <w:tcPr>
            <w:tcW w:w="324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 xml:space="preserve">Pg. 7 - Perez, 2010 </w:t>
            </w:r>
          </w:p>
          <w:p w:rsidR="00816BE9" w:rsidRPr="00537A1E" w:rsidRDefault="00816BE9" w:rsidP="004F27B6">
            <w:pPr>
              <w:spacing w:after="0" w:line="240" w:lineRule="auto"/>
              <w:rPr>
                <w:bCs/>
                <w:iCs/>
                <w:szCs w:val="23"/>
              </w:rPr>
            </w:pPr>
          </w:p>
        </w:tc>
        <w:tc>
          <w:tcPr>
            <w:tcW w:w="7200" w:type="dxa"/>
            <w:tcBorders>
              <w:top w:val="single" w:sz="4" w:space="0" w:color="auto"/>
              <w:left w:val="single" w:sz="4" w:space="0" w:color="auto"/>
              <w:bottom w:val="single" w:sz="4" w:space="0" w:color="auto"/>
              <w:right w:val="single" w:sz="4" w:space="0" w:color="auto"/>
            </w:tcBorders>
          </w:tcPr>
          <w:p w:rsidR="00816BE9" w:rsidRPr="00537A1E" w:rsidRDefault="00816BE9" w:rsidP="004F27B6">
            <w:pPr>
              <w:spacing w:after="0" w:line="240" w:lineRule="auto"/>
              <w:rPr>
                <w:bCs/>
                <w:iCs/>
                <w:szCs w:val="23"/>
              </w:rPr>
            </w:pPr>
            <w:r w:rsidRPr="00537A1E">
              <w:rPr>
                <w:bCs/>
                <w:iCs/>
                <w:szCs w:val="23"/>
              </w:rPr>
              <w:t>“</w:t>
            </w:r>
            <w:proofErr w:type="gramStart"/>
            <w:r w:rsidRPr="00537A1E">
              <w:rPr>
                <w:bCs/>
                <w:iCs/>
                <w:szCs w:val="23"/>
              </w:rPr>
              <w:t>the</w:t>
            </w:r>
            <w:proofErr w:type="gramEnd"/>
            <w:r w:rsidRPr="00537A1E">
              <w:rPr>
                <w:bCs/>
                <w:iCs/>
                <w:szCs w:val="23"/>
              </w:rPr>
              <w:t xml:space="preserve"> embargo was designed to impose suffering and hunger on Cubans in the hope that they would rise up and overturn their government.” </w:t>
            </w:r>
          </w:p>
          <w:p w:rsidR="00816BE9" w:rsidRPr="00537A1E" w:rsidRDefault="00816BE9" w:rsidP="004F27B6">
            <w:pPr>
              <w:spacing w:after="0" w:line="240" w:lineRule="auto"/>
              <w:jc w:val="center"/>
              <w:rPr>
                <w:bCs/>
                <w:iCs/>
                <w:sz w:val="18"/>
                <w:szCs w:val="23"/>
              </w:rPr>
            </w:pPr>
            <w:r w:rsidRPr="00537A1E">
              <w:rPr>
                <w:bCs/>
                <w:iCs/>
                <w:sz w:val="18"/>
                <w:szCs w:val="23"/>
              </w:rPr>
              <w:t>OR</w:t>
            </w:r>
          </w:p>
          <w:p w:rsidR="00816BE9" w:rsidRPr="00537A1E" w:rsidRDefault="00816BE9" w:rsidP="004F27B6">
            <w:pPr>
              <w:spacing w:after="0" w:line="240" w:lineRule="auto"/>
              <w:rPr>
                <w:bCs/>
                <w:iCs/>
                <w:szCs w:val="23"/>
              </w:rPr>
            </w:pPr>
            <w:r w:rsidRPr="00537A1E">
              <w:rPr>
                <w:bCs/>
                <w:iCs/>
                <w:szCs w:val="23"/>
              </w:rPr>
              <w:t>“Throughout the 1990s, Cubans faced growing scarcities, deteriorating services and increased rationing. Meeting the needs of ordinary life took extraordinary effort.</w:t>
            </w:r>
          </w:p>
        </w:tc>
      </w:tr>
    </w:tbl>
    <w:p w:rsidR="00816BE9" w:rsidRDefault="00816BE9" w:rsidP="00816BE9">
      <w:pPr>
        <w:jc w:val="center"/>
        <w:rPr>
          <w:rFonts w:ascii="Verdana" w:hAnsi="Verdana" w:cs="Arial"/>
          <w:b/>
          <w:sz w:val="24"/>
          <w:szCs w:val="24"/>
          <w:lang w:bidi="en-US"/>
        </w:rPr>
        <w:sectPr w:rsidR="00816BE9">
          <w:pgSz w:w="15840" w:h="12240" w:orient="landscape"/>
          <w:pgMar w:top="720" w:right="720" w:bottom="720" w:left="720" w:gutter="0"/>
          <w:docGrid w:linePitch="360"/>
          <w:printerSettings r:id="rId92"/>
        </w:sectPr>
      </w:pPr>
    </w:p>
    <w:p w:rsidR="00366400" w:rsidRDefault="00366400" w:rsidP="00816BE9">
      <w:pPr>
        <w:rPr>
          <w:rFonts w:asciiTheme="minorHAnsi" w:hAnsiTheme="minorHAnsi" w:cs="Georgia"/>
          <w:sz w:val="28"/>
          <w:szCs w:val="30"/>
          <w:u w:val="single"/>
        </w:rPr>
      </w:pPr>
    </w:p>
    <w:p w:rsidR="00366400" w:rsidRPr="00B721E8" w:rsidRDefault="00366400" w:rsidP="00366400">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2</w:t>
      </w:r>
      <w:r w:rsidRPr="00B721E8">
        <w:rPr>
          <w:rFonts w:asciiTheme="minorHAnsi" w:hAnsiTheme="minorHAnsi"/>
          <w:b/>
          <w:bCs/>
          <w:sz w:val="28"/>
          <w:szCs w:val="24"/>
        </w:rPr>
        <w:t>: Debate</w:t>
      </w:r>
    </w:p>
    <w:p w:rsidR="00366400" w:rsidRPr="00B721E8" w:rsidRDefault="00366400" w:rsidP="00366400">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8: Learning the Affirmative - Find the Best Warrant Table Debate</w:t>
      </w:r>
    </w:p>
    <w:p w:rsidR="00366400" w:rsidRPr="00B721E8" w:rsidRDefault="00366400" w:rsidP="00366400">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366400" w:rsidRPr="00B721E8" w:rsidRDefault="00366400"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366400" w:rsidRPr="00B721E8" w:rsidRDefault="00366400"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366400" w:rsidRPr="00B721E8">
        <w:tc>
          <w:tcPr>
            <w:tcW w:w="2459" w:type="dxa"/>
          </w:tcPr>
          <w:p w:rsidR="00366400" w:rsidRPr="00B721E8" w:rsidRDefault="005C7334" w:rsidP="004E612A">
            <w:pPr>
              <w:spacing w:after="0" w:line="240" w:lineRule="auto"/>
              <w:rPr>
                <w:rFonts w:asciiTheme="minorHAnsi" w:hAnsiTheme="minorHAnsi"/>
                <w:sz w:val="24"/>
                <w:szCs w:val="24"/>
              </w:rPr>
            </w:pPr>
            <w:r>
              <w:rPr>
                <w:rFonts w:asciiTheme="minorHAnsi" w:hAnsiTheme="minorHAnsi"/>
                <w:sz w:val="24"/>
                <w:szCs w:val="24"/>
              </w:rPr>
              <w:t xml:space="preserve">BPS </w:t>
            </w:r>
            <w:r w:rsidR="00366400">
              <w:rPr>
                <w:rFonts w:asciiTheme="minorHAnsi" w:hAnsiTheme="minorHAnsi"/>
                <w:sz w:val="24"/>
                <w:szCs w:val="24"/>
              </w:rPr>
              <w:t>Arts Standards</w:t>
            </w:r>
          </w:p>
        </w:tc>
        <w:tc>
          <w:tcPr>
            <w:tcW w:w="7891" w:type="dxa"/>
          </w:tcPr>
          <w:p w:rsidR="00366400" w:rsidRPr="00B721E8" w:rsidRDefault="00366400"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366400" w:rsidRPr="006368F8" w:rsidRDefault="00366400" w:rsidP="004E612A">
            <w:pPr>
              <w:spacing w:after="0" w:line="240" w:lineRule="auto"/>
              <w:rPr>
                <w:rFonts w:cs="Times New Roman"/>
                <w:sz w:val="24"/>
                <w:szCs w:val="24"/>
              </w:rPr>
            </w:pPr>
            <w:r w:rsidRPr="00537A1E">
              <w:rPr>
                <w:rFonts w:cs="Times New Roman"/>
                <w:sz w:val="24"/>
                <w:szCs w:val="24"/>
              </w:rPr>
              <w:t xml:space="preserve">Understand each cards claim (tagline) and weigh the warrants that support the claim within the text.  </w:t>
            </w:r>
          </w:p>
        </w:tc>
      </w:tr>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366400" w:rsidRPr="00B721E8" w:rsidRDefault="00366400" w:rsidP="004E612A">
            <w:pPr>
              <w:spacing w:after="0" w:line="240" w:lineRule="auto"/>
              <w:rPr>
                <w:rFonts w:asciiTheme="minorHAnsi" w:hAnsiTheme="minorHAnsi"/>
                <w:szCs w:val="24"/>
              </w:rPr>
            </w:pPr>
            <w:r>
              <w:rPr>
                <w:rFonts w:asciiTheme="minorHAnsi" w:hAnsiTheme="minorHAnsi"/>
                <w:szCs w:val="24"/>
              </w:rPr>
              <w:t>Use reading strategies (skim and scan) to find evidence in a text.</w:t>
            </w:r>
          </w:p>
        </w:tc>
      </w:tr>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366400" w:rsidRPr="00B721E8" w:rsidRDefault="00366400" w:rsidP="00FE339B">
            <w:pPr>
              <w:spacing w:after="0" w:line="240" w:lineRule="auto"/>
              <w:rPr>
                <w:rFonts w:asciiTheme="minorHAnsi" w:hAnsiTheme="minorHAnsi"/>
                <w:szCs w:val="24"/>
              </w:rPr>
            </w:pPr>
            <w:r>
              <w:rPr>
                <w:rFonts w:asciiTheme="minorHAnsi" w:hAnsiTheme="minorHAnsi"/>
                <w:szCs w:val="24"/>
              </w:rPr>
              <w:t>Table Debates</w:t>
            </w:r>
          </w:p>
        </w:tc>
      </w:tr>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366400" w:rsidRPr="00B721E8" w:rsidRDefault="00366400" w:rsidP="00E64C1A">
            <w:pPr>
              <w:spacing w:after="0" w:line="240" w:lineRule="auto"/>
              <w:rPr>
                <w:rFonts w:asciiTheme="minorHAnsi" w:hAnsiTheme="minorHAnsi"/>
                <w:szCs w:val="24"/>
              </w:rPr>
            </w:pPr>
            <w:r w:rsidRPr="00B721E8">
              <w:rPr>
                <w:rFonts w:asciiTheme="minorHAnsi" w:hAnsiTheme="minorHAnsi"/>
                <w:szCs w:val="24"/>
              </w:rPr>
              <w:t>Claims:</w:t>
            </w:r>
          </w:p>
          <w:p w:rsidR="00366400" w:rsidRPr="006C5F6B" w:rsidRDefault="00366400"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lift its economic embargo on Cuba.</w:t>
            </w:r>
          </w:p>
        </w:tc>
      </w:tr>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366400" w:rsidRPr="00B721E8" w:rsidRDefault="00366400"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366400" w:rsidRPr="00B721E8">
        <w:tc>
          <w:tcPr>
            <w:tcW w:w="2459" w:type="dxa"/>
          </w:tcPr>
          <w:p w:rsidR="00366400" w:rsidRPr="00B721E8" w:rsidRDefault="00366400"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366400" w:rsidRPr="00B721E8" w:rsidRDefault="00366400" w:rsidP="004862F6">
            <w:pPr>
              <w:rPr>
                <w:rFonts w:asciiTheme="minorHAnsi" w:hAnsiTheme="minorHAnsi"/>
                <w:sz w:val="24"/>
                <w:szCs w:val="24"/>
              </w:rPr>
            </w:pPr>
          </w:p>
          <w:p w:rsidR="00366400" w:rsidRPr="00B721E8" w:rsidRDefault="00366400" w:rsidP="004862F6">
            <w:pPr>
              <w:rPr>
                <w:rFonts w:asciiTheme="minorHAnsi" w:hAnsiTheme="minorHAnsi"/>
                <w:sz w:val="24"/>
                <w:szCs w:val="24"/>
              </w:rPr>
            </w:pPr>
          </w:p>
          <w:p w:rsidR="00366400" w:rsidRPr="00B721E8" w:rsidRDefault="00366400" w:rsidP="004862F6">
            <w:pPr>
              <w:ind w:firstLine="720"/>
              <w:rPr>
                <w:rFonts w:asciiTheme="minorHAnsi" w:hAnsiTheme="minorHAnsi"/>
                <w:sz w:val="24"/>
                <w:szCs w:val="24"/>
              </w:rPr>
            </w:pPr>
          </w:p>
        </w:tc>
        <w:tc>
          <w:tcPr>
            <w:tcW w:w="7891" w:type="dxa"/>
          </w:tcPr>
          <w:p w:rsidR="00366400" w:rsidRDefault="00366400" w:rsidP="004F27B6">
            <w:pPr>
              <w:ind w:left="409"/>
              <w:jc w:val="both"/>
              <w:rPr>
                <w:rFonts w:cs="Times New Roman"/>
                <w:sz w:val="24"/>
                <w:szCs w:val="24"/>
              </w:rPr>
            </w:pPr>
            <w:r w:rsidRPr="003B6F48">
              <w:rPr>
                <w:u w:val="single"/>
              </w:rPr>
              <w:t xml:space="preserve">Do </w:t>
            </w:r>
            <w:proofErr w:type="gramStart"/>
            <w:r w:rsidRPr="003B6F48">
              <w:rPr>
                <w:u w:val="single"/>
              </w:rPr>
              <w:t>Now</w:t>
            </w:r>
            <w:r w:rsidRPr="00B721E8">
              <w:t xml:space="preserve"> :</w:t>
            </w:r>
            <w:proofErr w:type="gramEnd"/>
            <w:r>
              <w:t xml:space="preserve"> </w:t>
            </w:r>
            <w:r w:rsidRPr="003B6F48">
              <w:rPr>
                <w:rFonts w:cs="Times New Roman"/>
                <w:sz w:val="24"/>
                <w:szCs w:val="24"/>
              </w:rPr>
              <w:t>Hand out the Wh</w:t>
            </w:r>
            <w:r>
              <w:rPr>
                <w:rFonts w:cs="Times New Roman"/>
                <w:sz w:val="24"/>
                <w:szCs w:val="24"/>
              </w:rPr>
              <w:t xml:space="preserve">at’s the Best Warrant? </w:t>
            </w:r>
            <w:proofErr w:type="gramStart"/>
            <w:r>
              <w:rPr>
                <w:rFonts w:cs="Times New Roman"/>
                <w:sz w:val="24"/>
                <w:szCs w:val="24"/>
              </w:rPr>
              <w:t>worksheet</w:t>
            </w:r>
            <w:proofErr w:type="gramEnd"/>
          </w:p>
          <w:p w:rsidR="00366400" w:rsidRDefault="00366400" w:rsidP="004F27B6">
            <w:pPr>
              <w:ind w:left="409"/>
              <w:jc w:val="both"/>
              <w:rPr>
                <w:rFonts w:cs="Times New Roman"/>
                <w:sz w:val="24"/>
                <w:szCs w:val="24"/>
              </w:rPr>
            </w:pPr>
            <w:r w:rsidRPr="00B721E8">
              <w:rPr>
                <w:rFonts w:asciiTheme="minorHAnsi" w:hAnsiTheme="minorHAnsi"/>
                <w:szCs w:val="24"/>
                <w:u w:val="single"/>
              </w:rPr>
              <w:t>Mini-Lesson</w:t>
            </w:r>
            <w:r w:rsidRPr="00B721E8">
              <w:rPr>
                <w:rFonts w:asciiTheme="minorHAnsi" w:hAnsiTheme="minorHAnsi"/>
                <w:szCs w:val="24"/>
              </w:rPr>
              <w:t xml:space="preserve">: </w:t>
            </w:r>
            <w:r w:rsidRPr="00537A1E">
              <w:rPr>
                <w:rFonts w:cs="Times New Roman"/>
                <w:sz w:val="24"/>
                <w:szCs w:val="24"/>
              </w:rPr>
              <w:t>Put students into pairs. Randomly assign one person to defend “warrant 1” and the other person to defend “warrant 2.” For each card and claim on the worksheet, they will debate which of the two warrants is the best.</w:t>
            </w:r>
          </w:p>
          <w:p w:rsidR="00366400" w:rsidRPr="00366400" w:rsidRDefault="00366400" w:rsidP="00366400">
            <w:pPr>
              <w:ind w:left="409"/>
              <w:jc w:val="both"/>
              <w:rPr>
                <w:rFonts w:cs="Times New Roman"/>
                <w:sz w:val="24"/>
                <w:szCs w:val="24"/>
              </w:rPr>
            </w:pPr>
            <w:r w:rsidRPr="00B721E8">
              <w:rPr>
                <w:rFonts w:asciiTheme="minorHAnsi" w:hAnsiTheme="minorHAnsi"/>
                <w:szCs w:val="24"/>
                <w:u w:val="single"/>
              </w:rPr>
              <w:t>Guided Practice</w:t>
            </w:r>
            <w:r>
              <w:rPr>
                <w:rFonts w:asciiTheme="minorHAnsi" w:hAnsiTheme="minorHAnsi"/>
                <w:szCs w:val="24"/>
              </w:rPr>
              <w:t xml:space="preserve">: </w:t>
            </w:r>
            <w:r w:rsidRPr="00537A1E">
              <w:rPr>
                <w:rFonts w:cs="Times New Roman"/>
                <w:sz w:val="24"/>
                <w:szCs w:val="24"/>
              </w:rPr>
              <w:t>Follow the procedures for a standard Warrant Debate.</w:t>
            </w:r>
          </w:p>
        </w:tc>
      </w:tr>
      <w:tr w:rsidR="00366400" w:rsidRPr="00B721E8">
        <w:tc>
          <w:tcPr>
            <w:tcW w:w="2459" w:type="dxa"/>
          </w:tcPr>
          <w:p w:rsidR="00366400" w:rsidRPr="00661DAF" w:rsidRDefault="00366400"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366400" w:rsidRPr="00B721E8" w:rsidRDefault="00366400" w:rsidP="00BB28EE">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tc>
      </w:tr>
      <w:tr w:rsidR="00366400" w:rsidRPr="00B721E8">
        <w:tc>
          <w:tcPr>
            <w:tcW w:w="2459" w:type="dxa"/>
          </w:tcPr>
          <w:p w:rsidR="00366400" w:rsidRPr="00661DAF" w:rsidRDefault="00366400" w:rsidP="004E612A">
            <w:pPr>
              <w:spacing w:after="0" w:line="240" w:lineRule="auto"/>
              <w:rPr>
                <w:rFonts w:asciiTheme="minorHAnsi" w:hAnsiTheme="minorHAnsi"/>
                <w:sz w:val="24"/>
                <w:szCs w:val="24"/>
              </w:rPr>
            </w:pPr>
            <w:r w:rsidRPr="00661DAF">
              <w:rPr>
                <w:rFonts w:asciiTheme="minorHAnsi" w:hAnsiTheme="minorHAnsi"/>
                <w:sz w:val="24"/>
                <w:szCs w:val="24"/>
              </w:rPr>
              <w:t>Text</w:t>
            </w:r>
          </w:p>
        </w:tc>
        <w:tc>
          <w:tcPr>
            <w:tcW w:w="7891" w:type="dxa"/>
          </w:tcPr>
          <w:p w:rsidR="00366400" w:rsidRPr="00B721E8" w:rsidRDefault="00366400" w:rsidP="00BB28EE">
            <w:pPr>
              <w:spacing w:after="0" w:line="240" w:lineRule="auto"/>
              <w:rPr>
                <w:rFonts w:asciiTheme="minorHAnsi" w:hAnsiTheme="minorHAnsi"/>
                <w:szCs w:val="24"/>
              </w:rPr>
            </w:pPr>
            <w:r>
              <w:rPr>
                <w:rFonts w:asciiTheme="minorHAnsi" w:hAnsiTheme="minorHAnsi"/>
                <w:szCs w:val="24"/>
              </w:rPr>
              <w:t>"What's the Best Warrant?"</w:t>
            </w:r>
          </w:p>
        </w:tc>
      </w:tr>
    </w:tbl>
    <w:p w:rsidR="00366400" w:rsidRPr="00537A1E" w:rsidRDefault="00366400" w:rsidP="00366400">
      <w:pPr>
        <w:spacing w:after="0" w:line="240" w:lineRule="auto"/>
        <w:jc w:val="center"/>
        <w:rPr>
          <w:rFonts w:ascii="Verdana" w:hAnsi="Verdana" w:cs="Times New Roman"/>
          <w:b/>
          <w:sz w:val="24"/>
        </w:rPr>
      </w:pPr>
      <w:r w:rsidRPr="00B721E8">
        <w:rPr>
          <w:rFonts w:asciiTheme="minorHAnsi" w:hAnsiTheme="minorHAnsi"/>
          <w:sz w:val="24"/>
          <w:szCs w:val="24"/>
        </w:rPr>
        <w:br w:type="page"/>
      </w:r>
      <w:r w:rsidRPr="00537A1E">
        <w:rPr>
          <w:rFonts w:ascii="Verdana" w:hAnsi="Verdana" w:cs="Times New Roman"/>
          <w:b/>
          <w:sz w:val="24"/>
        </w:rPr>
        <w:t>What’s the Best Warrant?</w:t>
      </w:r>
      <w:bookmarkStart w:id="6" w:name="WTBWMassTransitAff"/>
      <w:bookmarkEnd w:id="6"/>
    </w:p>
    <w:p w:rsidR="00366400" w:rsidRPr="00537A1E" w:rsidRDefault="00366400" w:rsidP="00366400">
      <w:pPr>
        <w:spacing w:after="0" w:line="240" w:lineRule="auto"/>
        <w:jc w:val="center"/>
        <w:rPr>
          <w:rFonts w:ascii="Verdana" w:hAnsi="Verdana" w:cs="Times New Roman"/>
          <w:b/>
          <w:sz w:val="24"/>
        </w:rPr>
      </w:pPr>
      <w:r w:rsidRPr="00537A1E">
        <w:rPr>
          <w:rFonts w:ascii="Verdana" w:hAnsi="Verdana" w:cs="Times New Roman"/>
          <w:b/>
          <w:sz w:val="24"/>
        </w:rPr>
        <w:t>Cuba Embargo Affirmative</w:t>
      </w:r>
    </w:p>
    <w:p w:rsidR="00366400" w:rsidRPr="00537A1E" w:rsidRDefault="00366400" w:rsidP="00366400">
      <w:pPr>
        <w:spacing w:after="0" w:line="240" w:lineRule="auto"/>
        <w:jc w:val="center"/>
        <w:rPr>
          <w:rFonts w:ascii="Verdana" w:hAnsi="Verdana" w:cs="Times New Roman"/>
          <w:b/>
          <w:sz w:val="24"/>
        </w:rPr>
      </w:pPr>
    </w:p>
    <w:p w:rsidR="00366400" w:rsidRPr="00537A1E" w:rsidRDefault="00366400" w:rsidP="00366400">
      <w:pPr>
        <w:spacing w:after="0"/>
        <w:rPr>
          <w:rFonts w:ascii="Verdana" w:hAnsi="Verdana" w:cs="Times New Roman"/>
          <w:b/>
          <w:sz w:val="20"/>
          <w:szCs w:val="20"/>
        </w:rPr>
      </w:pPr>
      <w:r w:rsidRPr="00537A1E">
        <w:rPr>
          <w:rFonts w:ascii="Verdana" w:hAnsi="Verdana" w:cs="Times New Roman"/>
          <w:b/>
          <w:sz w:val="20"/>
          <w:szCs w:val="20"/>
        </w:rPr>
        <w:t xml:space="preserve">Directions: </w:t>
      </w:r>
      <w:r w:rsidRPr="00537A1E">
        <w:rPr>
          <w:rFonts w:ascii="Verdana" w:hAnsi="Verdana" w:cs="Times New Roman"/>
          <w:sz w:val="20"/>
          <w:szCs w:val="20"/>
        </w:rPr>
        <w:t xml:space="preserve">Read the two warrants for each claim listed below. Your coach will assign you to defend one of them, and you’ll have to tell your table debate opponent why your warrant is the </w:t>
      </w:r>
      <w:r w:rsidRPr="00537A1E">
        <w:rPr>
          <w:rFonts w:ascii="Verdana" w:hAnsi="Verdana" w:cs="Times New Roman"/>
          <w:i/>
          <w:sz w:val="20"/>
          <w:szCs w:val="20"/>
        </w:rPr>
        <w:t xml:space="preserve">best warrant </w:t>
      </w:r>
      <w:r w:rsidRPr="00537A1E">
        <w:rPr>
          <w:rFonts w:ascii="Verdana" w:hAnsi="Verdana" w:cs="Times New Roman"/>
          <w:sz w:val="20"/>
          <w:szCs w:val="20"/>
        </w:rPr>
        <w:t>to support that claim. Refer to the card to help you make your argument.</w:t>
      </w:r>
    </w:p>
    <w:p w:rsidR="00366400" w:rsidRPr="00537A1E" w:rsidRDefault="00366400" w:rsidP="00366400">
      <w:pPr>
        <w:spacing w:after="0" w:line="240" w:lineRule="auto"/>
        <w:rPr>
          <w:rFonts w:cs="Times New Roman"/>
          <w:b/>
          <w:sz w:val="24"/>
        </w:rPr>
      </w:pPr>
    </w:p>
    <w:p w:rsidR="00366400" w:rsidRPr="00B36D21" w:rsidRDefault="00366400" w:rsidP="00366400">
      <w:pPr>
        <w:pStyle w:val="NoSpacing"/>
        <w:rPr>
          <w:b/>
          <w:sz w:val="22"/>
        </w:rPr>
      </w:pPr>
      <w:r w:rsidRPr="00B36D21">
        <w:rPr>
          <w:b/>
          <w:sz w:val="22"/>
        </w:rPr>
        <w:t xml:space="preserve">Card: Cuba Embargo Affirmative, </w:t>
      </w:r>
      <w:proofErr w:type="spellStart"/>
      <w:r w:rsidRPr="00B36D21">
        <w:rPr>
          <w:b/>
          <w:bCs/>
          <w:sz w:val="22"/>
        </w:rPr>
        <w:t>Guzmán</w:t>
      </w:r>
      <w:proofErr w:type="spellEnd"/>
      <w:r w:rsidRPr="00B36D21">
        <w:rPr>
          <w:b/>
          <w:sz w:val="22"/>
        </w:rPr>
        <w:t>, 2013</w:t>
      </w:r>
    </w:p>
    <w:p w:rsidR="00366400" w:rsidRPr="00B36D21" w:rsidRDefault="00366400" w:rsidP="00366400">
      <w:pPr>
        <w:pStyle w:val="NoSpacing"/>
        <w:rPr>
          <w:b/>
          <w:bCs/>
          <w:iCs/>
          <w:sz w:val="22"/>
        </w:rPr>
      </w:pPr>
      <w:r w:rsidRPr="00B36D21">
        <w:rPr>
          <w:b/>
          <w:sz w:val="22"/>
        </w:rPr>
        <w:t xml:space="preserve">Claim: </w:t>
      </w:r>
      <w:r w:rsidRPr="00B36D21">
        <w:rPr>
          <w:b/>
          <w:bCs/>
          <w:iCs/>
          <w:sz w:val="22"/>
        </w:rPr>
        <w:t>Despite small changes, United States maintains an embargo that is a bad idea.</w:t>
      </w:r>
    </w:p>
    <w:p w:rsidR="00366400" w:rsidRPr="00B36D21" w:rsidRDefault="00366400" w:rsidP="00366400">
      <w:pPr>
        <w:pStyle w:val="NoSpacing"/>
        <w:rPr>
          <w:b/>
          <w:sz w:val="22"/>
        </w:rPr>
      </w:pPr>
      <w:r w:rsidRPr="00B36D21">
        <w:rPr>
          <w:b/>
          <w:sz w:val="22"/>
        </w:rPr>
        <w:t xml:space="preserve">Warrants: </w:t>
      </w:r>
    </w:p>
    <w:p w:rsidR="00366400" w:rsidRPr="00537A1E" w:rsidRDefault="00366400" w:rsidP="00366400">
      <w:pPr>
        <w:numPr>
          <w:ilvl w:val="0"/>
          <w:numId w:val="10"/>
        </w:numPr>
        <w:spacing w:after="0" w:line="240" w:lineRule="auto"/>
        <w:contextualSpacing/>
        <w:rPr>
          <w:rFonts w:cs="Times New Roman"/>
          <w:szCs w:val="20"/>
        </w:rPr>
      </w:pPr>
      <w:r w:rsidRPr="00537A1E">
        <w:rPr>
          <w:rFonts w:cs="Times New Roman"/>
          <w:szCs w:val="20"/>
        </w:rPr>
        <w:t xml:space="preserve">Put in place in 1962 by President John F. Kennedy, the policy is stuck in a time warp that has nothing to do with modern-day reality. … </w:t>
      </w:r>
      <w:proofErr w:type="gramStart"/>
      <w:r w:rsidRPr="00537A1E">
        <w:rPr>
          <w:rFonts w:cs="Times New Roman"/>
          <w:szCs w:val="20"/>
        </w:rPr>
        <w:t>is</w:t>
      </w:r>
      <w:proofErr w:type="gramEnd"/>
      <w:r w:rsidRPr="00537A1E">
        <w:rPr>
          <w:rFonts w:cs="Times New Roman"/>
          <w:szCs w:val="20"/>
        </w:rPr>
        <w:t xml:space="preserve"> a remnant of a Cold War past when the Soviet Union was the enemy and the world was on the brink of nuclear war.</w:t>
      </w:r>
    </w:p>
    <w:p w:rsidR="00366400" w:rsidRPr="00537A1E" w:rsidRDefault="00366400" w:rsidP="00366400">
      <w:pPr>
        <w:numPr>
          <w:ilvl w:val="0"/>
          <w:numId w:val="10"/>
        </w:numPr>
        <w:spacing w:after="0" w:line="240" w:lineRule="auto"/>
        <w:contextualSpacing/>
        <w:rPr>
          <w:rFonts w:cs="Times New Roman"/>
          <w:szCs w:val="20"/>
        </w:rPr>
      </w:pPr>
      <w:r w:rsidRPr="00537A1E">
        <w:rPr>
          <w:rFonts w:cs="Times New Roman"/>
          <w:szCs w:val="20"/>
        </w:rPr>
        <w:t>U.S. policy has played into the hands of the Castro brothers, who have sinisterly used it to make the case to their people that if Cuba is starving and the island economy can't grow, it's because of this U.S. policy.</w:t>
      </w:r>
    </w:p>
    <w:p w:rsidR="00366400" w:rsidRPr="00537A1E" w:rsidRDefault="00366400" w:rsidP="00366400">
      <w:pPr>
        <w:spacing w:after="0" w:line="240" w:lineRule="auto"/>
        <w:ind w:left="378"/>
        <w:contextualSpacing/>
        <w:rPr>
          <w:rFonts w:cs="Times New Roman"/>
          <w:sz w:val="20"/>
          <w:szCs w:val="20"/>
        </w:rPr>
      </w:pPr>
    </w:p>
    <w:p w:rsidR="00366400" w:rsidRPr="00B36D21" w:rsidRDefault="00366400" w:rsidP="00366400">
      <w:pPr>
        <w:pStyle w:val="NoSpacing"/>
        <w:rPr>
          <w:b/>
          <w:sz w:val="22"/>
        </w:rPr>
      </w:pPr>
      <w:r w:rsidRPr="00B36D21">
        <w:rPr>
          <w:b/>
          <w:sz w:val="22"/>
        </w:rPr>
        <w:t xml:space="preserve">Card: Cuba Embargo Affirmative, </w:t>
      </w:r>
      <w:r w:rsidRPr="00B36D21">
        <w:rPr>
          <w:b/>
          <w:bCs/>
          <w:sz w:val="22"/>
        </w:rPr>
        <w:t xml:space="preserve">Xinhua News, 2012 </w:t>
      </w:r>
    </w:p>
    <w:p w:rsidR="00366400" w:rsidRPr="00B36D21" w:rsidRDefault="00366400" w:rsidP="00366400">
      <w:pPr>
        <w:pStyle w:val="NoSpacing"/>
        <w:rPr>
          <w:b/>
          <w:bCs/>
          <w:iCs/>
          <w:sz w:val="22"/>
        </w:rPr>
      </w:pPr>
      <w:r w:rsidRPr="00B36D21">
        <w:rPr>
          <w:b/>
          <w:sz w:val="22"/>
        </w:rPr>
        <w:t xml:space="preserve">Claim: </w:t>
      </w:r>
      <w:r w:rsidRPr="00B36D21">
        <w:rPr>
          <w:b/>
          <w:bCs/>
          <w:iCs/>
          <w:sz w:val="22"/>
        </w:rPr>
        <w:t xml:space="preserve">The shortage of medical supplies and technologies imposed by the embargo significantly undermines the quality of Cuba’s healthcare system. </w:t>
      </w:r>
    </w:p>
    <w:p w:rsidR="00366400" w:rsidRPr="00B36D21" w:rsidRDefault="00366400" w:rsidP="00366400">
      <w:pPr>
        <w:pStyle w:val="NoSpacing"/>
        <w:rPr>
          <w:b/>
          <w:sz w:val="22"/>
        </w:rPr>
      </w:pPr>
      <w:r w:rsidRPr="00B36D21">
        <w:rPr>
          <w:b/>
          <w:sz w:val="22"/>
        </w:rPr>
        <w:t>Warrants:</w:t>
      </w:r>
    </w:p>
    <w:p w:rsidR="00366400" w:rsidRPr="00537A1E" w:rsidRDefault="00366400" w:rsidP="00366400">
      <w:pPr>
        <w:numPr>
          <w:ilvl w:val="0"/>
          <w:numId w:val="11"/>
        </w:numPr>
        <w:spacing w:after="0" w:line="240" w:lineRule="auto"/>
        <w:contextualSpacing/>
        <w:rPr>
          <w:rFonts w:cs="Times New Roman"/>
          <w:szCs w:val="20"/>
        </w:rPr>
      </w:pPr>
      <w:r w:rsidRPr="00537A1E">
        <w:rPr>
          <w:rFonts w:cs="Times New Roman"/>
          <w:szCs w:val="20"/>
        </w:rPr>
        <w:t>“Cuban hospitals suffer restrictions in acquiring imported medical consumables and medicine, advanced medical technology and latest scientific information”</w:t>
      </w:r>
    </w:p>
    <w:p w:rsidR="00366400" w:rsidRPr="00537A1E" w:rsidRDefault="00366400" w:rsidP="00366400">
      <w:pPr>
        <w:numPr>
          <w:ilvl w:val="0"/>
          <w:numId w:val="11"/>
        </w:numPr>
        <w:spacing w:after="0" w:line="240" w:lineRule="auto"/>
        <w:contextualSpacing/>
        <w:rPr>
          <w:rFonts w:cs="Times New Roman"/>
          <w:szCs w:val="20"/>
        </w:rPr>
      </w:pPr>
      <w:r w:rsidRPr="00537A1E">
        <w:rPr>
          <w:rFonts w:cs="Times New Roman"/>
          <w:szCs w:val="20"/>
        </w:rPr>
        <w:t xml:space="preserve">“The public </w:t>
      </w:r>
      <w:proofErr w:type="gramStart"/>
      <w:r w:rsidRPr="00537A1E">
        <w:rPr>
          <w:rFonts w:cs="Times New Roman"/>
          <w:szCs w:val="20"/>
        </w:rPr>
        <w:t>Institute ….</w:t>
      </w:r>
      <w:proofErr w:type="gramEnd"/>
      <w:r w:rsidRPr="00537A1E">
        <w:rPr>
          <w:rFonts w:cs="Times New Roman"/>
          <w:szCs w:val="20"/>
        </w:rPr>
        <w:t xml:space="preserve"> </w:t>
      </w:r>
      <w:proofErr w:type="gramStart"/>
      <w:r w:rsidRPr="00537A1E">
        <w:rPr>
          <w:rFonts w:cs="Times New Roman"/>
          <w:szCs w:val="20"/>
        </w:rPr>
        <w:t>where</w:t>
      </w:r>
      <w:proofErr w:type="gramEnd"/>
      <w:r w:rsidRPr="00537A1E">
        <w:rPr>
          <w:rFonts w:cs="Times New Roman"/>
          <w:szCs w:val="20"/>
        </w:rPr>
        <w:t xml:space="preserve"> thousands of people receive free medical care every …is financially strained by the embargo.¶ "We must find alternatives that sometimes include purchasing from distant markets, buying from third parties, which means higher prices for these products"</w:t>
      </w:r>
    </w:p>
    <w:p w:rsidR="00366400" w:rsidRPr="00537A1E" w:rsidRDefault="00366400" w:rsidP="00366400">
      <w:pPr>
        <w:spacing w:after="0" w:line="240" w:lineRule="auto"/>
        <w:ind w:left="378"/>
        <w:contextualSpacing/>
        <w:rPr>
          <w:rFonts w:cs="Times New Roman"/>
          <w:sz w:val="20"/>
          <w:szCs w:val="20"/>
        </w:rPr>
      </w:pPr>
    </w:p>
    <w:p w:rsidR="00366400" w:rsidRPr="00B36D21" w:rsidRDefault="00366400" w:rsidP="00366400">
      <w:pPr>
        <w:pStyle w:val="NoSpacing"/>
        <w:rPr>
          <w:b/>
          <w:sz w:val="22"/>
        </w:rPr>
      </w:pPr>
      <w:r w:rsidRPr="00B36D21">
        <w:rPr>
          <w:b/>
          <w:sz w:val="22"/>
        </w:rPr>
        <w:t xml:space="preserve">Card: Cuba Embargo Affirmative, </w:t>
      </w:r>
      <w:r w:rsidRPr="00B36D21">
        <w:rPr>
          <w:b/>
          <w:bCs/>
          <w:sz w:val="22"/>
        </w:rPr>
        <w:t>Eisenberg,</w:t>
      </w:r>
      <w:r w:rsidRPr="00B36D21">
        <w:rPr>
          <w:b/>
          <w:sz w:val="22"/>
        </w:rPr>
        <w:t xml:space="preserve"> </w:t>
      </w:r>
      <w:r w:rsidRPr="00B36D21">
        <w:rPr>
          <w:b/>
          <w:bCs/>
          <w:sz w:val="22"/>
        </w:rPr>
        <w:t>1997</w:t>
      </w:r>
    </w:p>
    <w:p w:rsidR="00366400" w:rsidRPr="00B36D21" w:rsidRDefault="00366400" w:rsidP="00366400">
      <w:pPr>
        <w:pStyle w:val="NoSpacing"/>
        <w:rPr>
          <w:b/>
          <w:bCs/>
          <w:iCs/>
          <w:sz w:val="22"/>
        </w:rPr>
      </w:pPr>
      <w:r w:rsidRPr="00B36D21">
        <w:rPr>
          <w:b/>
          <w:sz w:val="22"/>
        </w:rPr>
        <w:t xml:space="preserve">Claim: </w:t>
      </w:r>
      <w:r w:rsidRPr="00B36D21">
        <w:rPr>
          <w:b/>
          <w:bCs/>
          <w:iCs/>
          <w:sz w:val="22"/>
        </w:rPr>
        <w:t>These shortages contribute to massive loss of life in Cuba – we have a moral obligation to lift the embargo.</w:t>
      </w:r>
    </w:p>
    <w:p w:rsidR="00366400" w:rsidRPr="00B36D21" w:rsidRDefault="00366400" w:rsidP="00366400">
      <w:pPr>
        <w:pStyle w:val="NoSpacing"/>
        <w:rPr>
          <w:b/>
          <w:sz w:val="22"/>
        </w:rPr>
      </w:pPr>
      <w:r w:rsidRPr="00B36D21">
        <w:rPr>
          <w:b/>
          <w:sz w:val="22"/>
        </w:rPr>
        <w:t>Warrants:</w:t>
      </w:r>
    </w:p>
    <w:p w:rsidR="00366400" w:rsidRPr="00537A1E" w:rsidRDefault="00366400" w:rsidP="00366400">
      <w:pPr>
        <w:numPr>
          <w:ilvl w:val="0"/>
          <w:numId w:val="12"/>
        </w:numPr>
        <w:spacing w:after="0" w:line="240" w:lineRule="auto"/>
        <w:contextualSpacing/>
        <w:rPr>
          <w:rFonts w:cs="Times New Roman"/>
          <w:szCs w:val="20"/>
        </w:rPr>
      </w:pPr>
      <w:r w:rsidRPr="00537A1E">
        <w:rPr>
          <w:rFonts w:cs="Times New Roman"/>
          <w:szCs w:val="20"/>
        </w:rPr>
        <w:t>“</w:t>
      </w:r>
      <w:proofErr w:type="gramStart"/>
      <w:r w:rsidRPr="00537A1E">
        <w:rPr>
          <w:rFonts w:cs="Times New Roman"/>
          <w:szCs w:val="20"/>
        </w:rPr>
        <w:t>three</w:t>
      </w:r>
      <w:proofErr w:type="gramEnd"/>
      <w:r w:rsidRPr="00537A1E">
        <w:rPr>
          <w:rFonts w:cs="Times New Roman"/>
          <w:szCs w:val="20"/>
        </w:rPr>
        <w:t xml:space="preserve"> unusual outbreaks of medical conditions -- neuropathy, self-inflicted disease, and injuries caused by rioting -- stemmed from U.S. economic sanctions. The sanctions may be aimed at Fidel Castro, but the victims are the ordinary citizens of Cuba.”</w:t>
      </w:r>
    </w:p>
    <w:p w:rsidR="00366400" w:rsidRPr="00537A1E" w:rsidRDefault="00366400" w:rsidP="00366400">
      <w:pPr>
        <w:numPr>
          <w:ilvl w:val="0"/>
          <w:numId w:val="12"/>
        </w:numPr>
        <w:spacing w:after="0" w:line="240" w:lineRule="auto"/>
        <w:contextualSpacing/>
        <w:rPr>
          <w:rFonts w:cs="Times New Roman"/>
          <w:szCs w:val="20"/>
        </w:rPr>
      </w:pPr>
      <w:r w:rsidRPr="00537A1E">
        <w:rPr>
          <w:rFonts w:cs="Times New Roman"/>
          <w:szCs w:val="20"/>
        </w:rPr>
        <w:t>“The deaths resulted from infectious diseases, the decreased quality and availability of food and water, and an enfeebled medical care system hampered by the lack of drugs and supplies.”</w:t>
      </w:r>
    </w:p>
    <w:p w:rsidR="00366400" w:rsidRPr="00537A1E" w:rsidRDefault="00366400" w:rsidP="00366400">
      <w:pPr>
        <w:spacing w:after="0" w:line="240" w:lineRule="auto"/>
        <w:ind w:left="378"/>
        <w:rPr>
          <w:rFonts w:cs="Times New Roman"/>
          <w:b/>
          <w:sz w:val="20"/>
          <w:szCs w:val="20"/>
        </w:rPr>
      </w:pPr>
    </w:p>
    <w:p w:rsidR="0042492E" w:rsidRPr="00B721E8" w:rsidRDefault="00366400" w:rsidP="0042492E">
      <w:pPr>
        <w:tabs>
          <w:tab w:val="left" w:pos="2119"/>
        </w:tabs>
        <w:spacing w:after="0" w:line="240" w:lineRule="auto"/>
        <w:jc w:val="center"/>
        <w:rPr>
          <w:rFonts w:asciiTheme="minorHAnsi" w:hAnsiTheme="minorHAnsi"/>
          <w:b/>
          <w:bCs/>
          <w:sz w:val="28"/>
          <w:szCs w:val="24"/>
        </w:rPr>
      </w:pPr>
      <w:r>
        <w:rPr>
          <w:rFonts w:cs="Times New Roman"/>
          <w:szCs w:val="20"/>
        </w:rPr>
        <w:br w:type="page"/>
      </w:r>
      <w:r w:rsidR="0042492E">
        <w:rPr>
          <w:rFonts w:asciiTheme="minorHAnsi" w:hAnsiTheme="minorHAnsi"/>
          <w:b/>
          <w:bCs/>
          <w:sz w:val="28"/>
          <w:szCs w:val="24"/>
        </w:rPr>
        <w:t>Week 2</w:t>
      </w:r>
      <w:r w:rsidR="0042492E" w:rsidRPr="00B721E8">
        <w:rPr>
          <w:rFonts w:asciiTheme="minorHAnsi" w:hAnsiTheme="minorHAnsi"/>
          <w:b/>
          <w:bCs/>
          <w:sz w:val="28"/>
          <w:szCs w:val="24"/>
        </w:rPr>
        <w:t>: Debate</w:t>
      </w:r>
    </w:p>
    <w:p w:rsidR="0042492E" w:rsidRPr="00B721E8" w:rsidRDefault="0042492E" w:rsidP="0042492E">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9: Learning the Negative - Evidence Scavenger Hunt</w:t>
      </w:r>
    </w:p>
    <w:p w:rsidR="0042492E" w:rsidRPr="00B721E8" w:rsidRDefault="0042492E" w:rsidP="0042492E">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42492E" w:rsidRPr="00B721E8" w:rsidRDefault="0042492E"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42492E" w:rsidRPr="00B721E8" w:rsidRDefault="0042492E"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Pr>
                <w:rFonts w:asciiTheme="minorHAnsi" w:hAnsiTheme="minorHAnsi"/>
                <w:sz w:val="24"/>
                <w:szCs w:val="24"/>
              </w:rPr>
              <w:t>BPS Arts Standards</w:t>
            </w:r>
          </w:p>
        </w:tc>
        <w:tc>
          <w:tcPr>
            <w:tcW w:w="7891" w:type="dxa"/>
          </w:tcPr>
          <w:p w:rsidR="0042492E" w:rsidRPr="00B721E8" w:rsidRDefault="0042492E"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42492E" w:rsidRPr="00C62A8A" w:rsidRDefault="0042492E" w:rsidP="0042492E">
            <w:pPr>
              <w:jc w:val="both"/>
              <w:rPr>
                <w:rFonts w:cs="Times New Roman"/>
              </w:rPr>
            </w:pPr>
            <w:r w:rsidRPr="00C62A8A">
              <w:rPr>
                <w:rFonts w:cs="Times New Roman"/>
              </w:rPr>
              <w:t xml:space="preserve">Understand each card's claim.  Students will also practice responding to arguments </w:t>
            </w:r>
            <w:r>
              <w:rPr>
                <w:rFonts w:cs="Times New Roman"/>
              </w:rPr>
              <w:t>in defensive and offensive ways.</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42492E" w:rsidRPr="00B721E8" w:rsidRDefault="0042492E" w:rsidP="004E612A">
            <w:pPr>
              <w:spacing w:after="0" w:line="240" w:lineRule="auto"/>
              <w:rPr>
                <w:rFonts w:asciiTheme="minorHAnsi" w:hAnsiTheme="minorHAnsi"/>
                <w:szCs w:val="24"/>
              </w:rPr>
            </w:pPr>
            <w:r>
              <w:rPr>
                <w:rFonts w:asciiTheme="minorHAnsi" w:hAnsiTheme="minorHAnsi"/>
                <w:szCs w:val="24"/>
              </w:rPr>
              <w:t>Use reading strategies (skim and scan) to find evidence in a text.</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42492E" w:rsidRPr="00B721E8" w:rsidRDefault="0042492E" w:rsidP="00FE339B">
            <w:pPr>
              <w:spacing w:after="0" w:line="240" w:lineRule="auto"/>
              <w:rPr>
                <w:rFonts w:asciiTheme="minorHAnsi" w:hAnsiTheme="minorHAnsi"/>
                <w:szCs w:val="24"/>
              </w:rPr>
            </w:pPr>
            <w:r>
              <w:rPr>
                <w:rFonts w:asciiTheme="minorHAnsi" w:hAnsiTheme="minorHAnsi"/>
                <w:szCs w:val="24"/>
              </w:rPr>
              <w:t>Evidence Scavenger Hunt</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42492E" w:rsidRPr="00B721E8" w:rsidRDefault="0042492E" w:rsidP="00E64C1A">
            <w:pPr>
              <w:spacing w:after="0" w:line="240" w:lineRule="auto"/>
              <w:rPr>
                <w:rFonts w:asciiTheme="minorHAnsi" w:hAnsiTheme="minorHAnsi"/>
                <w:szCs w:val="24"/>
              </w:rPr>
            </w:pPr>
            <w:r w:rsidRPr="00B721E8">
              <w:rPr>
                <w:rFonts w:asciiTheme="minorHAnsi" w:hAnsiTheme="minorHAnsi"/>
                <w:szCs w:val="24"/>
              </w:rPr>
              <w:t>Claims:</w:t>
            </w:r>
          </w:p>
          <w:p w:rsidR="0042492E" w:rsidRDefault="0042492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lift its economic embargo on Cuba.</w:t>
            </w:r>
          </w:p>
          <w:p w:rsidR="0042492E" w:rsidRPr="006C5F6B" w:rsidRDefault="0042492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not lift its economic embargo on Cuba.</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42492E" w:rsidRPr="00B721E8" w:rsidRDefault="0042492E"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42492E" w:rsidRPr="00B721E8" w:rsidRDefault="0042492E" w:rsidP="004862F6">
            <w:pPr>
              <w:rPr>
                <w:rFonts w:asciiTheme="minorHAnsi" w:hAnsiTheme="minorHAnsi"/>
                <w:sz w:val="24"/>
                <w:szCs w:val="24"/>
              </w:rPr>
            </w:pPr>
          </w:p>
          <w:p w:rsidR="0042492E" w:rsidRPr="00B721E8" w:rsidRDefault="0042492E" w:rsidP="004862F6">
            <w:pPr>
              <w:rPr>
                <w:rFonts w:asciiTheme="minorHAnsi" w:hAnsiTheme="minorHAnsi"/>
                <w:sz w:val="24"/>
                <w:szCs w:val="24"/>
              </w:rPr>
            </w:pPr>
          </w:p>
          <w:p w:rsidR="0042492E" w:rsidRPr="00B721E8" w:rsidRDefault="0042492E" w:rsidP="004862F6">
            <w:pPr>
              <w:ind w:firstLine="720"/>
              <w:rPr>
                <w:rFonts w:asciiTheme="minorHAnsi" w:hAnsiTheme="minorHAnsi"/>
                <w:sz w:val="24"/>
                <w:szCs w:val="24"/>
              </w:rPr>
            </w:pPr>
          </w:p>
        </w:tc>
        <w:tc>
          <w:tcPr>
            <w:tcW w:w="7891" w:type="dxa"/>
          </w:tcPr>
          <w:p w:rsidR="0042492E" w:rsidRDefault="0042492E" w:rsidP="0042492E">
            <w:pPr>
              <w:ind w:left="409"/>
              <w:jc w:val="both"/>
              <w:rPr>
                <w:rFonts w:cs="Times New Roman"/>
                <w:sz w:val="24"/>
                <w:szCs w:val="24"/>
              </w:rPr>
            </w:pPr>
            <w:r w:rsidRPr="003B6F48">
              <w:rPr>
                <w:u w:val="single"/>
              </w:rPr>
              <w:t xml:space="preserve">Do </w:t>
            </w:r>
            <w:proofErr w:type="gramStart"/>
            <w:r w:rsidRPr="003B6F48">
              <w:rPr>
                <w:u w:val="single"/>
              </w:rPr>
              <w:t>Now</w:t>
            </w:r>
            <w:r w:rsidRPr="00B721E8">
              <w:t xml:space="preserve"> :</w:t>
            </w:r>
            <w:proofErr w:type="gramEnd"/>
            <w:r>
              <w:t xml:space="preserve"> </w:t>
            </w:r>
            <w:r>
              <w:rPr>
                <w:rFonts w:cs="Times New Roman"/>
                <w:sz w:val="24"/>
                <w:szCs w:val="24"/>
              </w:rPr>
              <w:t>Watch a video for background information:</w:t>
            </w:r>
          </w:p>
          <w:p w:rsidR="0042492E" w:rsidRDefault="0042492E" w:rsidP="0042492E">
            <w:pPr>
              <w:ind w:left="409"/>
              <w:jc w:val="both"/>
              <w:rPr>
                <w:rFonts w:cs="Times New Roman"/>
                <w:sz w:val="24"/>
                <w:szCs w:val="24"/>
              </w:rPr>
            </w:pPr>
            <w:hyperlink r:id="rId93" w:history="1">
              <w:r w:rsidRPr="001F1211">
                <w:rPr>
                  <w:color w:val="0000FF" w:themeColor="hyperlink"/>
                  <w:szCs w:val="24"/>
                  <w:u w:val="single"/>
                </w:rPr>
                <w:t>Health Care in Cuba (More pro-</w:t>
              </w:r>
              <w:proofErr w:type="spellStart"/>
              <w:r w:rsidRPr="001F1211">
                <w:rPr>
                  <w:color w:val="0000FF" w:themeColor="hyperlink"/>
                  <w:szCs w:val="24"/>
                  <w:u w:val="single"/>
                </w:rPr>
                <w:t>cuban</w:t>
              </w:r>
              <w:proofErr w:type="spellEnd"/>
              <w:r w:rsidRPr="001F1211">
                <w:rPr>
                  <w:color w:val="0000FF" w:themeColor="hyperlink"/>
                  <w:szCs w:val="24"/>
                  <w:u w:val="single"/>
                </w:rPr>
                <w:t xml:space="preserve"> health care, with good stats) – [CNN, Lou Dobbs Tonight, Brooke Baldwin – 3:20]</w:t>
              </w:r>
            </w:hyperlink>
            <w:r w:rsidRPr="001F1211">
              <w:rPr>
                <w:i/>
                <w:szCs w:val="24"/>
              </w:rPr>
              <w:t xml:space="preserve"> </w:t>
            </w:r>
            <w:r w:rsidRPr="001F1211">
              <w:rPr>
                <w:i/>
              </w:rPr>
              <w:t>(</w:t>
            </w:r>
            <w:r w:rsidRPr="001F1211">
              <w:rPr>
                <w:bCs/>
                <w:i/>
                <w:szCs w:val="24"/>
              </w:rPr>
              <w:t xml:space="preserve">No Harms – Public Health Strong Now) </w:t>
            </w:r>
          </w:p>
          <w:p w:rsidR="0042492E" w:rsidRPr="001F1211" w:rsidRDefault="0042492E" w:rsidP="0042492E">
            <w:pPr>
              <w:numPr>
                <w:ilvl w:val="0"/>
                <w:numId w:val="22"/>
              </w:numPr>
              <w:spacing w:after="0" w:line="240" w:lineRule="auto"/>
              <w:contextualSpacing/>
              <w:rPr>
                <w:rFonts w:cs="Times New Roman"/>
                <w:sz w:val="24"/>
                <w:szCs w:val="24"/>
              </w:rPr>
            </w:pPr>
            <w:r w:rsidRPr="00B721E8">
              <w:rPr>
                <w:rFonts w:asciiTheme="minorHAnsi" w:hAnsiTheme="minorHAnsi"/>
                <w:szCs w:val="24"/>
                <w:u w:val="single"/>
              </w:rPr>
              <w:t>Mini-Lesson</w:t>
            </w:r>
            <w:r w:rsidRPr="00B721E8">
              <w:rPr>
                <w:rFonts w:asciiTheme="minorHAnsi" w:hAnsiTheme="minorHAnsi"/>
                <w:szCs w:val="24"/>
              </w:rPr>
              <w:t>:</w:t>
            </w:r>
            <w:r>
              <w:rPr>
                <w:rFonts w:asciiTheme="minorHAnsi" w:hAnsiTheme="minorHAnsi"/>
                <w:szCs w:val="24"/>
              </w:rPr>
              <w:t xml:space="preserve"> </w:t>
            </w:r>
            <w:r w:rsidRPr="00537A1E">
              <w:rPr>
                <w:rFonts w:cs="Times New Roman"/>
                <w:sz w:val="24"/>
                <w:szCs w:val="24"/>
              </w:rPr>
              <w:t>Hand out the Find th</w:t>
            </w:r>
            <w:r>
              <w:rPr>
                <w:rFonts w:cs="Times New Roman"/>
                <w:sz w:val="24"/>
                <w:szCs w:val="24"/>
              </w:rPr>
              <w:t xml:space="preserve">e Evidence! </w:t>
            </w:r>
            <w:proofErr w:type="gramStart"/>
            <w:r>
              <w:rPr>
                <w:rFonts w:cs="Times New Roman"/>
                <w:sz w:val="24"/>
                <w:szCs w:val="24"/>
              </w:rPr>
              <w:t>worksheet</w:t>
            </w:r>
            <w:proofErr w:type="gramEnd"/>
            <w:r>
              <w:rPr>
                <w:rFonts w:cs="Times New Roman"/>
                <w:sz w:val="24"/>
                <w:szCs w:val="24"/>
              </w:rPr>
              <w:t xml:space="preserve"> </w:t>
            </w:r>
          </w:p>
          <w:p w:rsidR="0042492E" w:rsidRPr="00537A1E" w:rsidRDefault="0042492E" w:rsidP="0042492E">
            <w:pPr>
              <w:numPr>
                <w:ilvl w:val="0"/>
                <w:numId w:val="22"/>
              </w:numPr>
              <w:spacing w:after="0" w:line="240" w:lineRule="auto"/>
              <w:contextualSpacing/>
              <w:rPr>
                <w:rFonts w:cs="Times New Roman"/>
                <w:sz w:val="24"/>
                <w:szCs w:val="24"/>
              </w:rPr>
            </w:pPr>
            <w:r w:rsidRPr="00537A1E">
              <w:rPr>
                <w:rFonts w:cs="Times New Roman"/>
                <w:sz w:val="24"/>
                <w:szCs w:val="24"/>
              </w:rPr>
              <w:t>Students should fill in the middle column (“Identify the card…”) with the page number, author’s last name, and date.</w:t>
            </w:r>
          </w:p>
          <w:p w:rsidR="0042492E" w:rsidRPr="00537A1E" w:rsidRDefault="0042492E" w:rsidP="0042492E">
            <w:pPr>
              <w:numPr>
                <w:ilvl w:val="0"/>
                <w:numId w:val="22"/>
              </w:numPr>
              <w:spacing w:after="0" w:line="240" w:lineRule="auto"/>
              <w:contextualSpacing/>
              <w:rPr>
                <w:rFonts w:cs="Times New Roman"/>
                <w:sz w:val="24"/>
                <w:szCs w:val="24"/>
              </w:rPr>
            </w:pPr>
            <w:r w:rsidRPr="00537A1E">
              <w:rPr>
                <w:rFonts w:cs="Times New Roman"/>
                <w:sz w:val="24"/>
                <w:szCs w:val="24"/>
              </w:rPr>
              <w:t xml:space="preserve">Students should fill in the rightmost column (“Warrant”) with a sentence or two that supports the tagline. </w:t>
            </w:r>
          </w:p>
          <w:p w:rsidR="0042492E" w:rsidRDefault="0042492E" w:rsidP="0042492E">
            <w:pPr>
              <w:ind w:left="409"/>
              <w:jc w:val="both"/>
              <w:rPr>
                <w:rFonts w:cs="Times New Roman"/>
                <w:sz w:val="24"/>
                <w:szCs w:val="24"/>
              </w:rPr>
            </w:pPr>
            <w:r w:rsidRPr="00537A1E">
              <w:rPr>
                <w:rFonts w:cs="Times New Roman"/>
                <w:sz w:val="24"/>
                <w:szCs w:val="24"/>
              </w:rPr>
              <w:t>The first row is completed as an example. An answer key can be found</w:t>
            </w:r>
            <w:r>
              <w:rPr>
                <w:rFonts w:cs="Times New Roman"/>
                <w:sz w:val="24"/>
                <w:szCs w:val="24"/>
              </w:rPr>
              <w:t>.</w:t>
            </w:r>
          </w:p>
          <w:p w:rsidR="0042492E" w:rsidRPr="00B721E8" w:rsidRDefault="0042492E" w:rsidP="0042492E">
            <w:pPr>
              <w:ind w:left="409"/>
              <w:jc w:val="both"/>
              <w:rPr>
                <w:rFonts w:asciiTheme="minorHAnsi" w:hAnsiTheme="minorHAnsi"/>
                <w:szCs w:val="24"/>
              </w:rPr>
            </w:pPr>
            <w:r w:rsidRPr="00C62A8A">
              <w:rPr>
                <w:rFonts w:cs="Times New Roman"/>
                <w:sz w:val="24"/>
                <w:szCs w:val="24"/>
                <w:u w:val="single"/>
              </w:rPr>
              <w:t>Guided Practice</w:t>
            </w:r>
            <w:r>
              <w:rPr>
                <w:rFonts w:cs="Times New Roman"/>
                <w:sz w:val="24"/>
                <w:szCs w:val="24"/>
              </w:rPr>
              <w:t>: Teacher circulates around the room and gives points for the evidence found, between one and three points based on quality.</w:t>
            </w:r>
          </w:p>
        </w:tc>
      </w:tr>
      <w:tr w:rsidR="0042492E" w:rsidRPr="00B721E8">
        <w:tc>
          <w:tcPr>
            <w:tcW w:w="2459" w:type="dxa"/>
          </w:tcPr>
          <w:p w:rsidR="0042492E" w:rsidRPr="00661DAF" w:rsidRDefault="0042492E"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42492E" w:rsidRPr="00B721E8" w:rsidRDefault="0042492E" w:rsidP="00BB28EE">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tc>
      </w:tr>
    </w:tbl>
    <w:p w:rsidR="0042492E" w:rsidRDefault="0042492E" w:rsidP="0042492E">
      <w:pPr>
        <w:spacing w:after="0" w:line="240" w:lineRule="auto"/>
        <w:jc w:val="center"/>
        <w:rPr>
          <w:rFonts w:asciiTheme="minorHAnsi" w:hAnsiTheme="minorHAnsi"/>
          <w:sz w:val="24"/>
          <w:szCs w:val="24"/>
        </w:rPr>
        <w:sectPr w:rsidR="0042492E">
          <w:pgSz w:w="12240" w:h="15840"/>
          <w:pgMar w:top="1440" w:right="1440" w:bottom="1440" w:left="1440" w:gutter="0"/>
          <w:docGrid w:linePitch="360"/>
        </w:sectPr>
      </w:pPr>
      <w:r w:rsidRPr="00B721E8">
        <w:rPr>
          <w:rFonts w:asciiTheme="minorHAnsi" w:hAnsiTheme="minorHAnsi"/>
          <w:sz w:val="24"/>
          <w:szCs w:val="24"/>
        </w:rPr>
        <w:br w:type="page"/>
      </w:r>
    </w:p>
    <w:p w:rsidR="0042492E" w:rsidRDefault="0042492E" w:rsidP="0042492E">
      <w:pPr>
        <w:spacing w:after="0" w:line="240" w:lineRule="auto"/>
        <w:jc w:val="center"/>
        <w:rPr>
          <w:rFonts w:asciiTheme="minorHAnsi" w:hAnsiTheme="minorHAnsi"/>
          <w:sz w:val="24"/>
          <w:szCs w:val="24"/>
        </w:rPr>
        <w:sectPr w:rsidR="0042492E">
          <w:pgSz w:w="12240" w:h="15840"/>
          <w:pgMar w:top="1440" w:right="1440" w:bottom="1440" w:left="1440" w:gutter="0"/>
          <w:docGrid w:linePitch="360"/>
        </w:sectPr>
      </w:pPr>
    </w:p>
    <w:p w:rsidR="0042492E" w:rsidRPr="00537A1E" w:rsidRDefault="0042492E" w:rsidP="0042492E">
      <w:pPr>
        <w:spacing w:after="0" w:line="240" w:lineRule="auto"/>
        <w:jc w:val="center"/>
        <w:rPr>
          <w:rFonts w:ascii="Verdana" w:hAnsi="Verdana" w:cs="Times New Roman"/>
          <w:b/>
          <w:sz w:val="24"/>
          <w:szCs w:val="24"/>
        </w:rPr>
      </w:pPr>
      <w:r w:rsidRPr="00537A1E">
        <w:rPr>
          <w:rFonts w:ascii="Verdana" w:hAnsi="Verdana" w:cs="Times New Roman"/>
          <w:b/>
          <w:sz w:val="24"/>
          <w:szCs w:val="24"/>
        </w:rPr>
        <w:t xml:space="preserve">Find the Evidence! </w:t>
      </w:r>
    </w:p>
    <w:p w:rsidR="0042492E" w:rsidRPr="00537A1E" w:rsidRDefault="0042492E" w:rsidP="0042492E">
      <w:pPr>
        <w:spacing w:after="0" w:line="240" w:lineRule="auto"/>
        <w:jc w:val="center"/>
        <w:rPr>
          <w:rFonts w:ascii="Verdana" w:hAnsi="Verdana" w:cs="Times New Roman"/>
          <w:b/>
          <w:sz w:val="20"/>
          <w:szCs w:val="20"/>
        </w:rPr>
      </w:pPr>
      <w:r w:rsidRPr="00537A1E">
        <w:rPr>
          <w:rFonts w:ascii="Verdana" w:hAnsi="Verdana" w:cs="Times New Roman"/>
          <w:b/>
          <w:sz w:val="20"/>
          <w:szCs w:val="20"/>
        </w:rPr>
        <w:t>Cuba Embargo Negative</w:t>
      </w:r>
    </w:p>
    <w:p w:rsidR="0042492E" w:rsidRPr="00537A1E" w:rsidRDefault="0042492E" w:rsidP="0042492E">
      <w:pPr>
        <w:spacing w:after="0" w:line="240" w:lineRule="auto"/>
        <w:jc w:val="center"/>
        <w:rPr>
          <w:rFonts w:ascii="Verdana" w:hAnsi="Verdana"/>
          <w:b/>
          <w:sz w:val="20"/>
          <w:szCs w:val="20"/>
        </w:rPr>
      </w:pPr>
    </w:p>
    <w:p w:rsidR="0042492E" w:rsidRPr="00537A1E" w:rsidRDefault="0042492E" w:rsidP="0042492E">
      <w:pPr>
        <w:rPr>
          <w:rFonts w:ascii="Verdana" w:hAnsi="Verdana"/>
          <w:sz w:val="20"/>
          <w:szCs w:val="20"/>
        </w:rPr>
      </w:pPr>
      <w:r w:rsidRPr="00537A1E">
        <w:rPr>
          <w:rFonts w:ascii="Verdana" w:hAnsi="Verdana"/>
          <w:b/>
          <w:sz w:val="20"/>
          <w:szCs w:val="20"/>
        </w:rPr>
        <w:t xml:space="preserve">Directions: </w:t>
      </w:r>
      <w:r w:rsidRPr="00537A1E">
        <w:rPr>
          <w:rFonts w:ascii="Verdana" w:hAnsi="Verdana"/>
          <w:sz w:val="20"/>
          <w:szCs w:val="20"/>
        </w:rPr>
        <w:t xml:space="preserve">First, read the tagline and find the card it comes from. Then, find a piece of evidence (warrant) in that card that supports the tagline. The first one is done for you. </w:t>
      </w:r>
    </w:p>
    <w:tbl>
      <w:tblPr>
        <w:tblW w:w="13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3"/>
        <w:gridCol w:w="3255"/>
        <w:gridCol w:w="6998"/>
      </w:tblGrid>
      <w:tr w:rsidR="0042492E" w:rsidRPr="00537A1E">
        <w:trPr>
          <w:trHeight w:val="567"/>
        </w:trPr>
        <w:tc>
          <w:tcPr>
            <w:tcW w:w="3273" w:type="dxa"/>
            <w:tcBorders>
              <w:top w:val="single" w:sz="4" w:space="0" w:color="auto"/>
              <w:left w:val="single" w:sz="4" w:space="0" w:color="auto"/>
              <w:bottom w:val="single" w:sz="4" w:space="0" w:color="auto"/>
              <w:right w:val="single" w:sz="4" w:space="0" w:color="auto"/>
            </w:tcBorders>
            <w:shd w:val="clear" w:color="auto" w:fill="A6A6A6"/>
          </w:tcPr>
          <w:p w:rsidR="0042492E" w:rsidRPr="00537A1E" w:rsidRDefault="0042492E" w:rsidP="0042492E">
            <w:pPr>
              <w:spacing w:after="0" w:line="240" w:lineRule="auto"/>
              <w:rPr>
                <w:b/>
                <w:sz w:val="20"/>
                <w:szCs w:val="20"/>
              </w:rPr>
            </w:pPr>
            <w:r w:rsidRPr="00537A1E">
              <w:rPr>
                <w:b/>
                <w:sz w:val="20"/>
                <w:szCs w:val="20"/>
              </w:rPr>
              <w:t>Tagline</w:t>
            </w:r>
          </w:p>
        </w:tc>
        <w:tc>
          <w:tcPr>
            <w:tcW w:w="3255"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b/>
                <w:sz w:val="20"/>
                <w:szCs w:val="20"/>
              </w:rPr>
            </w:pPr>
            <w:r w:rsidRPr="00537A1E">
              <w:rPr>
                <w:b/>
                <w:sz w:val="20"/>
                <w:szCs w:val="20"/>
              </w:rPr>
              <w:t>Identify the Card it Comes From</w:t>
            </w:r>
          </w:p>
        </w:tc>
        <w:tc>
          <w:tcPr>
            <w:tcW w:w="6998"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b/>
                <w:sz w:val="20"/>
                <w:szCs w:val="20"/>
              </w:rPr>
            </w:pPr>
            <w:r w:rsidRPr="00537A1E">
              <w:rPr>
                <w:b/>
                <w:sz w:val="20"/>
                <w:szCs w:val="20"/>
              </w:rPr>
              <w:t>Warrant (Supporting Statement/Evidence)</w:t>
            </w:r>
          </w:p>
        </w:tc>
      </w:tr>
      <w:tr w:rsidR="0042492E" w:rsidRPr="00537A1E">
        <w:trPr>
          <w:trHeight w:val="739"/>
        </w:trPr>
        <w:tc>
          <w:tcPr>
            <w:tcW w:w="327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Cuban health care is exceptional – everyone has access to a doctor and coverage is free. </w:t>
            </w:r>
          </w:p>
        </w:tc>
        <w:tc>
          <w:tcPr>
            <w:tcW w:w="3255"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 xml:space="preserve">Pg. 6, - Campion, M.D. &amp; Morrissey, Ph.D., 2013 </w:t>
            </w:r>
          </w:p>
          <w:p w:rsidR="0042492E" w:rsidRPr="00537A1E" w:rsidRDefault="0042492E" w:rsidP="0042492E">
            <w:pPr>
              <w:spacing w:after="0" w:line="240" w:lineRule="auto"/>
              <w:rPr>
                <w:sz w:val="20"/>
                <w:szCs w:val="20"/>
              </w:rPr>
            </w:pPr>
          </w:p>
        </w:tc>
        <w:tc>
          <w:tcPr>
            <w:tcW w:w="6998"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r w:rsidRPr="00537A1E">
              <w:rPr>
                <w:bCs/>
                <w:szCs w:val="20"/>
              </w:rPr>
              <w:t>It is tightly organized, and the first priority is prevention.</w:t>
            </w:r>
            <w:r w:rsidRPr="00537A1E">
              <w:rPr>
                <w:szCs w:val="20"/>
              </w:rPr>
              <w:t xml:space="preserve"> </w:t>
            </w:r>
            <w:r w:rsidRPr="00537A1E">
              <w:rPr>
                <w:bCs/>
                <w:szCs w:val="20"/>
              </w:rPr>
              <w:t>Although Cuba has limited economic resources, its health care system has solved some problems that ours has not yet managed to address</w:t>
            </w:r>
          </w:p>
        </w:tc>
      </w:tr>
      <w:tr w:rsidR="0042492E" w:rsidRPr="00537A1E">
        <w:trPr>
          <w:trHeight w:val="1601"/>
        </w:trPr>
        <w:tc>
          <w:tcPr>
            <w:tcW w:w="327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bCs/>
                <w:szCs w:val="20"/>
              </w:rPr>
            </w:pPr>
            <w:r w:rsidRPr="00537A1E">
              <w:rPr>
                <w:bCs/>
                <w:szCs w:val="20"/>
              </w:rPr>
              <w:t xml:space="preserve">Cuba and the US won’t trade – there’s no market in US for Cuban goods and Cuba won’t abandon relationships with China and Venezuela. </w:t>
            </w:r>
          </w:p>
        </w:tc>
        <w:tc>
          <w:tcPr>
            <w:tcW w:w="3255"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tc>
        <w:tc>
          <w:tcPr>
            <w:tcW w:w="6998"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tc>
      </w:tr>
      <w:tr w:rsidR="0042492E" w:rsidRPr="00537A1E">
        <w:trPr>
          <w:trHeight w:val="1016"/>
        </w:trPr>
        <w:tc>
          <w:tcPr>
            <w:tcW w:w="327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Even with the costs imposed by the embargo, Cuba’s health system is exceptional now. </w:t>
            </w:r>
          </w:p>
        </w:tc>
        <w:tc>
          <w:tcPr>
            <w:tcW w:w="3255"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tc>
        <w:tc>
          <w:tcPr>
            <w:tcW w:w="6998"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tc>
      </w:tr>
      <w:tr w:rsidR="0042492E" w:rsidRPr="00537A1E">
        <w:trPr>
          <w:trHeight w:val="1254"/>
        </w:trPr>
        <w:tc>
          <w:tcPr>
            <w:tcW w:w="327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bCs/>
                <w:szCs w:val="20"/>
              </w:rPr>
              <w:t xml:space="preserve">Lifting the embargo won’t get goods to the Cuban people – the regime controls trade in and out of Cuba. </w:t>
            </w:r>
          </w:p>
        </w:tc>
        <w:tc>
          <w:tcPr>
            <w:tcW w:w="3255"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tc>
        <w:tc>
          <w:tcPr>
            <w:tcW w:w="6998"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tc>
      </w:tr>
      <w:tr w:rsidR="0042492E" w:rsidRPr="00537A1E">
        <w:trPr>
          <w:trHeight w:val="1254"/>
        </w:trPr>
        <w:tc>
          <w:tcPr>
            <w:tcW w:w="327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The Cuban health care industry guarantees basic health coverage – it provides exceptional preventative medicine for all </w:t>
            </w:r>
          </w:p>
        </w:tc>
        <w:tc>
          <w:tcPr>
            <w:tcW w:w="3255"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p w:rsidR="0042492E" w:rsidRPr="00537A1E" w:rsidRDefault="0042492E" w:rsidP="0042492E">
            <w:pPr>
              <w:spacing w:after="0" w:line="240" w:lineRule="auto"/>
              <w:rPr>
                <w:sz w:val="20"/>
                <w:szCs w:val="20"/>
              </w:rPr>
            </w:pPr>
          </w:p>
        </w:tc>
        <w:tc>
          <w:tcPr>
            <w:tcW w:w="6998"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 w:val="20"/>
                <w:szCs w:val="20"/>
              </w:rPr>
            </w:pPr>
          </w:p>
        </w:tc>
      </w:tr>
    </w:tbl>
    <w:p w:rsidR="0042492E" w:rsidRPr="00537A1E" w:rsidRDefault="0042492E" w:rsidP="0042492E">
      <w:pPr>
        <w:spacing w:line="240" w:lineRule="auto"/>
        <w:jc w:val="center"/>
        <w:rPr>
          <w:rFonts w:ascii="Verdana" w:hAnsi="Verdana" w:cs="Times New Roman"/>
          <w:b/>
          <w:sz w:val="24"/>
          <w:szCs w:val="24"/>
        </w:rPr>
      </w:pPr>
      <w:r w:rsidRPr="00537A1E">
        <w:rPr>
          <w:rFonts w:ascii="Verdana" w:hAnsi="Verdana" w:cs="Times New Roman"/>
          <w:b/>
          <w:sz w:val="24"/>
          <w:szCs w:val="24"/>
        </w:rPr>
        <w:t xml:space="preserve">Find the Evidence! – Cuba Embargo </w:t>
      </w:r>
      <w:proofErr w:type="spellStart"/>
      <w:r w:rsidRPr="00537A1E">
        <w:rPr>
          <w:rFonts w:ascii="Verdana" w:hAnsi="Verdana" w:cs="Times New Roman"/>
          <w:b/>
          <w:sz w:val="24"/>
          <w:szCs w:val="24"/>
        </w:rPr>
        <w:t>Neg</w:t>
      </w:r>
      <w:proofErr w:type="spellEnd"/>
      <w:r w:rsidRPr="00537A1E">
        <w:rPr>
          <w:rFonts w:ascii="Verdana" w:hAnsi="Verdana" w:cs="Times New Roman"/>
          <w:b/>
          <w:sz w:val="20"/>
          <w:szCs w:val="20"/>
        </w:rPr>
        <w:t xml:space="preserve"> </w:t>
      </w:r>
      <w:r w:rsidRPr="00537A1E">
        <w:rPr>
          <w:rFonts w:ascii="Verdana" w:hAnsi="Verdana" w:cs="Times New Roman"/>
          <w:b/>
          <w:sz w:val="24"/>
          <w:szCs w:val="24"/>
        </w:rPr>
        <w:t>– ANSWER KEY</w:t>
      </w:r>
      <w:bookmarkStart w:id="7" w:name="FTEAKMassTransitNeg"/>
      <w:bookmarkEnd w:id="7"/>
    </w:p>
    <w:tbl>
      <w:tblPr>
        <w:tblW w:w="13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3"/>
        <w:gridCol w:w="3206"/>
        <w:gridCol w:w="6892"/>
      </w:tblGrid>
      <w:tr w:rsidR="0042492E" w:rsidRPr="00537A1E">
        <w:trPr>
          <w:trHeight w:val="707"/>
        </w:trPr>
        <w:tc>
          <w:tcPr>
            <w:tcW w:w="3223" w:type="dxa"/>
            <w:tcBorders>
              <w:top w:val="single" w:sz="4" w:space="0" w:color="auto"/>
              <w:left w:val="single" w:sz="4" w:space="0" w:color="auto"/>
              <w:bottom w:val="single" w:sz="4" w:space="0" w:color="auto"/>
              <w:right w:val="single" w:sz="4" w:space="0" w:color="auto"/>
            </w:tcBorders>
            <w:shd w:val="clear" w:color="auto" w:fill="A6A6A6"/>
          </w:tcPr>
          <w:p w:rsidR="0042492E" w:rsidRPr="00537A1E" w:rsidRDefault="0042492E" w:rsidP="0042492E">
            <w:pPr>
              <w:spacing w:after="0" w:line="240" w:lineRule="auto"/>
              <w:rPr>
                <w:b/>
                <w:szCs w:val="20"/>
              </w:rPr>
            </w:pPr>
            <w:r w:rsidRPr="00537A1E">
              <w:rPr>
                <w:b/>
                <w:szCs w:val="20"/>
              </w:rPr>
              <w:t>Tagline</w:t>
            </w:r>
          </w:p>
        </w:tc>
        <w:tc>
          <w:tcPr>
            <w:tcW w:w="3206"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b/>
                <w:szCs w:val="20"/>
              </w:rPr>
            </w:pPr>
            <w:r w:rsidRPr="00537A1E">
              <w:rPr>
                <w:b/>
                <w:szCs w:val="20"/>
              </w:rPr>
              <w:t>Identify the Card it Comes From</w:t>
            </w:r>
          </w:p>
        </w:tc>
        <w:tc>
          <w:tcPr>
            <w:tcW w:w="6892"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b/>
                <w:szCs w:val="20"/>
              </w:rPr>
            </w:pPr>
            <w:r w:rsidRPr="00537A1E">
              <w:rPr>
                <w:b/>
                <w:szCs w:val="20"/>
              </w:rPr>
              <w:t>Warrant (Supporting Statement/Evidence)</w:t>
            </w:r>
          </w:p>
        </w:tc>
      </w:tr>
      <w:tr w:rsidR="0042492E" w:rsidRPr="00537A1E">
        <w:trPr>
          <w:trHeight w:val="920"/>
        </w:trPr>
        <w:tc>
          <w:tcPr>
            <w:tcW w:w="322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Cuban health care is exceptional – everyone has access to a doctor and coverage is free. </w:t>
            </w:r>
          </w:p>
        </w:tc>
        <w:tc>
          <w:tcPr>
            <w:tcW w:w="3206"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 xml:space="preserve">Pg. 6, - Campion, M.D. &amp; Morrissey, Ph.D., 2013 </w:t>
            </w:r>
          </w:p>
          <w:p w:rsidR="0042492E" w:rsidRPr="00537A1E" w:rsidRDefault="0042492E" w:rsidP="0042492E">
            <w:pPr>
              <w:spacing w:after="0" w:line="240" w:lineRule="auto"/>
              <w:rPr>
                <w:szCs w:val="20"/>
              </w:rPr>
            </w:pPr>
          </w:p>
        </w:tc>
        <w:tc>
          <w:tcPr>
            <w:tcW w:w="6892"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It is tightly organized, and the first priority is prevention. Although Cuba has limited economic resources, its health care system has solved some problems that ours has not yet managed to address</w:t>
            </w:r>
          </w:p>
        </w:tc>
      </w:tr>
      <w:tr w:rsidR="0042492E" w:rsidRPr="00537A1E">
        <w:trPr>
          <w:trHeight w:val="1108"/>
        </w:trPr>
        <w:tc>
          <w:tcPr>
            <w:tcW w:w="322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Cuba and the US won’t trade – there’s no market in US for Cuban goods and Cuba won’t abandon relationships with China and Venezuela. </w:t>
            </w:r>
          </w:p>
        </w:tc>
        <w:tc>
          <w:tcPr>
            <w:tcW w:w="3206"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Pg. 7 – Suchlicki</w:t>
            </w:r>
            <w:proofErr w:type="gramStart"/>
            <w:r w:rsidRPr="00537A1E">
              <w:rPr>
                <w:szCs w:val="20"/>
              </w:rPr>
              <w:t>,,</w:t>
            </w:r>
            <w:proofErr w:type="gramEnd"/>
            <w:r w:rsidRPr="00537A1E">
              <w:rPr>
                <w:szCs w:val="20"/>
              </w:rPr>
              <w:t xml:space="preserve">2013 </w:t>
            </w: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tc>
        <w:tc>
          <w:tcPr>
            <w:tcW w:w="6892"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proofErr w:type="gramStart"/>
            <w:r w:rsidRPr="00537A1E">
              <w:rPr>
                <w:szCs w:val="20"/>
              </w:rPr>
              <w:t>it</w:t>
            </w:r>
            <w:proofErr w:type="gramEnd"/>
            <w:r w:rsidRPr="00537A1E">
              <w:rPr>
                <w:szCs w:val="20"/>
              </w:rPr>
              <w:t xml:space="preserve"> is not likely to abandon its relationship with China, Russia, Venezuela, and Iran to become a major trading partner of the U.S. Cuba has very little to sell in the U.S. Nickel, one of Cuba’s major exports, is … exported primarily to Canada. Cuba has decimated its sugar industry and there is no appetite in the U.S. for more sugar</w:t>
            </w:r>
          </w:p>
        </w:tc>
      </w:tr>
      <w:tr w:rsidR="0042492E" w:rsidRPr="00537A1E">
        <w:trPr>
          <w:trHeight w:val="961"/>
        </w:trPr>
        <w:tc>
          <w:tcPr>
            <w:tcW w:w="322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Even with the costs imposed by the embargo, Cuba’s health system is exceptional now. </w:t>
            </w:r>
          </w:p>
        </w:tc>
        <w:tc>
          <w:tcPr>
            <w:tcW w:w="3206"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 xml:space="preserve">Pg. 4 – Barry, 2010 </w:t>
            </w: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tc>
        <w:tc>
          <w:tcPr>
            <w:tcW w:w="6892"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 xml:space="preserve">Cuba has the highest average life expectancy (78.6 years) and density of physicians per capita (59 physicians per 10,000 people), and the lowest infant (5.0/1000 live births) and child (7.0/1000 live births) mortality rates among 33 Latin American and Caribbean countries </w:t>
            </w:r>
          </w:p>
        </w:tc>
      </w:tr>
      <w:tr w:rsidR="0042492E" w:rsidRPr="00537A1E">
        <w:trPr>
          <w:trHeight w:val="1563"/>
        </w:trPr>
        <w:tc>
          <w:tcPr>
            <w:tcW w:w="322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Lifting the embargo won’t get goods to the Cuban people – the regime controls trade in and out of Cuba. </w:t>
            </w:r>
          </w:p>
        </w:tc>
        <w:tc>
          <w:tcPr>
            <w:tcW w:w="3206"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Pg. 8 - Suchlicki</w:t>
            </w:r>
            <w:proofErr w:type="gramStart"/>
            <w:r w:rsidRPr="00537A1E">
              <w:rPr>
                <w:szCs w:val="20"/>
              </w:rPr>
              <w:t>,,</w:t>
            </w:r>
            <w:proofErr w:type="gramEnd"/>
            <w:r w:rsidRPr="00537A1E">
              <w:rPr>
                <w:szCs w:val="20"/>
              </w:rPr>
              <w:t xml:space="preserve">2013 </w:t>
            </w: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tc>
        <w:tc>
          <w:tcPr>
            <w:tcW w:w="6892"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 xml:space="preserve">Investors pay the government in dollars or </w:t>
            </w:r>
            <w:proofErr w:type="spellStart"/>
            <w:r w:rsidRPr="00537A1E">
              <w:rPr>
                <w:szCs w:val="20"/>
              </w:rPr>
              <w:t>euros</w:t>
            </w:r>
            <w:proofErr w:type="spellEnd"/>
            <w:r w:rsidRPr="00537A1E">
              <w:rPr>
                <w:szCs w:val="20"/>
              </w:rPr>
              <w:t xml:space="preserve"> and the government pays the workers a meager 10% in Cuban pesos. </w:t>
            </w:r>
          </w:p>
        </w:tc>
      </w:tr>
      <w:tr w:rsidR="0042492E" w:rsidRPr="00537A1E">
        <w:trPr>
          <w:trHeight w:val="1563"/>
        </w:trPr>
        <w:tc>
          <w:tcPr>
            <w:tcW w:w="3223" w:type="dxa"/>
            <w:tcBorders>
              <w:top w:val="single" w:sz="4" w:space="0" w:color="auto"/>
              <w:left w:val="single" w:sz="4" w:space="0" w:color="auto"/>
              <w:bottom w:val="single" w:sz="4" w:space="0" w:color="auto"/>
              <w:right w:val="single" w:sz="4" w:space="0" w:color="auto"/>
            </w:tcBorders>
            <w:shd w:val="clear" w:color="auto" w:fill="F2F2F2"/>
          </w:tcPr>
          <w:p w:rsidR="0042492E" w:rsidRPr="00537A1E" w:rsidRDefault="0042492E" w:rsidP="0042492E">
            <w:pPr>
              <w:rPr>
                <w:szCs w:val="20"/>
              </w:rPr>
            </w:pPr>
            <w:r w:rsidRPr="00537A1E">
              <w:rPr>
                <w:szCs w:val="20"/>
              </w:rPr>
              <w:t xml:space="preserve">The Cuban health care industry guarantees basic health coverage – it provides exceptional preventative medicine for all citizens. </w:t>
            </w:r>
          </w:p>
        </w:tc>
        <w:tc>
          <w:tcPr>
            <w:tcW w:w="3206"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r w:rsidRPr="00537A1E">
              <w:rPr>
                <w:szCs w:val="20"/>
              </w:rPr>
              <w:t>Pg. 5 – Garrett, 2010</w:t>
            </w: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p w:rsidR="0042492E" w:rsidRPr="00537A1E" w:rsidRDefault="0042492E" w:rsidP="0042492E">
            <w:pPr>
              <w:spacing w:after="0" w:line="240" w:lineRule="auto"/>
              <w:rPr>
                <w:szCs w:val="20"/>
              </w:rPr>
            </w:pPr>
          </w:p>
        </w:tc>
        <w:tc>
          <w:tcPr>
            <w:tcW w:w="6892" w:type="dxa"/>
            <w:tcBorders>
              <w:top w:val="single" w:sz="4" w:space="0" w:color="auto"/>
              <w:left w:val="single" w:sz="4" w:space="0" w:color="auto"/>
              <w:bottom w:val="single" w:sz="4" w:space="0" w:color="auto"/>
              <w:right w:val="single" w:sz="4" w:space="0" w:color="auto"/>
            </w:tcBorders>
          </w:tcPr>
          <w:p w:rsidR="0042492E" w:rsidRPr="00537A1E" w:rsidRDefault="0042492E" w:rsidP="0042492E">
            <w:pPr>
              <w:spacing w:after="0" w:line="240" w:lineRule="auto"/>
              <w:rPr>
                <w:szCs w:val="20"/>
              </w:rPr>
            </w:pPr>
            <w:proofErr w:type="gramStart"/>
            <w:r w:rsidRPr="00537A1E">
              <w:rPr>
                <w:szCs w:val="20"/>
              </w:rPr>
              <w:t>the</w:t>
            </w:r>
            <w:proofErr w:type="gramEnd"/>
            <w:r w:rsidRPr="00537A1E">
              <w:rPr>
                <w:szCs w:val="20"/>
              </w:rPr>
              <w:t xml:space="preserve"> Cuban health system has focused -- successfully -- on prevention… Cuba reduced its infant mortality by 90 percent, and the number of mothers who died from pregnancy-related complications dropped from 125 …to 55 per 100,000.</w:t>
            </w:r>
          </w:p>
          <w:p w:rsidR="0042492E" w:rsidRPr="00537A1E" w:rsidRDefault="0042492E" w:rsidP="0042492E">
            <w:pPr>
              <w:spacing w:after="0" w:line="240" w:lineRule="auto"/>
              <w:rPr>
                <w:szCs w:val="20"/>
              </w:rPr>
            </w:pPr>
          </w:p>
        </w:tc>
      </w:tr>
    </w:tbl>
    <w:p w:rsidR="0042492E" w:rsidRDefault="0042492E" w:rsidP="0042492E">
      <w:pPr>
        <w:spacing w:after="0" w:line="240" w:lineRule="auto"/>
        <w:jc w:val="center"/>
        <w:rPr>
          <w:rFonts w:ascii="Verdana" w:hAnsi="Verdana" w:cs="Times New Roman"/>
          <w:b/>
          <w:sz w:val="24"/>
        </w:rPr>
        <w:sectPr w:rsidR="0042492E">
          <w:pgSz w:w="15840" w:h="12240" w:orient="landscape"/>
          <w:pgMar w:top="1440" w:right="1440" w:bottom="1440" w:left="1440" w:gutter="0"/>
          <w:docGrid w:linePitch="360"/>
          <w:printerSettings r:id="rId94"/>
        </w:sectPr>
      </w:pPr>
    </w:p>
    <w:p w:rsidR="0042492E" w:rsidRPr="00B721E8" w:rsidRDefault="0042492E" w:rsidP="0042492E">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2</w:t>
      </w:r>
      <w:r w:rsidRPr="00B721E8">
        <w:rPr>
          <w:rFonts w:asciiTheme="minorHAnsi" w:hAnsiTheme="minorHAnsi"/>
          <w:b/>
          <w:bCs/>
          <w:sz w:val="28"/>
          <w:szCs w:val="24"/>
        </w:rPr>
        <w:t>: Debate</w:t>
      </w:r>
    </w:p>
    <w:p w:rsidR="0042492E" w:rsidRPr="00B721E8" w:rsidRDefault="0042492E" w:rsidP="0042492E">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10: Learning the Negative - Find the Best Warrant</w:t>
      </w:r>
    </w:p>
    <w:p w:rsidR="0042492E" w:rsidRPr="00B721E8" w:rsidRDefault="0042492E" w:rsidP="0042492E">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42492E" w:rsidRPr="00B721E8" w:rsidRDefault="0042492E"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42492E" w:rsidRPr="00B721E8" w:rsidRDefault="0042492E"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42492E" w:rsidRPr="00B721E8">
        <w:tc>
          <w:tcPr>
            <w:tcW w:w="2459" w:type="dxa"/>
          </w:tcPr>
          <w:p w:rsidR="0042492E" w:rsidRPr="00B721E8" w:rsidRDefault="00C150BB" w:rsidP="004E612A">
            <w:pPr>
              <w:spacing w:after="0" w:line="240" w:lineRule="auto"/>
              <w:rPr>
                <w:rFonts w:asciiTheme="minorHAnsi" w:hAnsiTheme="minorHAnsi"/>
                <w:sz w:val="24"/>
                <w:szCs w:val="24"/>
              </w:rPr>
            </w:pPr>
            <w:r>
              <w:rPr>
                <w:rFonts w:asciiTheme="minorHAnsi" w:hAnsiTheme="minorHAnsi"/>
                <w:sz w:val="24"/>
                <w:szCs w:val="24"/>
              </w:rPr>
              <w:t xml:space="preserve">BPS </w:t>
            </w:r>
            <w:r w:rsidR="0042492E">
              <w:rPr>
                <w:rFonts w:asciiTheme="minorHAnsi" w:hAnsiTheme="minorHAnsi"/>
                <w:sz w:val="24"/>
                <w:szCs w:val="24"/>
              </w:rPr>
              <w:t>Arts Standards</w:t>
            </w:r>
          </w:p>
        </w:tc>
        <w:tc>
          <w:tcPr>
            <w:tcW w:w="7891" w:type="dxa"/>
          </w:tcPr>
          <w:p w:rsidR="0042492E" w:rsidRPr="00B721E8" w:rsidRDefault="0042492E"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42492E" w:rsidRPr="00C62A8A" w:rsidRDefault="0042492E" w:rsidP="0042492E">
            <w:pPr>
              <w:jc w:val="both"/>
              <w:rPr>
                <w:rFonts w:cs="Times New Roman"/>
              </w:rPr>
            </w:pPr>
            <w:r>
              <w:rPr>
                <w:rFonts w:cs="Times New Roman"/>
              </w:rPr>
              <w:t xml:space="preserve">Students </w:t>
            </w:r>
            <w:proofErr w:type="gramStart"/>
            <w:r>
              <w:rPr>
                <w:rFonts w:cs="Times New Roman"/>
              </w:rPr>
              <w:t xml:space="preserve">will </w:t>
            </w:r>
            <w:r w:rsidRPr="00C62A8A">
              <w:rPr>
                <w:rFonts w:cs="Times New Roman"/>
              </w:rPr>
              <w:t xml:space="preserve"> practice</w:t>
            </w:r>
            <w:proofErr w:type="gramEnd"/>
            <w:r w:rsidRPr="00C62A8A">
              <w:rPr>
                <w:rFonts w:cs="Times New Roman"/>
              </w:rPr>
              <w:t xml:space="preserve"> responding to arguments </w:t>
            </w:r>
            <w:r>
              <w:rPr>
                <w:rFonts w:cs="Times New Roman"/>
              </w:rPr>
              <w:t>in defensive and offensive ways.</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42492E" w:rsidRPr="00B721E8" w:rsidRDefault="0042492E" w:rsidP="004E612A">
            <w:pPr>
              <w:spacing w:after="0" w:line="240" w:lineRule="auto"/>
              <w:rPr>
                <w:rFonts w:asciiTheme="minorHAnsi" w:hAnsiTheme="minorHAnsi"/>
                <w:szCs w:val="24"/>
              </w:rPr>
            </w:pPr>
            <w:r>
              <w:rPr>
                <w:rFonts w:asciiTheme="minorHAnsi" w:hAnsiTheme="minorHAnsi"/>
                <w:szCs w:val="24"/>
              </w:rPr>
              <w:t>Use reading strategies (skim and scan) to find evidence in a text.</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42492E" w:rsidRPr="00B721E8" w:rsidRDefault="0042492E" w:rsidP="00FE339B">
            <w:pPr>
              <w:spacing w:after="0" w:line="240" w:lineRule="auto"/>
              <w:rPr>
                <w:rFonts w:asciiTheme="minorHAnsi" w:hAnsiTheme="minorHAnsi"/>
                <w:szCs w:val="24"/>
              </w:rPr>
            </w:pPr>
            <w:r>
              <w:rPr>
                <w:rFonts w:asciiTheme="minorHAnsi" w:hAnsiTheme="minorHAnsi"/>
                <w:szCs w:val="24"/>
              </w:rPr>
              <w:t>Find the Best Warrant Mini-Debates</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42492E" w:rsidRPr="00B721E8" w:rsidRDefault="0042492E" w:rsidP="00E64C1A">
            <w:pPr>
              <w:spacing w:after="0" w:line="240" w:lineRule="auto"/>
              <w:rPr>
                <w:rFonts w:asciiTheme="minorHAnsi" w:hAnsiTheme="minorHAnsi"/>
                <w:szCs w:val="24"/>
              </w:rPr>
            </w:pPr>
            <w:r w:rsidRPr="00B721E8">
              <w:rPr>
                <w:rFonts w:asciiTheme="minorHAnsi" w:hAnsiTheme="minorHAnsi"/>
                <w:szCs w:val="24"/>
              </w:rPr>
              <w:t>Claims:</w:t>
            </w:r>
          </w:p>
          <w:p w:rsidR="0042492E" w:rsidRDefault="0042492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lift its economic embargo on Cuba.</w:t>
            </w:r>
          </w:p>
          <w:p w:rsidR="0042492E" w:rsidRPr="006C5F6B" w:rsidRDefault="0042492E"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not lift its economic embargo on Cuba.</w:t>
            </w:r>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42492E" w:rsidRPr="00B721E8" w:rsidRDefault="0042492E"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42492E" w:rsidRPr="00B721E8">
        <w:tc>
          <w:tcPr>
            <w:tcW w:w="2459" w:type="dxa"/>
          </w:tcPr>
          <w:p w:rsidR="0042492E" w:rsidRPr="00B721E8" w:rsidRDefault="0042492E"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42492E" w:rsidRPr="00B721E8" w:rsidRDefault="0042492E" w:rsidP="004862F6">
            <w:pPr>
              <w:rPr>
                <w:rFonts w:asciiTheme="minorHAnsi" w:hAnsiTheme="minorHAnsi"/>
                <w:sz w:val="24"/>
                <w:szCs w:val="24"/>
              </w:rPr>
            </w:pPr>
          </w:p>
          <w:p w:rsidR="0042492E" w:rsidRPr="00B721E8" w:rsidRDefault="0042492E" w:rsidP="004862F6">
            <w:pPr>
              <w:rPr>
                <w:rFonts w:asciiTheme="minorHAnsi" w:hAnsiTheme="minorHAnsi"/>
                <w:sz w:val="24"/>
                <w:szCs w:val="24"/>
              </w:rPr>
            </w:pPr>
          </w:p>
          <w:p w:rsidR="0042492E" w:rsidRPr="00B721E8" w:rsidRDefault="0042492E" w:rsidP="004862F6">
            <w:pPr>
              <w:ind w:firstLine="720"/>
              <w:rPr>
                <w:rFonts w:asciiTheme="minorHAnsi" w:hAnsiTheme="minorHAnsi"/>
                <w:sz w:val="24"/>
                <w:szCs w:val="24"/>
              </w:rPr>
            </w:pPr>
          </w:p>
        </w:tc>
        <w:tc>
          <w:tcPr>
            <w:tcW w:w="7891" w:type="dxa"/>
          </w:tcPr>
          <w:p w:rsidR="0042492E" w:rsidRPr="00403D55" w:rsidRDefault="0042492E" w:rsidP="0042492E">
            <w:pPr>
              <w:ind w:left="409"/>
              <w:jc w:val="both"/>
            </w:pPr>
            <w:r>
              <w:rPr>
                <w:u w:val="single"/>
              </w:rPr>
              <w:t xml:space="preserve">Do Now:  </w:t>
            </w:r>
            <w:r>
              <w:t>Community building: Play "Be My Buddy." See game instructions.</w:t>
            </w:r>
          </w:p>
          <w:p w:rsidR="0042492E" w:rsidRDefault="0042492E" w:rsidP="0042492E">
            <w:pPr>
              <w:ind w:left="409"/>
              <w:jc w:val="both"/>
              <w:rPr>
                <w:rFonts w:cs="Times New Roman"/>
                <w:sz w:val="24"/>
                <w:szCs w:val="24"/>
              </w:rPr>
            </w:pPr>
            <w:r>
              <w:rPr>
                <w:u w:val="single"/>
              </w:rPr>
              <w:t>Mini-</w:t>
            </w:r>
            <w:proofErr w:type="gramStart"/>
            <w:r>
              <w:rPr>
                <w:u w:val="single"/>
              </w:rPr>
              <w:t>Lesson</w:t>
            </w:r>
            <w:r w:rsidRPr="00B721E8">
              <w:t xml:space="preserve"> :</w:t>
            </w:r>
            <w:proofErr w:type="gramEnd"/>
            <w:r>
              <w:t xml:space="preserve"> </w:t>
            </w:r>
            <w:r w:rsidRPr="0054375E">
              <w:rPr>
                <w:rFonts w:cs="Times New Roman"/>
                <w:sz w:val="24"/>
                <w:szCs w:val="24"/>
              </w:rPr>
              <w:t>Watch a video for background information:</w:t>
            </w:r>
          </w:p>
          <w:p w:rsidR="0042492E" w:rsidRDefault="0042492E" w:rsidP="0042492E">
            <w:pPr>
              <w:pStyle w:val="ListParagraph"/>
              <w:numPr>
                <w:ilvl w:val="0"/>
                <w:numId w:val="14"/>
              </w:numPr>
              <w:contextualSpacing/>
              <w:jc w:val="both"/>
              <w:rPr>
                <w:i/>
                <w:szCs w:val="24"/>
              </w:rPr>
            </w:pPr>
            <w:hyperlink r:id="rId95" w:history="1">
              <w:r w:rsidRPr="001F1211">
                <w:rPr>
                  <w:bCs/>
                  <w:color w:val="0000FF" w:themeColor="hyperlink"/>
                  <w:szCs w:val="24"/>
                  <w:u w:val="single"/>
                </w:rPr>
                <w:t>Has the US embargo against Cuba failed? (</w:t>
              </w:r>
              <w:r w:rsidRPr="001F1211">
                <w:rPr>
                  <w:color w:val="0000FF" w:themeColor="hyperlink"/>
                  <w:szCs w:val="24"/>
                  <w:u w:val="single"/>
                </w:rPr>
                <w:t>Mauricio Claver-</w:t>
              </w:r>
              <w:proofErr w:type="spellStart"/>
              <w:r w:rsidRPr="001F1211">
                <w:rPr>
                  <w:color w:val="0000FF" w:themeColor="hyperlink"/>
                  <w:szCs w:val="24"/>
                  <w:u w:val="single"/>
                </w:rPr>
                <w:t>Carone</w:t>
              </w:r>
              <w:proofErr w:type="spellEnd"/>
              <w:r w:rsidRPr="001F1211">
                <w:rPr>
                  <w:color w:val="0000FF" w:themeColor="hyperlink"/>
                  <w:szCs w:val="24"/>
                  <w:u w:val="single"/>
                </w:rPr>
                <w:t>, Director, US-Cuba Democracy Pack)</w:t>
              </w:r>
              <w:r w:rsidRPr="001F1211">
                <w:rPr>
                  <w:bCs/>
                  <w:color w:val="0000FF" w:themeColor="hyperlink"/>
                  <w:szCs w:val="24"/>
                  <w:u w:val="single"/>
                </w:rPr>
                <w:t xml:space="preserve"> </w:t>
              </w:r>
              <w:r w:rsidRPr="001F1211">
                <w:rPr>
                  <w:color w:val="0000FF" w:themeColor="hyperlink"/>
                  <w:szCs w:val="24"/>
                  <w:u w:val="single"/>
                </w:rPr>
                <w:t xml:space="preserve">[MSNBC, Melissa Harris-Perry, play 3:20-5:02 and 6:24-8:52] </w:t>
              </w:r>
            </w:hyperlink>
            <w:r w:rsidRPr="001F1211">
              <w:rPr>
                <w:i/>
                <w:szCs w:val="24"/>
              </w:rPr>
              <w:t xml:space="preserve"> (No Solvency/ Embargo Good). </w:t>
            </w:r>
          </w:p>
          <w:p w:rsidR="0042492E" w:rsidRPr="00403D55" w:rsidRDefault="0042492E" w:rsidP="0042492E">
            <w:pPr>
              <w:pStyle w:val="ListParagraph"/>
              <w:numPr>
                <w:ilvl w:val="0"/>
                <w:numId w:val="14"/>
              </w:numPr>
              <w:contextualSpacing/>
              <w:jc w:val="both"/>
              <w:rPr>
                <w:i/>
                <w:szCs w:val="24"/>
              </w:rPr>
            </w:pPr>
            <w:r w:rsidRPr="001F1211">
              <w:rPr>
                <w:i/>
                <w:szCs w:val="24"/>
              </w:rPr>
              <w:t xml:space="preserve"> </w:t>
            </w:r>
            <w:r w:rsidRPr="00403D55">
              <w:rPr>
                <w:rFonts w:cs="Times New Roman"/>
                <w:sz w:val="24"/>
                <w:szCs w:val="24"/>
              </w:rPr>
              <w:t xml:space="preserve">Hand out the Find the Best Warrant! </w:t>
            </w:r>
            <w:proofErr w:type="gramStart"/>
            <w:r w:rsidRPr="00403D55">
              <w:rPr>
                <w:rFonts w:cs="Times New Roman"/>
                <w:sz w:val="24"/>
                <w:szCs w:val="24"/>
              </w:rPr>
              <w:t>worksheet</w:t>
            </w:r>
            <w:proofErr w:type="gramEnd"/>
            <w:r w:rsidRPr="00403D55">
              <w:rPr>
                <w:rFonts w:cs="Times New Roman"/>
                <w:sz w:val="24"/>
                <w:szCs w:val="24"/>
              </w:rPr>
              <w:t xml:space="preserve"> </w:t>
            </w:r>
          </w:p>
          <w:p w:rsidR="0042492E" w:rsidRPr="00537A1E" w:rsidRDefault="0042492E" w:rsidP="0042492E">
            <w:pPr>
              <w:numPr>
                <w:ilvl w:val="0"/>
                <w:numId w:val="21"/>
              </w:numPr>
              <w:shd w:val="clear" w:color="auto" w:fill="FFFFFF" w:themeFill="background1"/>
              <w:spacing w:after="0" w:line="240" w:lineRule="auto"/>
              <w:contextualSpacing/>
              <w:rPr>
                <w:rFonts w:cs="Times New Roman"/>
                <w:sz w:val="24"/>
                <w:szCs w:val="24"/>
              </w:rPr>
            </w:pPr>
            <w:r w:rsidRPr="00537A1E">
              <w:rPr>
                <w:rFonts w:cs="Times New Roman"/>
                <w:sz w:val="24"/>
                <w:szCs w:val="24"/>
              </w:rPr>
              <w:t>Put students into pairs. Randomly assign one person to defend “warrant 1” and the other person to defend “warrant 2.” For each card and claim on the worksheet, they will debate which of the two warrants is the best.</w:t>
            </w:r>
          </w:p>
          <w:p w:rsidR="0042492E" w:rsidRPr="00B721E8" w:rsidRDefault="0042492E" w:rsidP="0042492E">
            <w:pPr>
              <w:ind w:left="409"/>
              <w:jc w:val="both"/>
              <w:rPr>
                <w:rFonts w:asciiTheme="minorHAnsi" w:hAnsiTheme="minorHAnsi"/>
                <w:szCs w:val="24"/>
              </w:rPr>
            </w:pPr>
          </w:p>
        </w:tc>
      </w:tr>
      <w:tr w:rsidR="0042492E" w:rsidRPr="00B721E8">
        <w:tc>
          <w:tcPr>
            <w:tcW w:w="2459" w:type="dxa"/>
          </w:tcPr>
          <w:p w:rsidR="0042492E" w:rsidRPr="00661DAF" w:rsidRDefault="0042492E"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42492E" w:rsidRPr="00B721E8" w:rsidRDefault="0042492E" w:rsidP="00DD0B8A">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p w:rsidR="0042492E" w:rsidRPr="00B721E8" w:rsidRDefault="0042492E" w:rsidP="00BB28EE">
            <w:pPr>
              <w:spacing w:after="0" w:line="240" w:lineRule="auto"/>
              <w:rPr>
                <w:rFonts w:asciiTheme="minorHAnsi" w:hAnsiTheme="minorHAnsi"/>
                <w:szCs w:val="24"/>
              </w:rPr>
            </w:pPr>
          </w:p>
        </w:tc>
      </w:tr>
    </w:tbl>
    <w:p w:rsidR="0042492E" w:rsidRPr="001F1211" w:rsidRDefault="0042492E" w:rsidP="0042492E">
      <w:pPr>
        <w:rPr>
          <w:rFonts w:cstheme="minorHAnsi"/>
          <w:sz w:val="24"/>
        </w:rPr>
      </w:pPr>
      <w:r w:rsidRPr="00B721E8">
        <w:rPr>
          <w:rFonts w:asciiTheme="minorHAnsi" w:hAnsiTheme="minorHAnsi"/>
          <w:sz w:val="24"/>
          <w:szCs w:val="24"/>
        </w:rPr>
        <w:br w:type="page"/>
      </w:r>
    </w:p>
    <w:p w:rsidR="0042492E" w:rsidRDefault="0042492E" w:rsidP="0042492E">
      <w:pPr>
        <w:jc w:val="center"/>
        <w:rPr>
          <w:rFonts w:cstheme="minorHAnsi"/>
          <w:b/>
          <w:i/>
          <w:sz w:val="24"/>
          <w:u w:val="single"/>
        </w:rPr>
      </w:pPr>
    </w:p>
    <w:p w:rsidR="0042492E" w:rsidRPr="00B721E8" w:rsidRDefault="0042492E" w:rsidP="0042492E">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2</w:t>
      </w:r>
      <w:r w:rsidRPr="00B721E8">
        <w:rPr>
          <w:rFonts w:asciiTheme="minorHAnsi" w:hAnsiTheme="minorHAnsi"/>
          <w:b/>
          <w:bCs/>
          <w:sz w:val="28"/>
          <w:szCs w:val="24"/>
        </w:rPr>
        <w:t>: Debate</w:t>
      </w:r>
    </w:p>
    <w:p w:rsidR="0042492E" w:rsidRPr="00A56093" w:rsidRDefault="0042492E" w:rsidP="0042492E">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10: Learning the Negative - Find the Best Warrant</w:t>
      </w:r>
    </w:p>
    <w:p w:rsidR="0042492E" w:rsidRPr="001F1211" w:rsidRDefault="0042492E" w:rsidP="0042492E">
      <w:pPr>
        <w:jc w:val="center"/>
        <w:rPr>
          <w:rFonts w:cstheme="minorHAnsi"/>
          <w:b/>
          <w:i/>
          <w:sz w:val="24"/>
          <w:u w:val="single"/>
        </w:rPr>
      </w:pPr>
      <w:r>
        <w:rPr>
          <w:rFonts w:cstheme="minorHAnsi"/>
          <w:b/>
          <w:i/>
          <w:sz w:val="24"/>
          <w:u w:val="single"/>
        </w:rPr>
        <w:t xml:space="preserve">Community Building: </w:t>
      </w:r>
      <w:r w:rsidRPr="001F1211">
        <w:rPr>
          <w:rFonts w:cstheme="minorHAnsi"/>
          <w:b/>
          <w:i/>
          <w:sz w:val="24"/>
          <w:u w:val="single"/>
        </w:rPr>
        <w:t>Be My Buddy</w:t>
      </w:r>
    </w:p>
    <w:tbl>
      <w:tblPr>
        <w:tblW w:w="0" w:type="auto"/>
        <w:tblLook w:val="04A0"/>
      </w:tblPr>
      <w:tblGrid>
        <w:gridCol w:w="1864"/>
        <w:gridCol w:w="7712"/>
      </w:tblGrid>
      <w:tr w:rsidR="0042492E" w:rsidRPr="001F1211">
        <w:trPr>
          <w:trHeight w:val="603"/>
        </w:trPr>
        <w:tc>
          <w:tcPr>
            <w:tcW w:w="1864" w:type="dxa"/>
          </w:tcPr>
          <w:p w:rsidR="0042492E" w:rsidRPr="001F1211" w:rsidRDefault="0042492E" w:rsidP="0042492E">
            <w:pPr>
              <w:rPr>
                <w:rFonts w:cstheme="minorHAnsi"/>
                <w:b/>
                <w:sz w:val="24"/>
                <w:szCs w:val="24"/>
              </w:rPr>
            </w:pPr>
            <w:r w:rsidRPr="001F1211">
              <w:rPr>
                <w:rFonts w:cstheme="minorHAnsi"/>
                <w:b/>
                <w:sz w:val="24"/>
                <w:szCs w:val="24"/>
              </w:rPr>
              <w:t>SWBAT</w:t>
            </w:r>
          </w:p>
        </w:tc>
        <w:tc>
          <w:tcPr>
            <w:tcW w:w="7712" w:type="dxa"/>
          </w:tcPr>
          <w:p w:rsidR="0042492E" w:rsidRPr="001F1211" w:rsidRDefault="0042492E" w:rsidP="0042492E">
            <w:pPr>
              <w:rPr>
                <w:rFonts w:cstheme="minorHAnsi"/>
                <w:sz w:val="24"/>
                <w:szCs w:val="24"/>
              </w:rPr>
            </w:pPr>
            <w:r w:rsidRPr="001F1211">
              <w:rPr>
                <w:rFonts w:cstheme="minorHAnsi"/>
                <w:sz w:val="24"/>
                <w:szCs w:val="24"/>
              </w:rPr>
              <w:t>Learn names of and facts about their peers.</w:t>
            </w:r>
          </w:p>
        </w:tc>
      </w:tr>
      <w:tr w:rsidR="0042492E" w:rsidRPr="001F1211">
        <w:tc>
          <w:tcPr>
            <w:tcW w:w="1864" w:type="dxa"/>
          </w:tcPr>
          <w:p w:rsidR="0042492E" w:rsidRPr="001F1211" w:rsidRDefault="0042492E" w:rsidP="0042492E">
            <w:pPr>
              <w:rPr>
                <w:rFonts w:cstheme="minorHAnsi"/>
                <w:b/>
                <w:sz w:val="24"/>
                <w:szCs w:val="24"/>
              </w:rPr>
            </w:pPr>
            <w:r w:rsidRPr="001F1211">
              <w:rPr>
                <w:rFonts w:cstheme="minorHAnsi"/>
                <w:b/>
                <w:sz w:val="24"/>
                <w:szCs w:val="24"/>
              </w:rPr>
              <w:t>Prompts</w:t>
            </w:r>
          </w:p>
        </w:tc>
        <w:tc>
          <w:tcPr>
            <w:tcW w:w="7712" w:type="dxa"/>
          </w:tcPr>
          <w:p w:rsidR="0042492E" w:rsidRPr="001F1211" w:rsidRDefault="0042492E" w:rsidP="0042492E">
            <w:pPr>
              <w:rPr>
                <w:rFonts w:cstheme="minorHAnsi"/>
                <w:sz w:val="24"/>
                <w:szCs w:val="24"/>
              </w:rPr>
            </w:pPr>
            <w:r w:rsidRPr="001F1211">
              <w:rPr>
                <w:rFonts w:cstheme="minorHAnsi"/>
                <w:sz w:val="24"/>
                <w:szCs w:val="24"/>
              </w:rPr>
              <w:t>For this activity you must find a different person with whom you share a similarity with for each of the following topics:</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Favorite subject</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Book</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Dessert</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Movies</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Transportation</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Ancient Egypt</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Debate</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School</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Sports</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Music</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Games from childhood</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Time machine</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The T</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Hospitals</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Ice cream</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Candy</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Weekends</w:t>
            </w:r>
          </w:p>
          <w:p w:rsidR="0042492E" w:rsidRPr="001F1211" w:rsidRDefault="0042492E" w:rsidP="0042492E">
            <w:pPr>
              <w:numPr>
                <w:ilvl w:val="0"/>
                <w:numId w:val="34"/>
              </w:numPr>
              <w:spacing w:after="0" w:line="240" w:lineRule="auto"/>
              <w:contextualSpacing/>
              <w:rPr>
                <w:rFonts w:cstheme="minorHAnsi"/>
                <w:sz w:val="24"/>
              </w:rPr>
            </w:pPr>
            <w:r w:rsidRPr="001F1211">
              <w:rPr>
                <w:rFonts w:cstheme="minorHAnsi"/>
                <w:sz w:val="24"/>
              </w:rPr>
              <w:t>Weekdays</w:t>
            </w:r>
          </w:p>
          <w:p w:rsidR="0042492E" w:rsidRPr="001F1211" w:rsidRDefault="0042492E" w:rsidP="0042492E">
            <w:pPr>
              <w:rPr>
                <w:rFonts w:cstheme="minorHAnsi"/>
                <w:sz w:val="24"/>
                <w:szCs w:val="24"/>
              </w:rPr>
            </w:pPr>
          </w:p>
        </w:tc>
      </w:tr>
      <w:tr w:rsidR="0042492E" w:rsidRPr="001F1211">
        <w:tc>
          <w:tcPr>
            <w:tcW w:w="1864" w:type="dxa"/>
          </w:tcPr>
          <w:p w:rsidR="0042492E" w:rsidRPr="001F1211" w:rsidRDefault="0042492E" w:rsidP="0042492E">
            <w:pPr>
              <w:rPr>
                <w:rFonts w:cstheme="minorHAnsi"/>
                <w:b/>
                <w:sz w:val="24"/>
                <w:szCs w:val="24"/>
              </w:rPr>
            </w:pPr>
            <w:r w:rsidRPr="001F1211">
              <w:rPr>
                <w:rFonts w:cstheme="minorHAnsi"/>
                <w:b/>
                <w:sz w:val="24"/>
                <w:szCs w:val="24"/>
              </w:rPr>
              <w:t>Procedure</w:t>
            </w:r>
          </w:p>
        </w:tc>
        <w:tc>
          <w:tcPr>
            <w:tcW w:w="7712" w:type="dxa"/>
          </w:tcPr>
          <w:p w:rsidR="0042492E" w:rsidRPr="001F1211" w:rsidRDefault="0042492E" w:rsidP="0042492E">
            <w:pPr>
              <w:rPr>
                <w:rFonts w:eastAsiaTheme="minorEastAsia" w:cstheme="minorHAnsi"/>
                <w:sz w:val="24"/>
              </w:rPr>
            </w:pPr>
            <w:r w:rsidRPr="001F1211">
              <w:rPr>
                <w:rFonts w:eastAsiaTheme="minorEastAsia" w:cstheme="minorHAnsi"/>
                <w:sz w:val="24"/>
              </w:rPr>
              <w:t>You must find a different person for each topic.  In the buddy column write your buddy’s name.  In the similarity column write how you and your buddy are similar in relation to the row’s topic.  You can only use a person once.</w:t>
            </w:r>
          </w:p>
        </w:tc>
      </w:tr>
      <w:tr w:rsidR="0042492E" w:rsidRPr="001F1211">
        <w:trPr>
          <w:trHeight w:val="792"/>
        </w:trPr>
        <w:tc>
          <w:tcPr>
            <w:tcW w:w="1864" w:type="dxa"/>
          </w:tcPr>
          <w:p w:rsidR="0042492E" w:rsidRPr="001F1211" w:rsidRDefault="0042492E" w:rsidP="0042492E">
            <w:pPr>
              <w:rPr>
                <w:rFonts w:cstheme="minorHAnsi"/>
                <w:b/>
                <w:sz w:val="24"/>
                <w:szCs w:val="24"/>
              </w:rPr>
            </w:pPr>
            <w:r w:rsidRPr="001F1211">
              <w:rPr>
                <w:rFonts w:cstheme="minorHAnsi"/>
                <w:b/>
                <w:sz w:val="24"/>
                <w:szCs w:val="24"/>
              </w:rPr>
              <w:t>Time</w:t>
            </w:r>
          </w:p>
        </w:tc>
        <w:tc>
          <w:tcPr>
            <w:tcW w:w="7712" w:type="dxa"/>
          </w:tcPr>
          <w:p w:rsidR="0042492E" w:rsidRPr="001F1211" w:rsidRDefault="0042492E" w:rsidP="0042492E">
            <w:pPr>
              <w:rPr>
                <w:rFonts w:cstheme="minorHAnsi"/>
                <w:sz w:val="24"/>
                <w:szCs w:val="24"/>
              </w:rPr>
            </w:pPr>
            <w:r w:rsidRPr="001F1211">
              <w:rPr>
                <w:rFonts w:cstheme="minorHAnsi"/>
                <w:sz w:val="24"/>
                <w:szCs w:val="24"/>
              </w:rPr>
              <w:t>7 minutes</w:t>
            </w:r>
          </w:p>
        </w:tc>
      </w:tr>
      <w:tr w:rsidR="0042492E" w:rsidRPr="001F1211">
        <w:tc>
          <w:tcPr>
            <w:tcW w:w="1864" w:type="dxa"/>
          </w:tcPr>
          <w:p w:rsidR="0042492E" w:rsidRPr="001F1211" w:rsidRDefault="0042492E" w:rsidP="0042492E">
            <w:pPr>
              <w:rPr>
                <w:rFonts w:cstheme="minorHAnsi"/>
                <w:b/>
                <w:sz w:val="24"/>
                <w:szCs w:val="24"/>
              </w:rPr>
            </w:pPr>
            <w:r w:rsidRPr="001F1211">
              <w:rPr>
                <w:rFonts w:cstheme="minorHAnsi"/>
                <w:b/>
                <w:sz w:val="24"/>
                <w:szCs w:val="24"/>
              </w:rPr>
              <w:t>Materials</w:t>
            </w:r>
          </w:p>
        </w:tc>
        <w:tc>
          <w:tcPr>
            <w:tcW w:w="7712" w:type="dxa"/>
          </w:tcPr>
          <w:p w:rsidR="0042492E" w:rsidRPr="001F1211" w:rsidRDefault="0042492E" w:rsidP="0042492E">
            <w:pPr>
              <w:rPr>
                <w:rFonts w:cstheme="minorHAnsi"/>
                <w:sz w:val="24"/>
                <w:szCs w:val="24"/>
                <w:shd w:val="clear" w:color="auto" w:fill="FF0000"/>
              </w:rPr>
            </w:pPr>
            <w:r w:rsidRPr="001F1211">
              <w:rPr>
                <w:rFonts w:cstheme="minorHAnsi"/>
                <w:sz w:val="24"/>
              </w:rPr>
              <w:t>Sheet of paper with the topics already written on them.</w:t>
            </w:r>
          </w:p>
        </w:tc>
      </w:tr>
    </w:tbl>
    <w:p w:rsidR="0042492E" w:rsidRPr="001F1211" w:rsidRDefault="0042492E" w:rsidP="0042492E">
      <w:pPr>
        <w:rPr>
          <w:rFonts w:cstheme="minorHAnsi"/>
          <w:sz w:val="24"/>
        </w:rPr>
      </w:pPr>
    </w:p>
    <w:p w:rsidR="0042492E" w:rsidRPr="00B721E8" w:rsidRDefault="0042492E" w:rsidP="0042492E">
      <w:pPr>
        <w:rPr>
          <w:rFonts w:asciiTheme="minorHAnsi" w:hAnsiTheme="minorHAnsi" w:cs="Georgia"/>
          <w:sz w:val="28"/>
          <w:szCs w:val="30"/>
          <w:u w:val="single"/>
        </w:rPr>
      </w:pPr>
      <w:r w:rsidRPr="001F1211">
        <w:rPr>
          <w:rFonts w:cstheme="minorHAnsi"/>
          <w:sz w:val="24"/>
        </w:rPr>
        <w:br w:type="page"/>
      </w:r>
    </w:p>
    <w:p w:rsidR="00366400" w:rsidRDefault="00366400">
      <w:pPr>
        <w:spacing w:after="0" w:line="240" w:lineRule="auto"/>
        <w:rPr>
          <w:rFonts w:cs="Times New Roman"/>
          <w:szCs w:val="20"/>
        </w:rPr>
      </w:pPr>
    </w:p>
    <w:p w:rsidR="0026009D" w:rsidRPr="00537A1E" w:rsidRDefault="0026009D" w:rsidP="0026009D">
      <w:pPr>
        <w:spacing w:after="0" w:line="240" w:lineRule="auto"/>
        <w:jc w:val="center"/>
        <w:rPr>
          <w:rFonts w:ascii="Verdana" w:hAnsi="Verdana" w:cs="Times New Roman"/>
          <w:b/>
          <w:sz w:val="24"/>
        </w:rPr>
      </w:pPr>
      <w:r w:rsidRPr="00537A1E">
        <w:rPr>
          <w:rFonts w:ascii="Verdana" w:hAnsi="Verdana" w:cs="Times New Roman"/>
          <w:b/>
          <w:sz w:val="24"/>
        </w:rPr>
        <w:t>What’s the Best Warrant?</w:t>
      </w:r>
    </w:p>
    <w:p w:rsidR="0026009D" w:rsidRPr="00537A1E" w:rsidRDefault="0026009D" w:rsidP="0026009D">
      <w:pPr>
        <w:spacing w:after="0" w:line="240" w:lineRule="auto"/>
        <w:jc w:val="center"/>
        <w:rPr>
          <w:rFonts w:ascii="Verdana" w:hAnsi="Verdana" w:cs="Times New Roman"/>
          <w:b/>
          <w:sz w:val="24"/>
        </w:rPr>
      </w:pPr>
      <w:r w:rsidRPr="00537A1E">
        <w:rPr>
          <w:rFonts w:ascii="Verdana" w:hAnsi="Verdana" w:cs="Times New Roman"/>
          <w:b/>
          <w:sz w:val="24"/>
        </w:rPr>
        <w:t>Cuba Embargo Negative</w:t>
      </w:r>
    </w:p>
    <w:p w:rsidR="0026009D" w:rsidRPr="00537A1E" w:rsidRDefault="0026009D" w:rsidP="0026009D">
      <w:pPr>
        <w:spacing w:after="0" w:line="240" w:lineRule="auto"/>
        <w:jc w:val="center"/>
        <w:rPr>
          <w:rFonts w:ascii="Verdana" w:hAnsi="Verdana" w:cs="Times New Roman"/>
          <w:b/>
          <w:sz w:val="24"/>
        </w:rPr>
      </w:pPr>
    </w:p>
    <w:p w:rsidR="0026009D" w:rsidRPr="00537A1E" w:rsidRDefault="0026009D" w:rsidP="0026009D">
      <w:pPr>
        <w:spacing w:after="0"/>
        <w:rPr>
          <w:rFonts w:ascii="Verdana" w:hAnsi="Verdana" w:cs="Times New Roman"/>
          <w:b/>
          <w:sz w:val="20"/>
          <w:szCs w:val="20"/>
        </w:rPr>
      </w:pPr>
      <w:r w:rsidRPr="00537A1E">
        <w:rPr>
          <w:rFonts w:ascii="Verdana" w:hAnsi="Verdana" w:cs="Times New Roman"/>
          <w:b/>
          <w:sz w:val="20"/>
          <w:szCs w:val="20"/>
        </w:rPr>
        <w:t xml:space="preserve">Directions: </w:t>
      </w:r>
      <w:r w:rsidRPr="00537A1E">
        <w:rPr>
          <w:rFonts w:ascii="Verdana" w:hAnsi="Verdana" w:cs="Times New Roman"/>
          <w:sz w:val="20"/>
          <w:szCs w:val="20"/>
        </w:rPr>
        <w:t xml:space="preserve">Read the two warrants for each claim listed below. Your coach will assign you to defend one of them, and you’ll have to tell your table debate opponent why your warrant is the </w:t>
      </w:r>
      <w:r w:rsidRPr="00537A1E">
        <w:rPr>
          <w:rFonts w:ascii="Verdana" w:hAnsi="Verdana" w:cs="Times New Roman"/>
          <w:i/>
          <w:sz w:val="20"/>
          <w:szCs w:val="20"/>
        </w:rPr>
        <w:t xml:space="preserve">best warrant </w:t>
      </w:r>
      <w:r w:rsidRPr="00537A1E">
        <w:rPr>
          <w:rFonts w:ascii="Verdana" w:hAnsi="Verdana" w:cs="Times New Roman"/>
          <w:sz w:val="20"/>
          <w:szCs w:val="20"/>
        </w:rPr>
        <w:t>to support that claim. Refer to the card to help you make your argument.</w:t>
      </w:r>
    </w:p>
    <w:p w:rsidR="0026009D" w:rsidRPr="00537A1E" w:rsidRDefault="0026009D" w:rsidP="0026009D">
      <w:pPr>
        <w:spacing w:after="0" w:line="240" w:lineRule="auto"/>
        <w:rPr>
          <w:rFonts w:cs="Times New Roman"/>
          <w:b/>
          <w:sz w:val="16"/>
        </w:rPr>
      </w:pPr>
    </w:p>
    <w:p w:rsidR="0026009D" w:rsidRPr="00537A1E" w:rsidRDefault="0026009D" w:rsidP="0026009D">
      <w:pPr>
        <w:spacing w:after="0" w:line="240" w:lineRule="auto"/>
        <w:rPr>
          <w:rFonts w:cs="Times New Roman"/>
          <w:b/>
        </w:rPr>
      </w:pPr>
      <w:r w:rsidRPr="00537A1E">
        <w:rPr>
          <w:rFonts w:cs="Times New Roman"/>
          <w:b/>
        </w:rPr>
        <w:t xml:space="preserve">Card: Cuba Embargo Negative, </w:t>
      </w:r>
      <w:proofErr w:type="spellStart"/>
      <w:r w:rsidRPr="00537A1E">
        <w:rPr>
          <w:rFonts w:cs="Times New Roman"/>
          <w:b/>
          <w:bCs/>
        </w:rPr>
        <w:t>Guzmán</w:t>
      </w:r>
      <w:proofErr w:type="spellEnd"/>
      <w:r w:rsidRPr="00537A1E">
        <w:rPr>
          <w:rFonts w:cs="Times New Roman"/>
          <w:b/>
        </w:rPr>
        <w:t>, 2013</w:t>
      </w:r>
    </w:p>
    <w:p w:rsidR="0026009D" w:rsidRPr="000A2C72" w:rsidRDefault="0026009D" w:rsidP="0026009D">
      <w:pPr>
        <w:pStyle w:val="NoSpacing"/>
        <w:rPr>
          <w:b/>
          <w:sz w:val="22"/>
        </w:rPr>
      </w:pPr>
      <w:r w:rsidRPr="000A2C72">
        <w:rPr>
          <w:b/>
          <w:sz w:val="22"/>
        </w:rPr>
        <w:t>Claim: Despite small changes, United States maintains an embargo that is a bad idea.</w:t>
      </w:r>
    </w:p>
    <w:p w:rsidR="0026009D" w:rsidRPr="000A2C72" w:rsidRDefault="0026009D" w:rsidP="0026009D">
      <w:pPr>
        <w:pStyle w:val="NoSpacing"/>
        <w:rPr>
          <w:b/>
          <w:sz w:val="22"/>
        </w:rPr>
      </w:pPr>
      <w:r w:rsidRPr="000A2C72">
        <w:rPr>
          <w:b/>
          <w:sz w:val="22"/>
        </w:rPr>
        <w:t xml:space="preserve">Warrants: </w:t>
      </w:r>
    </w:p>
    <w:p w:rsidR="0026009D" w:rsidRPr="00537A1E" w:rsidRDefault="0026009D" w:rsidP="0026009D">
      <w:pPr>
        <w:numPr>
          <w:ilvl w:val="0"/>
          <w:numId w:val="23"/>
        </w:numPr>
        <w:spacing w:after="0" w:line="240" w:lineRule="auto"/>
        <w:contextualSpacing/>
        <w:rPr>
          <w:rFonts w:cs="Times New Roman"/>
        </w:rPr>
      </w:pPr>
      <w:r w:rsidRPr="00537A1E">
        <w:rPr>
          <w:rFonts w:cs="Times New Roman"/>
        </w:rPr>
        <w:t xml:space="preserve">Put in place in 1962 by President John F. Kennedy, the policy is stuck in a time warp that has nothing to do with modern-day reality. … </w:t>
      </w:r>
      <w:proofErr w:type="gramStart"/>
      <w:r w:rsidRPr="00537A1E">
        <w:rPr>
          <w:rFonts w:cs="Times New Roman"/>
        </w:rPr>
        <w:t>is</w:t>
      </w:r>
      <w:proofErr w:type="gramEnd"/>
      <w:r w:rsidRPr="00537A1E">
        <w:rPr>
          <w:rFonts w:cs="Times New Roman"/>
        </w:rPr>
        <w:t xml:space="preserve"> a remnant of a Cold War past when the Soviet Union was the enemy and the world was on the brink of nuclear war.</w:t>
      </w:r>
    </w:p>
    <w:p w:rsidR="0026009D" w:rsidRPr="00537A1E" w:rsidRDefault="0026009D" w:rsidP="0026009D">
      <w:pPr>
        <w:numPr>
          <w:ilvl w:val="0"/>
          <w:numId w:val="23"/>
        </w:numPr>
        <w:spacing w:after="0" w:line="240" w:lineRule="auto"/>
        <w:contextualSpacing/>
        <w:rPr>
          <w:rFonts w:cs="Times New Roman"/>
        </w:rPr>
      </w:pPr>
      <w:r w:rsidRPr="00537A1E">
        <w:rPr>
          <w:rFonts w:cs="Times New Roman"/>
        </w:rPr>
        <w:t>U.S. policy has played into the hands of the Castro brothers, who have sinisterly used it to make the case to their people that if Cuba is starving and the island economy can't grow, it's because of this U.S. policy.</w:t>
      </w:r>
    </w:p>
    <w:p w:rsidR="0026009D" w:rsidRPr="00537A1E" w:rsidRDefault="0026009D" w:rsidP="0026009D">
      <w:pPr>
        <w:spacing w:after="0" w:line="240" w:lineRule="auto"/>
        <w:ind w:left="378"/>
        <w:contextualSpacing/>
        <w:rPr>
          <w:rFonts w:cs="Times New Roman"/>
          <w:sz w:val="14"/>
        </w:rPr>
      </w:pPr>
    </w:p>
    <w:p w:rsidR="0026009D" w:rsidRPr="00537A1E" w:rsidRDefault="0026009D" w:rsidP="0026009D">
      <w:pPr>
        <w:spacing w:after="0" w:line="240" w:lineRule="auto"/>
        <w:rPr>
          <w:rFonts w:cs="Times New Roman"/>
          <w:b/>
        </w:rPr>
      </w:pPr>
      <w:r w:rsidRPr="00537A1E">
        <w:rPr>
          <w:rFonts w:cs="Times New Roman"/>
          <w:b/>
        </w:rPr>
        <w:t xml:space="preserve">Card: Cuba Embargo Negative, </w:t>
      </w:r>
      <w:r w:rsidRPr="00537A1E">
        <w:rPr>
          <w:rFonts w:cs="Times New Roman"/>
          <w:b/>
          <w:bCs/>
        </w:rPr>
        <w:t xml:space="preserve">Xinhua News, 2012 </w:t>
      </w:r>
    </w:p>
    <w:p w:rsidR="0026009D" w:rsidRPr="000A2C72" w:rsidRDefault="0026009D" w:rsidP="0026009D">
      <w:pPr>
        <w:pStyle w:val="NoSpacing"/>
        <w:rPr>
          <w:b/>
          <w:sz w:val="22"/>
        </w:rPr>
      </w:pPr>
      <w:r w:rsidRPr="000A2C72">
        <w:rPr>
          <w:b/>
          <w:sz w:val="22"/>
        </w:rPr>
        <w:t xml:space="preserve">Claim: The shortage of medical supplies and technologies imposed by the embargo significantly undermines the quality of Cuba’s healthcare system. </w:t>
      </w:r>
    </w:p>
    <w:p w:rsidR="0026009D" w:rsidRPr="001F1211" w:rsidRDefault="0026009D" w:rsidP="0026009D">
      <w:pPr>
        <w:pStyle w:val="NoSpacing"/>
      </w:pPr>
      <w:r w:rsidRPr="000A2C72">
        <w:rPr>
          <w:b/>
          <w:sz w:val="22"/>
        </w:rPr>
        <w:t>Warrants:</w:t>
      </w:r>
      <w:r w:rsidRPr="001F1211">
        <w:rPr>
          <w:rFonts w:eastAsia="Calibri"/>
        </w:rPr>
        <w:tab/>
      </w:r>
    </w:p>
    <w:p w:rsidR="0026009D" w:rsidRPr="00537A1E" w:rsidRDefault="0026009D" w:rsidP="0026009D">
      <w:pPr>
        <w:numPr>
          <w:ilvl w:val="0"/>
          <w:numId w:val="24"/>
        </w:numPr>
        <w:spacing w:after="0" w:line="240" w:lineRule="auto"/>
        <w:contextualSpacing/>
        <w:rPr>
          <w:rFonts w:cs="Times New Roman"/>
        </w:rPr>
      </w:pPr>
      <w:r w:rsidRPr="00537A1E">
        <w:rPr>
          <w:rFonts w:cs="Times New Roman"/>
        </w:rPr>
        <w:t>“Cuban hospitals suffer restrictions in acquiring imported medical consumables and medicine, advanced medical technology and latest scientific information”</w:t>
      </w:r>
    </w:p>
    <w:p w:rsidR="0026009D" w:rsidRPr="00537A1E" w:rsidRDefault="0026009D" w:rsidP="0026009D">
      <w:pPr>
        <w:numPr>
          <w:ilvl w:val="0"/>
          <w:numId w:val="24"/>
        </w:numPr>
        <w:spacing w:after="0" w:line="240" w:lineRule="auto"/>
        <w:contextualSpacing/>
        <w:rPr>
          <w:rFonts w:cs="Times New Roman"/>
        </w:rPr>
      </w:pPr>
      <w:r w:rsidRPr="00537A1E">
        <w:rPr>
          <w:rFonts w:cs="Times New Roman"/>
        </w:rPr>
        <w:t xml:space="preserve">“The public </w:t>
      </w:r>
      <w:proofErr w:type="gramStart"/>
      <w:r w:rsidRPr="00537A1E">
        <w:rPr>
          <w:rFonts w:cs="Times New Roman"/>
        </w:rPr>
        <w:t>Institute ….</w:t>
      </w:r>
      <w:proofErr w:type="gramEnd"/>
      <w:r w:rsidRPr="00537A1E">
        <w:rPr>
          <w:rFonts w:cs="Times New Roman"/>
        </w:rPr>
        <w:t xml:space="preserve"> </w:t>
      </w:r>
      <w:proofErr w:type="gramStart"/>
      <w:r w:rsidRPr="00537A1E">
        <w:rPr>
          <w:rFonts w:cs="Times New Roman"/>
        </w:rPr>
        <w:t>where</w:t>
      </w:r>
      <w:proofErr w:type="gramEnd"/>
      <w:r w:rsidRPr="00537A1E">
        <w:rPr>
          <w:rFonts w:cs="Times New Roman"/>
        </w:rPr>
        <w:t xml:space="preserve"> thousands of people receive free medical care every …is financially strained by the embargo.¶ "We must find alternatives that sometimes include purchasing from distant markets, buying from third parties, which means higher prices for these products"</w:t>
      </w:r>
    </w:p>
    <w:p w:rsidR="0026009D" w:rsidRPr="00537A1E" w:rsidRDefault="0026009D" w:rsidP="0026009D">
      <w:pPr>
        <w:tabs>
          <w:tab w:val="left" w:pos="3567"/>
        </w:tabs>
        <w:spacing w:after="0" w:line="240" w:lineRule="auto"/>
        <w:ind w:left="378"/>
        <w:contextualSpacing/>
        <w:rPr>
          <w:rFonts w:cs="Times New Roman"/>
          <w:sz w:val="16"/>
        </w:rPr>
      </w:pPr>
      <w:r w:rsidRPr="001F1211">
        <w:rPr>
          <w:rFonts w:cs="Times New Roman"/>
          <w:sz w:val="16"/>
        </w:rPr>
        <w:tab/>
      </w:r>
    </w:p>
    <w:p w:rsidR="0026009D" w:rsidRPr="00537A1E" w:rsidRDefault="0026009D" w:rsidP="0026009D">
      <w:pPr>
        <w:spacing w:after="0" w:line="240" w:lineRule="auto"/>
        <w:rPr>
          <w:rFonts w:cs="Times New Roman"/>
          <w:b/>
        </w:rPr>
      </w:pPr>
      <w:r w:rsidRPr="00537A1E">
        <w:rPr>
          <w:rFonts w:cs="Times New Roman"/>
          <w:b/>
        </w:rPr>
        <w:t xml:space="preserve">Card: Cuba Embargo Affirmative, </w:t>
      </w:r>
      <w:r w:rsidRPr="00537A1E">
        <w:rPr>
          <w:rFonts w:cs="Times New Roman"/>
          <w:b/>
          <w:bCs/>
        </w:rPr>
        <w:t>Eisenberg,</w:t>
      </w:r>
      <w:r w:rsidRPr="00537A1E">
        <w:rPr>
          <w:rFonts w:cs="Times New Roman"/>
          <w:b/>
        </w:rPr>
        <w:t xml:space="preserve"> </w:t>
      </w:r>
      <w:r w:rsidRPr="00537A1E">
        <w:rPr>
          <w:rFonts w:cs="Times New Roman"/>
          <w:b/>
          <w:bCs/>
        </w:rPr>
        <w:t>1997</w:t>
      </w:r>
    </w:p>
    <w:p w:rsidR="0026009D" w:rsidRPr="000A2C72" w:rsidRDefault="0026009D" w:rsidP="0026009D">
      <w:pPr>
        <w:pStyle w:val="NoSpacing"/>
        <w:rPr>
          <w:b/>
          <w:sz w:val="22"/>
        </w:rPr>
      </w:pPr>
      <w:r w:rsidRPr="000A2C72">
        <w:rPr>
          <w:b/>
          <w:sz w:val="22"/>
        </w:rPr>
        <w:t>Claim: These shortages contribute to massive loss of life in Cuba – we have a moral obligation to lift the embargo.</w:t>
      </w:r>
    </w:p>
    <w:p w:rsidR="0026009D" w:rsidRPr="000A2C72" w:rsidRDefault="0026009D" w:rsidP="0026009D">
      <w:pPr>
        <w:pStyle w:val="NoSpacing"/>
        <w:rPr>
          <w:b/>
          <w:sz w:val="22"/>
        </w:rPr>
      </w:pPr>
      <w:r w:rsidRPr="000A2C72">
        <w:rPr>
          <w:b/>
          <w:sz w:val="22"/>
        </w:rPr>
        <w:t>Warrants:</w:t>
      </w:r>
    </w:p>
    <w:p w:rsidR="0026009D" w:rsidRPr="00537A1E" w:rsidRDefault="0026009D" w:rsidP="0026009D">
      <w:pPr>
        <w:numPr>
          <w:ilvl w:val="0"/>
          <w:numId w:val="25"/>
        </w:numPr>
        <w:spacing w:after="0" w:line="240" w:lineRule="auto"/>
        <w:contextualSpacing/>
        <w:rPr>
          <w:rFonts w:cs="Times New Roman"/>
        </w:rPr>
      </w:pPr>
      <w:r w:rsidRPr="00537A1E">
        <w:rPr>
          <w:rFonts w:cs="Times New Roman"/>
        </w:rPr>
        <w:t>“</w:t>
      </w:r>
      <w:proofErr w:type="gramStart"/>
      <w:r w:rsidRPr="00537A1E">
        <w:rPr>
          <w:rFonts w:cs="Times New Roman"/>
        </w:rPr>
        <w:t>three</w:t>
      </w:r>
      <w:proofErr w:type="gramEnd"/>
      <w:r w:rsidRPr="00537A1E">
        <w:rPr>
          <w:rFonts w:cs="Times New Roman"/>
        </w:rPr>
        <w:t xml:space="preserve"> unusual outbreaks of medical conditions -- neuropathy, self-inflicted disease, and injuries caused by rioting -- stemmed from U.S. economic sanctions. The sanctions may be aimed at Fidel Castro, but the victims are the ordinary citizens of Cuba.”</w:t>
      </w:r>
    </w:p>
    <w:p w:rsidR="0026009D" w:rsidRPr="00537A1E" w:rsidRDefault="0026009D" w:rsidP="0026009D">
      <w:pPr>
        <w:numPr>
          <w:ilvl w:val="0"/>
          <w:numId w:val="25"/>
        </w:numPr>
        <w:spacing w:after="0" w:line="240" w:lineRule="auto"/>
        <w:contextualSpacing/>
        <w:rPr>
          <w:rFonts w:cs="Times New Roman"/>
        </w:rPr>
      </w:pPr>
      <w:r w:rsidRPr="00537A1E">
        <w:rPr>
          <w:rFonts w:cs="Times New Roman"/>
        </w:rPr>
        <w:t>“The deaths resulted from infectious diseases, the decreased quality and availability of food and water, and an enfeebled medical care system hampered by the lack of drugs and supplies.”</w:t>
      </w:r>
    </w:p>
    <w:p w:rsidR="0026009D" w:rsidRPr="00537A1E" w:rsidRDefault="0026009D" w:rsidP="0026009D">
      <w:pPr>
        <w:spacing w:after="0" w:line="240" w:lineRule="auto"/>
        <w:ind w:left="378"/>
        <w:rPr>
          <w:rFonts w:cs="Times New Roman"/>
          <w:b/>
          <w:sz w:val="16"/>
        </w:rPr>
      </w:pPr>
    </w:p>
    <w:p w:rsidR="0026009D" w:rsidRDefault="0026009D" w:rsidP="006D71ED">
      <w:pPr>
        <w:tabs>
          <w:tab w:val="left" w:pos="2119"/>
        </w:tabs>
        <w:spacing w:after="0" w:line="240" w:lineRule="auto"/>
        <w:jc w:val="center"/>
        <w:rPr>
          <w:rFonts w:cs="Times New Roman"/>
          <w:b/>
        </w:rPr>
      </w:pPr>
    </w:p>
    <w:p w:rsidR="0026009D" w:rsidRDefault="0026009D" w:rsidP="006D71ED">
      <w:pPr>
        <w:tabs>
          <w:tab w:val="left" w:pos="2119"/>
        </w:tabs>
        <w:spacing w:after="0" w:line="240" w:lineRule="auto"/>
        <w:jc w:val="center"/>
        <w:rPr>
          <w:rFonts w:cs="Times New Roman"/>
          <w:b/>
        </w:rPr>
      </w:pPr>
    </w:p>
    <w:p w:rsidR="0026009D" w:rsidRDefault="0026009D" w:rsidP="006D71ED">
      <w:pPr>
        <w:tabs>
          <w:tab w:val="left" w:pos="2119"/>
        </w:tabs>
        <w:spacing w:after="0" w:line="240" w:lineRule="auto"/>
        <w:jc w:val="center"/>
        <w:rPr>
          <w:rFonts w:cs="Times New Roman"/>
          <w:b/>
        </w:rPr>
      </w:pPr>
    </w:p>
    <w:p w:rsidR="0026009D" w:rsidRDefault="0026009D" w:rsidP="006D71ED">
      <w:pPr>
        <w:tabs>
          <w:tab w:val="left" w:pos="2119"/>
        </w:tabs>
        <w:spacing w:after="0" w:line="240" w:lineRule="auto"/>
        <w:jc w:val="center"/>
        <w:rPr>
          <w:rFonts w:cs="Times New Roman"/>
          <w:b/>
        </w:rPr>
      </w:pPr>
    </w:p>
    <w:p w:rsidR="0026009D" w:rsidRDefault="0026009D" w:rsidP="006D71ED">
      <w:pPr>
        <w:tabs>
          <w:tab w:val="left" w:pos="2119"/>
        </w:tabs>
        <w:spacing w:after="0" w:line="240" w:lineRule="auto"/>
        <w:jc w:val="center"/>
        <w:rPr>
          <w:rFonts w:cs="Times New Roman"/>
          <w:b/>
        </w:rPr>
      </w:pPr>
    </w:p>
    <w:p w:rsidR="0026009D" w:rsidRDefault="0026009D" w:rsidP="006D71ED">
      <w:pPr>
        <w:tabs>
          <w:tab w:val="left" w:pos="2119"/>
        </w:tabs>
        <w:spacing w:after="0" w:line="240" w:lineRule="auto"/>
        <w:jc w:val="center"/>
        <w:rPr>
          <w:rFonts w:cs="Times New Roman"/>
          <w:b/>
        </w:rPr>
      </w:pPr>
    </w:p>
    <w:p w:rsidR="0026009D" w:rsidRDefault="0026009D" w:rsidP="006D71ED">
      <w:pPr>
        <w:tabs>
          <w:tab w:val="left" w:pos="2119"/>
        </w:tabs>
        <w:spacing w:after="0" w:line="240" w:lineRule="auto"/>
        <w:jc w:val="center"/>
        <w:rPr>
          <w:rFonts w:cs="Times New Roman"/>
          <w:b/>
        </w:rPr>
      </w:pPr>
    </w:p>
    <w:p w:rsidR="006D71ED" w:rsidRPr="00B721E8" w:rsidRDefault="006D71ED" w:rsidP="006D71ED">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3</w:t>
      </w:r>
      <w:r w:rsidRPr="00B721E8">
        <w:rPr>
          <w:rFonts w:asciiTheme="minorHAnsi" w:hAnsiTheme="minorHAnsi"/>
          <w:b/>
          <w:bCs/>
          <w:sz w:val="28"/>
          <w:szCs w:val="24"/>
        </w:rPr>
        <w:t>: Debate</w:t>
      </w:r>
    </w:p>
    <w:p w:rsidR="006D71ED" w:rsidRPr="00B721E8" w:rsidRDefault="006D71ED" w:rsidP="006D71ED">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11: Preparing for the First Tournament - Shortened Debate Round</w:t>
      </w:r>
    </w:p>
    <w:p w:rsidR="006D71ED" w:rsidRPr="00B721E8" w:rsidRDefault="006D71ED" w:rsidP="006D71ED">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6D71ED" w:rsidRPr="00B721E8" w:rsidRDefault="006D71ED" w:rsidP="00FE339B">
            <w:pPr>
              <w:spacing w:after="0" w:line="240" w:lineRule="auto"/>
              <w:rPr>
                <w:rFonts w:asciiTheme="minorHAnsi" w:hAnsiTheme="minorHAnsi"/>
                <w:szCs w:val="24"/>
              </w:rPr>
            </w:pPr>
            <w:r w:rsidRPr="00B721E8">
              <w:rPr>
                <w:rFonts w:asciiTheme="minorHAnsi" w:hAnsiTheme="minorHAnsi"/>
                <w:szCs w:val="24"/>
              </w:rPr>
              <w:t>EBA Skill 1 – Making a Basic Argument</w:t>
            </w:r>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6D71ED" w:rsidRPr="00B721E8" w:rsidRDefault="006D71ED"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Pr>
                <w:rFonts w:asciiTheme="minorHAnsi" w:hAnsiTheme="minorHAnsi"/>
                <w:sz w:val="24"/>
                <w:szCs w:val="24"/>
              </w:rPr>
              <w:t>BPS Arts Standards</w:t>
            </w:r>
          </w:p>
        </w:tc>
        <w:tc>
          <w:tcPr>
            <w:tcW w:w="7891" w:type="dxa"/>
          </w:tcPr>
          <w:p w:rsidR="006D71ED" w:rsidRPr="00B721E8" w:rsidRDefault="006D71ED"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6D71ED" w:rsidRPr="00C62A8A" w:rsidRDefault="006D71ED" w:rsidP="004F27B6">
            <w:pPr>
              <w:jc w:val="both"/>
              <w:rPr>
                <w:rFonts w:cs="Times New Roman"/>
              </w:rPr>
            </w:pPr>
            <w:r>
              <w:rPr>
                <w:rFonts w:cs="Times New Roman"/>
              </w:rPr>
              <w:t>Practice the motions and procedures of a debate round.</w:t>
            </w:r>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6D71ED" w:rsidRPr="00B721E8" w:rsidRDefault="006D71ED" w:rsidP="004E612A">
            <w:pPr>
              <w:spacing w:after="0" w:line="240" w:lineRule="auto"/>
              <w:rPr>
                <w:rFonts w:asciiTheme="minorHAnsi" w:hAnsiTheme="minorHAnsi"/>
                <w:szCs w:val="24"/>
              </w:rPr>
            </w:pPr>
            <w:r>
              <w:rPr>
                <w:rFonts w:asciiTheme="minorHAnsi" w:hAnsiTheme="minorHAnsi"/>
                <w:szCs w:val="24"/>
              </w:rPr>
              <w:t>Justify your position with evidence from the text.</w:t>
            </w:r>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6D71ED" w:rsidRPr="00B721E8" w:rsidRDefault="006D71ED" w:rsidP="00FE339B">
            <w:pPr>
              <w:spacing w:after="0" w:line="240" w:lineRule="auto"/>
              <w:rPr>
                <w:rFonts w:asciiTheme="minorHAnsi" w:hAnsiTheme="minorHAnsi"/>
                <w:szCs w:val="24"/>
              </w:rPr>
            </w:pPr>
            <w:r>
              <w:rPr>
                <w:rFonts w:asciiTheme="minorHAnsi" w:hAnsiTheme="minorHAnsi"/>
                <w:szCs w:val="24"/>
              </w:rPr>
              <w:t>Shortened Debate; Four Corners</w:t>
            </w:r>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6D71ED" w:rsidRPr="00B721E8" w:rsidRDefault="006D71ED" w:rsidP="00E64C1A">
            <w:pPr>
              <w:spacing w:after="0" w:line="240" w:lineRule="auto"/>
              <w:rPr>
                <w:rFonts w:asciiTheme="minorHAnsi" w:hAnsiTheme="minorHAnsi"/>
                <w:szCs w:val="24"/>
              </w:rPr>
            </w:pPr>
            <w:r w:rsidRPr="00B721E8">
              <w:rPr>
                <w:rFonts w:asciiTheme="minorHAnsi" w:hAnsiTheme="minorHAnsi"/>
                <w:szCs w:val="24"/>
              </w:rPr>
              <w:t>Claims:</w:t>
            </w:r>
          </w:p>
          <w:p w:rsidR="006D71ED" w:rsidRDefault="006D71ED"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lift its economic embargo on Cuba.</w:t>
            </w:r>
          </w:p>
          <w:p w:rsidR="006D71ED" w:rsidRPr="006C5F6B" w:rsidRDefault="006D71ED"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U.S. should not lift its economic embargo on Cuba.</w:t>
            </w:r>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6D71ED" w:rsidRPr="00B721E8" w:rsidRDefault="006D71ED"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6D71ED" w:rsidRPr="00B721E8">
        <w:tc>
          <w:tcPr>
            <w:tcW w:w="2459" w:type="dxa"/>
          </w:tcPr>
          <w:p w:rsidR="006D71ED" w:rsidRPr="00B721E8" w:rsidRDefault="006D71ED"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6D71ED" w:rsidRPr="00B721E8" w:rsidRDefault="006D71ED" w:rsidP="004862F6">
            <w:pPr>
              <w:rPr>
                <w:rFonts w:asciiTheme="minorHAnsi" w:hAnsiTheme="minorHAnsi"/>
                <w:sz w:val="24"/>
                <w:szCs w:val="24"/>
              </w:rPr>
            </w:pPr>
          </w:p>
          <w:p w:rsidR="006D71ED" w:rsidRPr="00B721E8" w:rsidRDefault="006D71ED" w:rsidP="004862F6">
            <w:pPr>
              <w:rPr>
                <w:rFonts w:asciiTheme="minorHAnsi" w:hAnsiTheme="minorHAnsi"/>
                <w:sz w:val="24"/>
                <w:szCs w:val="24"/>
              </w:rPr>
            </w:pPr>
          </w:p>
          <w:p w:rsidR="006D71ED" w:rsidRPr="00B721E8" w:rsidRDefault="006D71ED" w:rsidP="004862F6">
            <w:pPr>
              <w:ind w:firstLine="720"/>
              <w:rPr>
                <w:rFonts w:asciiTheme="minorHAnsi" w:hAnsiTheme="minorHAnsi"/>
                <w:sz w:val="24"/>
                <w:szCs w:val="24"/>
              </w:rPr>
            </w:pPr>
          </w:p>
        </w:tc>
        <w:tc>
          <w:tcPr>
            <w:tcW w:w="7891" w:type="dxa"/>
          </w:tcPr>
          <w:p w:rsidR="006D71ED" w:rsidRDefault="006D71ED" w:rsidP="004F27B6">
            <w:pPr>
              <w:ind w:left="409"/>
              <w:jc w:val="both"/>
              <w:rPr>
                <w:rFonts w:cs="Times New Roman"/>
                <w:sz w:val="24"/>
                <w:szCs w:val="24"/>
              </w:rPr>
            </w:pPr>
            <w:r w:rsidRPr="0054375E">
              <w:rPr>
                <w:u w:val="single"/>
              </w:rPr>
              <w:t xml:space="preserve">Do </w:t>
            </w:r>
            <w:proofErr w:type="gramStart"/>
            <w:r w:rsidRPr="0054375E">
              <w:rPr>
                <w:u w:val="single"/>
              </w:rPr>
              <w:t>Now</w:t>
            </w:r>
            <w:r w:rsidRPr="00B721E8">
              <w:t xml:space="preserve"> :</w:t>
            </w:r>
            <w:proofErr w:type="gramEnd"/>
            <w:r>
              <w:t xml:space="preserve"> </w:t>
            </w:r>
            <w:r w:rsidRPr="0054375E">
              <w:rPr>
                <w:rFonts w:cs="Times New Roman"/>
                <w:sz w:val="24"/>
                <w:szCs w:val="24"/>
              </w:rPr>
              <w:t>Watch a video for background information:</w:t>
            </w:r>
          </w:p>
          <w:p w:rsidR="006D71ED" w:rsidRDefault="00F15E36" w:rsidP="004F27B6">
            <w:pPr>
              <w:pStyle w:val="ListParagraph"/>
              <w:numPr>
                <w:ilvl w:val="0"/>
                <w:numId w:val="14"/>
              </w:numPr>
              <w:contextualSpacing/>
              <w:jc w:val="both"/>
              <w:rPr>
                <w:i/>
                <w:szCs w:val="24"/>
              </w:rPr>
            </w:pPr>
            <w:hyperlink r:id="rId96" w:history="1">
              <w:r w:rsidR="006D71ED" w:rsidRPr="001F1211">
                <w:rPr>
                  <w:bCs/>
                  <w:color w:val="0000FF" w:themeColor="hyperlink"/>
                  <w:szCs w:val="24"/>
                  <w:u w:val="single"/>
                </w:rPr>
                <w:t>Has the US embargo against Cuba failed? (</w:t>
              </w:r>
              <w:r w:rsidR="006D71ED" w:rsidRPr="001F1211">
                <w:rPr>
                  <w:color w:val="0000FF" w:themeColor="hyperlink"/>
                  <w:szCs w:val="24"/>
                  <w:u w:val="single"/>
                </w:rPr>
                <w:t>Mauricio Claver-</w:t>
              </w:r>
              <w:proofErr w:type="spellStart"/>
              <w:r w:rsidR="006D71ED" w:rsidRPr="001F1211">
                <w:rPr>
                  <w:color w:val="0000FF" w:themeColor="hyperlink"/>
                  <w:szCs w:val="24"/>
                  <w:u w:val="single"/>
                </w:rPr>
                <w:t>Carone</w:t>
              </w:r>
              <w:proofErr w:type="spellEnd"/>
              <w:r w:rsidR="006D71ED" w:rsidRPr="001F1211">
                <w:rPr>
                  <w:color w:val="0000FF" w:themeColor="hyperlink"/>
                  <w:szCs w:val="24"/>
                  <w:u w:val="single"/>
                </w:rPr>
                <w:t>, Director, US-Cuba Democracy Pack)</w:t>
              </w:r>
              <w:r w:rsidR="006D71ED" w:rsidRPr="001F1211">
                <w:rPr>
                  <w:bCs/>
                  <w:color w:val="0000FF" w:themeColor="hyperlink"/>
                  <w:szCs w:val="24"/>
                  <w:u w:val="single"/>
                </w:rPr>
                <w:t xml:space="preserve"> </w:t>
              </w:r>
              <w:r w:rsidR="006D71ED" w:rsidRPr="001F1211">
                <w:rPr>
                  <w:color w:val="0000FF" w:themeColor="hyperlink"/>
                  <w:szCs w:val="24"/>
                  <w:u w:val="single"/>
                </w:rPr>
                <w:t xml:space="preserve">[MSNBC, Melissa Harris-Perry, play 3:20-5:02 and 6:24-8:52] </w:t>
              </w:r>
            </w:hyperlink>
            <w:r w:rsidR="006D71ED" w:rsidRPr="001F1211">
              <w:rPr>
                <w:i/>
                <w:szCs w:val="24"/>
              </w:rPr>
              <w:t xml:space="preserve"> (No Solvency/ Embargo Good).  </w:t>
            </w:r>
          </w:p>
          <w:p w:rsidR="006D71ED" w:rsidRPr="00172BB6" w:rsidRDefault="006D71ED" w:rsidP="004F27B6">
            <w:pPr>
              <w:pStyle w:val="ListParagraph"/>
              <w:numPr>
                <w:ilvl w:val="0"/>
                <w:numId w:val="14"/>
              </w:numPr>
              <w:contextualSpacing/>
              <w:jc w:val="both"/>
              <w:rPr>
                <w:i/>
                <w:szCs w:val="24"/>
              </w:rPr>
            </w:pPr>
            <w:r w:rsidRPr="00172BB6">
              <w:rPr>
                <w:rFonts w:asciiTheme="minorHAnsi" w:hAnsiTheme="minorHAnsi"/>
                <w:szCs w:val="24"/>
                <w:u w:val="single"/>
              </w:rPr>
              <w:t>Mini-Lesson</w:t>
            </w:r>
            <w:r w:rsidRPr="00172BB6">
              <w:rPr>
                <w:rFonts w:asciiTheme="minorHAnsi" w:hAnsiTheme="minorHAnsi"/>
                <w:szCs w:val="24"/>
              </w:rPr>
              <w:t xml:space="preserve">: </w:t>
            </w:r>
            <w:r w:rsidRPr="00172BB6">
              <w:rPr>
                <w:rFonts w:cs="Times New Roman"/>
                <w:sz w:val="24"/>
                <w:szCs w:val="24"/>
              </w:rPr>
              <w:t>Hand out Speech times and a diagram of "tournament configuration</w:t>
            </w:r>
            <w:proofErr w:type="gramStart"/>
            <w:r w:rsidRPr="00172BB6">
              <w:rPr>
                <w:rFonts w:cs="Times New Roman"/>
                <w:sz w:val="24"/>
                <w:szCs w:val="24"/>
              </w:rPr>
              <w:t xml:space="preserve">" </w:t>
            </w:r>
            <w:r>
              <w:rPr>
                <w:rFonts w:cs="Times New Roman"/>
                <w:sz w:val="24"/>
                <w:szCs w:val="24"/>
              </w:rPr>
              <w:t xml:space="preserve">  </w:t>
            </w:r>
            <w:r w:rsidRPr="00172BB6">
              <w:rPr>
                <w:rFonts w:cs="Times New Roman"/>
                <w:sz w:val="24"/>
                <w:szCs w:val="24"/>
              </w:rPr>
              <w:t>Put</w:t>
            </w:r>
            <w:proofErr w:type="gramEnd"/>
            <w:r w:rsidRPr="00172BB6">
              <w:rPr>
                <w:rFonts w:cs="Times New Roman"/>
                <w:sz w:val="24"/>
                <w:szCs w:val="24"/>
              </w:rPr>
              <w:t xml:space="preserve"> the desks in tournament configuration.</w:t>
            </w:r>
          </w:p>
          <w:p w:rsidR="006D71ED" w:rsidRPr="00537A1E" w:rsidRDefault="006D71ED" w:rsidP="004F27B6">
            <w:pPr>
              <w:numPr>
                <w:ilvl w:val="0"/>
                <w:numId w:val="15"/>
              </w:numPr>
              <w:spacing w:after="0"/>
              <w:contextualSpacing/>
              <w:rPr>
                <w:rFonts w:cs="Times New Roman"/>
                <w:sz w:val="24"/>
                <w:szCs w:val="24"/>
              </w:rPr>
            </w:pPr>
            <w:r w:rsidRPr="00537A1E">
              <w:rPr>
                <w:rFonts w:cs="Times New Roman"/>
                <w:sz w:val="24"/>
                <w:szCs w:val="24"/>
              </w:rPr>
              <w:t xml:space="preserve">Assign experienced debaters and student leaders/mentors to serve as judges. </w:t>
            </w:r>
          </w:p>
          <w:p w:rsidR="006D71ED" w:rsidRPr="00537A1E" w:rsidRDefault="006D71ED" w:rsidP="004F27B6">
            <w:pPr>
              <w:numPr>
                <w:ilvl w:val="0"/>
                <w:numId w:val="15"/>
              </w:numPr>
              <w:spacing w:after="0"/>
              <w:contextualSpacing/>
              <w:rPr>
                <w:rFonts w:cs="Times New Roman"/>
                <w:sz w:val="24"/>
                <w:szCs w:val="24"/>
              </w:rPr>
            </w:pPr>
            <w:r w:rsidRPr="00537A1E">
              <w:rPr>
                <w:rFonts w:cs="Times New Roman"/>
                <w:sz w:val="24"/>
                <w:szCs w:val="24"/>
              </w:rPr>
              <w:t>Have students deliver shortened speeches based on the novice case files. There might be multiple shortened debate rounds happening at once, depending on how many novice debaters are on your team.</w:t>
            </w:r>
          </w:p>
          <w:p w:rsidR="006D71ED" w:rsidRPr="00537A1E" w:rsidRDefault="006D71ED" w:rsidP="004F27B6">
            <w:pPr>
              <w:numPr>
                <w:ilvl w:val="0"/>
                <w:numId w:val="15"/>
              </w:numPr>
              <w:spacing w:after="0"/>
              <w:contextualSpacing/>
              <w:rPr>
                <w:rFonts w:cs="Times New Roman"/>
                <w:sz w:val="24"/>
                <w:szCs w:val="24"/>
              </w:rPr>
            </w:pPr>
            <w:r w:rsidRPr="00537A1E">
              <w:rPr>
                <w:rFonts w:cs="Times New Roman"/>
                <w:sz w:val="24"/>
                <w:szCs w:val="24"/>
              </w:rPr>
              <w:t>Circulate around the room as the speeches are delivered. Remember to keep time and give verbal warnings as the clock runs down. Instead of students requesting prep time (as they would in a typical round), give one minute of prep time before the 2AC, the 2NC, the 2NR, and the 2AR. Use the words “prep time” so debaters get familiar with the concept.</w:t>
            </w:r>
          </w:p>
          <w:p w:rsidR="006D71ED" w:rsidRPr="00537A1E" w:rsidRDefault="006D71ED" w:rsidP="004F27B6">
            <w:pPr>
              <w:numPr>
                <w:ilvl w:val="0"/>
                <w:numId w:val="15"/>
              </w:numPr>
              <w:spacing w:after="0"/>
              <w:contextualSpacing/>
              <w:rPr>
                <w:rFonts w:cs="Times New Roman"/>
                <w:sz w:val="24"/>
                <w:szCs w:val="24"/>
              </w:rPr>
            </w:pPr>
            <w:proofErr w:type="gramStart"/>
            <w:r w:rsidRPr="00537A1E">
              <w:rPr>
                <w:rFonts w:cs="Times New Roman"/>
                <w:sz w:val="24"/>
                <w:szCs w:val="24"/>
              </w:rPr>
              <w:t>Group debrief</w:t>
            </w:r>
            <w:proofErr w:type="gramEnd"/>
            <w:r w:rsidRPr="00537A1E">
              <w:rPr>
                <w:rFonts w:cs="Times New Roman"/>
                <w:sz w:val="24"/>
                <w:szCs w:val="24"/>
              </w:rPr>
              <w:t>. Do a Four Corners Activity to understand the debaters’ reactions. Some prompts are: “I felt confident about giving my speech, I felt nervous about reading in front of the judge, Cross-X was my favorite part, I am worried about giving an 8 minute speech.”</w:t>
            </w:r>
          </w:p>
          <w:p w:rsidR="006D71ED" w:rsidRPr="00537A1E" w:rsidRDefault="006D71ED" w:rsidP="004F27B6">
            <w:pPr>
              <w:numPr>
                <w:ilvl w:val="0"/>
                <w:numId w:val="15"/>
              </w:numPr>
              <w:spacing w:after="0"/>
              <w:contextualSpacing/>
              <w:rPr>
                <w:rFonts w:cs="Times New Roman"/>
                <w:sz w:val="24"/>
                <w:szCs w:val="24"/>
              </w:rPr>
            </w:pPr>
            <w:r w:rsidRPr="00537A1E">
              <w:rPr>
                <w:rFonts w:cs="Times New Roman"/>
                <w:sz w:val="24"/>
                <w:szCs w:val="24"/>
              </w:rPr>
              <w:t xml:space="preserve">Give positive feedback based on what you, the judges, and the student leaders/mentors heard during the speeches. </w:t>
            </w:r>
          </w:p>
          <w:p w:rsidR="006D71ED" w:rsidRPr="00B721E8" w:rsidRDefault="006D71ED" w:rsidP="004F27B6">
            <w:pPr>
              <w:shd w:val="clear" w:color="auto" w:fill="FFFFFF" w:themeFill="background1"/>
              <w:spacing w:after="0" w:line="240" w:lineRule="auto"/>
              <w:ind w:left="360"/>
              <w:contextualSpacing/>
              <w:rPr>
                <w:rFonts w:asciiTheme="minorHAnsi" w:hAnsiTheme="minorHAnsi"/>
                <w:szCs w:val="24"/>
              </w:rPr>
            </w:pPr>
            <w:r w:rsidRPr="00B721E8">
              <w:rPr>
                <w:rFonts w:asciiTheme="minorHAnsi" w:hAnsiTheme="minorHAnsi"/>
                <w:szCs w:val="24"/>
              </w:rPr>
              <w:t xml:space="preserve"> </w:t>
            </w:r>
          </w:p>
        </w:tc>
      </w:tr>
      <w:tr w:rsidR="006D71ED" w:rsidRPr="00B721E8">
        <w:tc>
          <w:tcPr>
            <w:tcW w:w="2459" w:type="dxa"/>
          </w:tcPr>
          <w:p w:rsidR="006D71ED" w:rsidRPr="00661DAF" w:rsidRDefault="006D71ED" w:rsidP="004E612A">
            <w:pPr>
              <w:spacing w:after="0" w:line="240" w:lineRule="auto"/>
              <w:rPr>
                <w:rFonts w:asciiTheme="minorHAnsi" w:hAnsiTheme="minorHAnsi"/>
                <w:sz w:val="24"/>
                <w:szCs w:val="24"/>
              </w:rPr>
            </w:pPr>
          </w:p>
          <w:p w:rsidR="006D71ED" w:rsidRPr="00661DAF" w:rsidRDefault="006D71ED"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6D71ED" w:rsidRPr="00B721E8" w:rsidRDefault="006D71ED" w:rsidP="00DD0B8A">
            <w:pPr>
              <w:spacing w:after="0" w:line="240" w:lineRule="auto"/>
              <w:rPr>
                <w:rFonts w:asciiTheme="minorHAnsi" w:hAnsiTheme="minorHAnsi"/>
                <w:szCs w:val="24"/>
              </w:rPr>
            </w:pPr>
          </w:p>
          <w:p w:rsidR="006D71ED" w:rsidRPr="00B721E8" w:rsidRDefault="006D71ED" w:rsidP="00DD0B8A">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p w:rsidR="006D71ED" w:rsidRPr="00B721E8" w:rsidRDefault="006D71ED" w:rsidP="00BB28EE">
            <w:pPr>
              <w:spacing w:after="0" w:line="240" w:lineRule="auto"/>
              <w:rPr>
                <w:rFonts w:asciiTheme="minorHAnsi" w:hAnsiTheme="minorHAnsi"/>
                <w:szCs w:val="24"/>
              </w:rPr>
            </w:pPr>
          </w:p>
        </w:tc>
      </w:tr>
    </w:tbl>
    <w:p w:rsidR="006D71ED" w:rsidRDefault="006D71ED" w:rsidP="006D71ED">
      <w:pPr>
        <w:spacing w:after="0" w:line="240" w:lineRule="auto"/>
        <w:jc w:val="center"/>
        <w:rPr>
          <w:rFonts w:asciiTheme="minorHAnsi" w:hAnsiTheme="minorHAnsi"/>
          <w:sz w:val="24"/>
          <w:szCs w:val="24"/>
        </w:rPr>
        <w:sectPr w:rsidR="006D71ED">
          <w:pgSz w:w="12240" w:h="15840"/>
          <w:pgMar w:top="1440" w:right="1440" w:bottom="1440" w:left="1440" w:gutter="0"/>
          <w:docGrid w:linePitch="360"/>
          <w:printerSettings r:id="rId97"/>
        </w:sectPr>
      </w:pPr>
      <w:r w:rsidRPr="00B721E8">
        <w:rPr>
          <w:rFonts w:asciiTheme="minorHAnsi" w:hAnsiTheme="minorHAnsi"/>
          <w:sz w:val="24"/>
          <w:szCs w:val="24"/>
        </w:rPr>
        <w:br w:type="page"/>
      </w:r>
    </w:p>
    <w:p w:rsidR="006D71ED" w:rsidRPr="00537A1E" w:rsidRDefault="006D71ED" w:rsidP="006D71ED">
      <w:pPr>
        <w:jc w:val="center"/>
        <w:rPr>
          <w:rFonts w:ascii="Verdana" w:hAnsi="Verdana" w:cs="Times New Roman"/>
          <w:b/>
          <w:sz w:val="24"/>
        </w:rPr>
      </w:pPr>
      <w:r w:rsidRPr="00537A1E">
        <w:rPr>
          <w:rFonts w:ascii="Verdana" w:hAnsi="Verdana" w:cs="Times New Roman"/>
          <w:b/>
          <w:sz w:val="24"/>
        </w:rPr>
        <w:t>This is a Debate Round!</w:t>
      </w:r>
    </w:p>
    <w:p w:rsidR="006D71ED" w:rsidRPr="00537A1E" w:rsidRDefault="006D71ED" w:rsidP="006D71ED">
      <w:pPr>
        <w:rPr>
          <w:rFonts w:cs="Times New Roman"/>
          <w:b/>
          <w:sz w:val="24"/>
          <w:u w:val="single"/>
        </w:rPr>
      </w:pPr>
      <w:r w:rsidRPr="00537A1E">
        <w:rPr>
          <w:rFonts w:cs="Times New Roman"/>
          <w:b/>
          <w:sz w:val="24"/>
          <w:u w:val="single"/>
        </w:rPr>
        <w:t>Full Speech Times</w:t>
      </w:r>
    </w:p>
    <w:tbl>
      <w:tblPr>
        <w:tblStyle w:val="TableGrid"/>
        <w:tblW w:w="0" w:type="auto"/>
        <w:tblLook w:val="04A0"/>
      </w:tblPr>
      <w:tblGrid>
        <w:gridCol w:w="1307"/>
        <w:gridCol w:w="1307"/>
        <w:gridCol w:w="1308"/>
        <w:gridCol w:w="1308"/>
        <w:gridCol w:w="985"/>
        <w:gridCol w:w="1188"/>
        <w:gridCol w:w="985"/>
        <w:gridCol w:w="1188"/>
      </w:tblGrid>
      <w:tr w:rsidR="006D71ED" w:rsidRPr="00537A1E">
        <w:tc>
          <w:tcPr>
            <w:tcW w:w="1241"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1AC</w:t>
            </w:r>
          </w:p>
        </w:tc>
        <w:tc>
          <w:tcPr>
            <w:tcW w:w="1241"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1NC</w:t>
            </w:r>
          </w:p>
        </w:tc>
        <w:tc>
          <w:tcPr>
            <w:tcW w:w="1241"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2AC</w:t>
            </w:r>
          </w:p>
        </w:tc>
        <w:tc>
          <w:tcPr>
            <w:tcW w:w="1241"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2NC</w:t>
            </w:r>
          </w:p>
        </w:tc>
        <w:tc>
          <w:tcPr>
            <w:tcW w:w="1128"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1NR</w:t>
            </w:r>
          </w:p>
        </w:tc>
        <w:tc>
          <w:tcPr>
            <w:tcW w:w="1178"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1AR</w:t>
            </w:r>
          </w:p>
        </w:tc>
        <w:tc>
          <w:tcPr>
            <w:tcW w:w="1128"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2NR</w:t>
            </w:r>
          </w:p>
        </w:tc>
        <w:tc>
          <w:tcPr>
            <w:tcW w:w="1178"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2AR</w:t>
            </w:r>
          </w:p>
        </w:tc>
      </w:tr>
      <w:tr w:rsidR="006D71ED" w:rsidRPr="00537A1E">
        <w:tc>
          <w:tcPr>
            <w:tcW w:w="1241" w:type="dxa"/>
          </w:tcPr>
          <w:p w:rsidR="006D71ED" w:rsidRPr="00537A1E" w:rsidRDefault="006D71ED" w:rsidP="004F27B6">
            <w:pPr>
              <w:jc w:val="center"/>
              <w:rPr>
                <w:rFonts w:ascii="Calibri" w:eastAsia="Calibri" w:hAnsi="Calibri"/>
                <w:szCs w:val="20"/>
              </w:rPr>
            </w:pPr>
            <w:proofErr w:type="gramStart"/>
            <w:r w:rsidRPr="00537A1E">
              <w:rPr>
                <w:rFonts w:ascii="Calibri" w:eastAsia="Calibri" w:hAnsi="Calibri"/>
                <w:szCs w:val="20"/>
              </w:rPr>
              <w:t>1</w:t>
            </w:r>
            <w:r w:rsidRPr="00537A1E">
              <w:rPr>
                <w:rFonts w:ascii="Calibri" w:eastAsia="Calibri" w:hAnsi="Calibri"/>
                <w:szCs w:val="20"/>
                <w:vertAlign w:val="superscript"/>
              </w:rPr>
              <w:t>st</w:t>
            </w:r>
            <w:r w:rsidRPr="00537A1E">
              <w:rPr>
                <w:rFonts w:ascii="Calibri" w:eastAsia="Calibri" w:hAnsi="Calibri"/>
                <w:szCs w:val="20"/>
              </w:rPr>
              <w:t xml:space="preserve">  Affirmative</w:t>
            </w:r>
            <w:proofErr w:type="gramEnd"/>
            <w:r w:rsidRPr="00537A1E">
              <w:rPr>
                <w:rFonts w:ascii="Calibri" w:eastAsia="Calibri" w:hAnsi="Calibri"/>
                <w:szCs w:val="20"/>
              </w:rPr>
              <w:t xml:space="preserve"> Constructive</w:t>
            </w:r>
          </w:p>
        </w:tc>
        <w:tc>
          <w:tcPr>
            <w:tcW w:w="1241" w:type="dxa"/>
          </w:tcPr>
          <w:p w:rsidR="006D71ED" w:rsidRPr="00537A1E" w:rsidRDefault="006D71ED" w:rsidP="004F27B6">
            <w:pPr>
              <w:jc w:val="center"/>
              <w:rPr>
                <w:rFonts w:ascii="Calibri" w:eastAsia="Calibri" w:hAnsi="Calibri"/>
                <w:szCs w:val="20"/>
              </w:rPr>
            </w:pPr>
            <w:r w:rsidRPr="00537A1E">
              <w:rPr>
                <w:rFonts w:ascii="Calibri" w:eastAsia="Calibri" w:hAnsi="Calibri"/>
                <w:szCs w:val="20"/>
              </w:rPr>
              <w:t>1</w:t>
            </w:r>
            <w:r w:rsidRPr="00537A1E">
              <w:rPr>
                <w:rFonts w:ascii="Calibri" w:eastAsia="Calibri" w:hAnsi="Calibri"/>
                <w:szCs w:val="20"/>
                <w:vertAlign w:val="superscript"/>
              </w:rPr>
              <w:t>st</w:t>
            </w:r>
            <w:r w:rsidRPr="00537A1E">
              <w:rPr>
                <w:rFonts w:ascii="Calibri" w:eastAsia="Calibri" w:hAnsi="Calibri"/>
                <w:szCs w:val="20"/>
              </w:rPr>
              <w:t xml:space="preserve">            Negative Constructive</w:t>
            </w:r>
          </w:p>
        </w:tc>
        <w:tc>
          <w:tcPr>
            <w:tcW w:w="1241" w:type="dxa"/>
          </w:tcPr>
          <w:p w:rsidR="006D71ED" w:rsidRPr="00537A1E" w:rsidRDefault="006D71ED" w:rsidP="004F27B6">
            <w:pPr>
              <w:jc w:val="center"/>
              <w:rPr>
                <w:rFonts w:ascii="Calibri" w:eastAsia="Calibri" w:hAnsi="Calibri"/>
                <w:szCs w:val="20"/>
              </w:rPr>
            </w:pPr>
            <w:r w:rsidRPr="00537A1E">
              <w:rPr>
                <w:rFonts w:ascii="Calibri" w:eastAsia="Calibri" w:hAnsi="Calibri"/>
                <w:szCs w:val="20"/>
              </w:rPr>
              <w:t>2</w:t>
            </w:r>
            <w:r w:rsidRPr="00537A1E">
              <w:rPr>
                <w:rFonts w:ascii="Calibri" w:eastAsia="Calibri" w:hAnsi="Calibri"/>
                <w:szCs w:val="20"/>
                <w:vertAlign w:val="superscript"/>
              </w:rPr>
              <w:t>nd</w:t>
            </w:r>
            <w:r w:rsidRPr="00537A1E">
              <w:rPr>
                <w:rFonts w:ascii="Calibri" w:eastAsia="Calibri" w:hAnsi="Calibri"/>
                <w:szCs w:val="20"/>
              </w:rPr>
              <w:t xml:space="preserve"> Affirmative Constructive</w:t>
            </w:r>
          </w:p>
        </w:tc>
        <w:tc>
          <w:tcPr>
            <w:tcW w:w="1241" w:type="dxa"/>
          </w:tcPr>
          <w:p w:rsidR="006D71ED" w:rsidRPr="00537A1E" w:rsidRDefault="006D71ED" w:rsidP="004F27B6">
            <w:pPr>
              <w:jc w:val="center"/>
              <w:rPr>
                <w:rFonts w:ascii="Calibri" w:eastAsia="Calibri" w:hAnsi="Calibri"/>
                <w:szCs w:val="20"/>
              </w:rPr>
            </w:pPr>
            <w:r w:rsidRPr="00537A1E">
              <w:rPr>
                <w:rFonts w:ascii="Calibri" w:eastAsia="Calibri" w:hAnsi="Calibri"/>
                <w:szCs w:val="20"/>
              </w:rPr>
              <w:t>2</w:t>
            </w:r>
            <w:r w:rsidRPr="00537A1E">
              <w:rPr>
                <w:rFonts w:ascii="Calibri" w:eastAsia="Calibri" w:hAnsi="Calibri"/>
                <w:szCs w:val="20"/>
                <w:vertAlign w:val="superscript"/>
              </w:rPr>
              <w:t>nd</w:t>
            </w:r>
            <w:r w:rsidRPr="00537A1E">
              <w:rPr>
                <w:rFonts w:ascii="Calibri" w:eastAsia="Calibri" w:hAnsi="Calibri"/>
                <w:szCs w:val="20"/>
              </w:rPr>
              <w:t xml:space="preserve">           Negative Constructive</w:t>
            </w:r>
          </w:p>
        </w:tc>
        <w:tc>
          <w:tcPr>
            <w:tcW w:w="1128" w:type="dxa"/>
          </w:tcPr>
          <w:p w:rsidR="006D71ED" w:rsidRPr="00537A1E" w:rsidRDefault="006D71ED" w:rsidP="004F27B6">
            <w:pPr>
              <w:jc w:val="center"/>
              <w:rPr>
                <w:rFonts w:ascii="Calibri" w:eastAsia="Calibri" w:hAnsi="Calibri"/>
                <w:szCs w:val="20"/>
              </w:rPr>
            </w:pPr>
            <w:r w:rsidRPr="00537A1E">
              <w:rPr>
                <w:rFonts w:ascii="Calibri" w:eastAsia="Calibri" w:hAnsi="Calibri"/>
                <w:szCs w:val="20"/>
              </w:rPr>
              <w:t>1</w:t>
            </w:r>
            <w:r w:rsidRPr="00537A1E">
              <w:rPr>
                <w:rFonts w:ascii="Calibri" w:eastAsia="Calibri" w:hAnsi="Calibri"/>
                <w:szCs w:val="20"/>
                <w:vertAlign w:val="superscript"/>
              </w:rPr>
              <w:t>st</w:t>
            </w:r>
            <w:r w:rsidRPr="00537A1E">
              <w:rPr>
                <w:rFonts w:ascii="Calibri" w:eastAsia="Calibri" w:hAnsi="Calibri"/>
                <w:szCs w:val="20"/>
              </w:rPr>
              <w:t xml:space="preserve"> Negative Rebuttal</w:t>
            </w:r>
          </w:p>
        </w:tc>
        <w:tc>
          <w:tcPr>
            <w:tcW w:w="1178" w:type="dxa"/>
          </w:tcPr>
          <w:p w:rsidR="006D71ED" w:rsidRPr="00537A1E" w:rsidRDefault="006D71ED" w:rsidP="004F27B6">
            <w:pPr>
              <w:jc w:val="center"/>
              <w:rPr>
                <w:rFonts w:ascii="Calibri" w:eastAsia="Calibri" w:hAnsi="Calibri"/>
                <w:szCs w:val="20"/>
              </w:rPr>
            </w:pPr>
            <w:r w:rsidRPr="00537A1E">
              <w:rPr>
                <w:rFonts w:ascii="Calibri" w:eastAsia="Calibri" w:hAnsi="Calibri"/>
                <w:szCs w:val="20"/>
              </w:rPr>
              <w:t>1</w:t>
            </w:r>
            <w:r w:rsidRPr="00537A1E">
              <w:rPr>
                <w:rFonts w:ascii="Calibri" w:eastAsia="Calibri" w:hAnsi="Calibri"/>
                <w:szCs w:val="20"/>
                <w:vertAlign w:val="superscript"/>
              </w:rPr>
              <w:t>st</w:t>
            </w:r>
            <w:r w:rsidRPr="00537A1E">
              <w:rPr>
                <w:rFonts w:ascii="Calibri" w:eastAsia="Calibri" w:hAnsi="Calibri"/>
                <w:szCs w:val="20"/>
              </w:rPr>
              <w:t xml:space="preserve"> Affirmative Rebuttal</w:t>
            </w:r>
          </w:p>
        </w:tc>
        <w:tc>
          <w:tcPr>
            <w:tcW w:w="1128" w:type="dxa"/>
          </w:tcPr>
          <w:p w:rsidR="006D71ED" w:rsidRPr="00537A1E" w:rsidRDefault="006D71ED" w:rsidP="004F27B6">
            <w:pPr>
              <w:jc w:val="center"/>
              <w:rPr>
                <w:rFonts w:ascii="Calibri" w:eastAsia="Calibri" w:hAnsi="Calibri"/>
                <w:szCs w:val="20"/>
              </w:rPr>
            </w:pPr>
            <w:proofErr w:type="gramStart"/>
            <w:r w:rsidRPr="00537A1E">
              <w:rPr>
                <w:rFonts w:ascii="Calibri" w:eastAsia="Calibri" w:hAnsi="Calibri"/>
                <w:szCs w:val="20"/>
              </w:rPr>
              <w:t>2</w:t>
            </w:r>
            <w:r w:rsidRPr="00537A1E">
              <w:rPr>
                <w:rFonts w:ascii="Calibri" w:eastAsia="Calibri" w:hAnsi="Calibri"/>
                <w:szCs w:val="20"/>
                <w:vertAlign w:val="superscript"/>
              </w:rPr>
              <w:t>nd</w:t>
            </w:r>
            <w:r w:rsidRPr="00537A1E">
              <w:rPr>
                <w:rFonts w:ascii="Calibri" w:eastAsia="Calibri" w:hAnsi="Calibri"/>
                <w:szCs w:val="20"/>
              </w:rPr>
              <w:t xml:space="preserve">  Negative</w:t>
            </w:r>
            <w:proofErr w:type="gramEnd"/>
            <w:r w:rsidRPr="00537A1E">
              <w:rPr>
                <w:rFonts w:ascii="Calibri" w:eastAsia="Calibri" w:hAnsi="Calibri"/>
                <w:szCs w:val="20"/>
              </w:rPr>
              <w:t xml:space="preserve"> Rebuttal</w:t>
            </w:r>
          </w:p>
        </w:tc>
        <w:tc>
          <w:tcPr>
            <w:tcW w:w="1178" w:type="dxa"/>
          </w:tcPr>
          <w:p w:rsidR="006D71ED" w:rsidRPr="00537A1E" w:rsidRDefault="006D71ED" w:rsidP="004F27B6">
            <w:pPr>
              <w:jc w:val="center"/>
              <w:rPr>
                <w:rFonts w:ascii="Calibri" w:eastAsia="Calibri" w:hAnsi="Calibri"/>
                <w:szCs w:val="20"/>
              </w:rPr>
            </w:pPr>
            <w:r w:rsidRPr="00537A1E">
              <w:rPr>
                <w:rFonts w:ascii="Calibri" w:eastAsia="Calibri" w:hAnsi="Calibri"/>
                <w:szCs w:val="20"/>
              </w:rPr>
              <w:t>2</w:t>
            </w:r>
            <w:r w:rsidRPr="00537A1E">
              <w:rPr>
                <w:rFonts w:ascii="Calibri" w:eastAsia="Calibri" w:hAnsi="Calibri"/>
                <w:szCs w:val="20"/>
                <w:vertAlign w:val="superscript"/>
              </w:rPr>
              <w:t>nd</w:t>
            </w:r>
            <w:r w:rsidRPr="00537A1E">
              <w:rPr>
                <w:rFonts w:ascii="Calibri" w:eastAsia="Calibri" w:hAnsi="Calibri"/>
                <w:szCs w:val="20"/>
              </w:rPr>
              <w:t xml:space="preserve"> Affirmative Rebuttal</w:t>
            </w:r>
          </w:p>
        </w:tc>
      </w:tr>
      <w:tr w:rsidR="006D71ED" w:rsidRPr="00537A1E">
        <w:tc>
          <w:tcPr>
            <w:tcW w:w="1241" w:type="dxa"/>
          </w:tcPr>
          <w:p w:rsidR="006D71ED" w:rsidRPr="00537A1E" w:rsidRDefault="006D71ED" w:rsidP="004F27B6">
            <w:pPr>
              <w:rPr>
                <w:rFonts w:ascii="Calibri" w:eastAsia="Calibri" w:hAnsi="Calibri"/>
                <w:sz w:val="24"/>
              </w:rPr>
            </w:pPr>
            <w:r w:rsidRPr="00537A1E">
              <w:rPr>
                <w:rFonts w:ascii="Calibri" w:eastAsia="Calibri" w:hAnsi="Calibri"/>
                <w:sz w:val="24"/>
              </w:rPr>
              <w:t>8 minutes</w:t>
            </w:r>
          </w:p>
        </w:tc>
        <w:tc>
          <w:tcPr>
            <w:tcW w:w="1241" w:type="dxa"/>
          </w:tcPr>
          <w:p w:rsidR="006D71ED" w:rsidRPr="00537A1E" w:rsidRDefault="006D71ED" w:rsidP="004F27B6">
            <w:pPr>
              <w:rPr>
                <w:rFonts w:ascii="Calibri" w:eastAsia="Calibri" w:hAnsi="Calibri"/>
                <w:sz w:val="24"/>
              </w:rPr>
            </w:pPr>
            <w:r w:rsidRPr="00537A1E">
              <w:rPr>
                <w:rFonts w:ascii="Calibri" w:eastAsia="Calibri" w:hAnsi="Calibri"/>
                <w:sz w:val="24"/>
              </w:rPr>
              <w:t>8 minutes</w:t>
            </w:r>
          </w:p>
        </w:tc>
        <w:tc>
          <w:tcPr>
            <w:tcW w:w="1241" w:type="dxa"/>
          </w:tcPr>
          <w:p w:rsidR="006D71ED" w:rsidRPr="00537A1E" w:rsidRDefault="006D71ED" w:rsidP="004F27B6">
            <w:pPr>
              <w:rPr>
                <w:rFonts w:ascii="Calibri" w:eastAsia="Calibri" w:hAnsi="Calibri"/>
                <w:sz w:val="24"/>
              </w:rPr>
            </w:pPr>
            <w:r w:rsidRPr="00537A1E">
              <w:rPr>
                <w:rFonts w:ascii="Calibri" w:eastAsia="Calibri" w:hAnsi="Calibri"/>
                <w:sz w:val="24"/>
              </w:rPr>
              <w:t>8 minutes</w:t>
            </w:r>
          </w:p>
        </w:tc>
        <w:tc>
          <w:tcPr>
            <w:tcW w:w="1241" w:type="dxa"/>
          </w:tcPr>
          <w:p w:rsidR="006D71ED" w:rsidRPr="00537A1E" w:rsidRDefault="006D71ED" w:rsidP="004F27B6">
            <w:pPr>
              <w:rPr>
                <w:rFonts w:ascii="Calibri" w:eastAsia="Calibri" w:hAnsi="Calibri"/>
                <w:sz w:val="24"/>
              </w:rPr>
            </w:pPr>
            <w:r w:rsidRPr="00537A1E">
              <w:rPr>
                <w:rFonts w:ascii="Calibri" w:eastAsia="Calibri" w:hAnsi="Calibri"/>
                <w:sz w:val="24"/>
              </w:rPr>
              <w:t>8 minutes</w:t>
            </w:r>
          </w:p>
        </w:tc>
        <w:tc>
          <w:tcPr>
            <w:tcW w:w="1128" w:type="dxa"/>
          </w:tcPr>
          <w:p w:rsidR="006D71ED" w:rsidRPr="00537A1E" w:rsidRDefault="006D71ED" w:rsidP="004F27B6">
            <w:pPr>
              <w:rPr>
                <w:rFonts w:ascii="Calibri" w:eastAsia="Calibri" w:hAnsi="Calibri"/>
              </w:rPr>
            </w:pPr>
            <w:r w:rsidRPr="00537A1E">
              <w:rPr>
                <w:rFonts w:ascii="Calibri" w:eastAsia="Calibri" w:hAnsi="Calibri"/>
              </w:rPr>
              <w:t>5 minutes</w:t>
            </w:r>
          </w:p>
        </w:tc>
        <w:tc>
          <w:tcPr>
            <w:tcW w:w="1178" w:type="dxa"/>
          </w:tcPr>
          <w:p w:rsidR="006D71ED" w:rsidRPr="00537A1E" w:rsidRDefault="006D71ED" w:rsidP="004F27B6">
            <w:pPr>
              <w:rPr>
                <w:rFonts w:ascii="Calibri" w:eastAsia="Calibri" w:hAnsi="Calibri"/>
                <w:sz w:val="24"/>
              </w:rPr>
            </w:pPr>
            <w:r w:rsidRPr="00537A1E">
              <w:rPr>
                <w:rFonts w:ascii="Calibri" w:eastAsia="Calibri" w:hAnsi="Calibri"/>
              </w:rPr>
              <w:t>5 minutes</w:t>
            </w:r>
          </w:p>
        </w:tc>
        <w:tc>
          <w:tcPr>
            <w:tcW w:w="1128" w:type="dxa"/>
          </w:tcPr>
          <w:p w:rsidR="006D71ED" w:rsidRPr="00537A1E" w:rsidRDefault="006D71ED" w:rsidP="004F27B6">
            <w:pPr>
              <w:rPr>
                <w:rFonts w:ascii="Calibri" w:eastAsia="Calibri" w:hAnsi="Calibri"/>
                <w:sz w:val="24"/>
              </w:rPr>
            </w:pPr>
            <w:r w:rsidRPr="00537A1E">
              <w:rPr>
                <w:rFonts w:ascii="Calibri" w:eastAsia="Calibri" w:hAnsi="Calibri"/>
              </w:rPr>
              <w:t>5 minutes</w:t>
            </w:r>
          </w:p>
        </w:tc>
        <w:tc>
          <w:tcPr>
            <w:tcW w:w="1178" w:type="dxa"/>
          </w:tcPr>
          <w:p w:rsidR="006D71ED" w:rsidRPr="00537A1E" w:rsidRDefault="006D71ED" w:rsidP="004F27B6">
            <w:pPr>
              <w:rPr>
                <w:rFonts w:ascii="Calibri" w:eastAsia="Calibri" w:hAnsi="Calibri"/>
                <w:sz w:val="24"/>
              </w:rPr>
            </w:pPr>
            <w:r w:rsidRPr="00537A1E">
              <w:rPr>
                <w:rFonts w:ascii="Calibri" w:eastAsia="Calibri" w:hAnsi="Calibri"/>
              </w:rPr>
              <w:t>5 minutes</w:t>
            </w:r>
          </w:p>
        </w:tc>
      </w:tr>
      <w:tr w:rsidR="006D71ED" w:rsidRPr="00537A1E">
        <w:tc>
          <w:tcPr>
            <w:tcW w:w="1241" w:type="dxa"/>
          </w:tcPr>
          <w:p w:rsidR="006D71ED" w:rsidRPr="00537A1E" w:rsidRDefault="006D71ED" w:rsidP="004F27B6">
            <w:pPr>
              <w:rPr>
                <w:rFonts w:ascii="Calibri" w:eastAsia="Calibri" w:hAnsi="Calibri"/>
                <w:i/>
                <w:szCs w:val="20"/>
              </w:rPr>
            </w:pPr>
            <w:r w:rsidRPr="00537A1E">
              <w:rPr>
                <w:rFonts w:ascii="Calibri" w:eastAsia="Calibri" w:hAnsi="Calibri"/>
                <w:i/>
                <w:szCs w:val="20"/>
              </w:rPr>
              <w:t>Followed by:</w:t>
            </w:r>
          </w:p>
          <w:p w:rsidR="006D71ED" w:rsidRPr="00537A1E" w:rsidRDefault="006D71ED" w:rsidP="004F27B6">
            <w:pPr>
              <w:rPr>
                <w:rFonts w:ascii="Calibri" w:eastAsia="Calibri" w:hAnsi="Calibri"/>
                <w:i/>
                <w:szCs w:val="20"/>
              </w:rPr>
            </w:pPr>
          </w:p>
          <w:p w:rsidR="006D71ED" w:rsidRPr="00537A1E" w:rsidRDefault="006D71ED" w:rsidP="004F27B6">
            <w:pPr>
              <w:rPr>
                <w:rFonts w:ascii="Calibri" w:eastAsia="Calibri" w:hAnsi="Calibri"/>
                <w:szCs w:val="20"/>
              </w:rPr>
            </w:pPr>
            <w:r w:rsidRPr="00537A1E">
              <w:rPr>
                <w:rFonts w:ascii="Calibri" w:eastAsia="Calibri" w:hAnsi="Calibri"/>
                <w:szCs w:val="20"/>
              </w:rPr>
              <w:t>3 minute CX</w:t>
            </w:r>
          </w:p>
          <w:p w:rsidR="006D71ED" w:rsidRPr="00537A1E" w:rsidRDefault="006D71ED" w:rsidP="004F27B6">
            <w:pPr>
              <w:jc w:val="center"/>
              <w:rPr>
                <w:rFonts w:ascii="Calibri" w:eastAsia="Calibri" w:hAnsi="Calibri"/>
                <w:sz w:val="24"/>
              </w:rPr>
            </w:pPr>
            <w:proofErr w:type="gramStart"/>
            <w:r w:rsidRPr="00537A1E">
              <w:rPr>
                <w:rFonts w:ascii="Calibri" w:eastAsia="Calibri" w:hAnsi="Calibri"/>
                <w:sz w:val="24"/>
              </w:rPr>
              <w:t>2NC  cross</w:t>
            </w:r>
            <w:proofErr w:type="gramEnd"/>
            <w:r w:rsidRPr="00537A1E">
              <w:rPr>
                <w:rFonts w:ascii="Calibri" w:eastAsia="Calibri" w:hAnsi="Calibri"/>
                <w:sz w:val="24"/>
              </w:rPr>
              <w:t>-examines 1AC</w:t>
            </w:r>
          </w:p>
          <w:p w:rsidR="006D71ED" w:rsidRPr="00537A1E" w:rsidRDefault="006D71ED" w:rsidP="004F27B6">
            <w:pPr>
              <w:rPr>
                <w:rFonts w:ascii="Calibri" w:eastAsia="Calibri" w:hAnsi="Calibri"/>
                <w:i/>
                <w:sz w:val="24"/>
              </w:rPr>
            </w:pPr>
          </w:p>
        </w:tc>
        <w:tc>
          <w:tcPr>
            <w:tcW w:w="1241" w:type="dxa"/>
          </w:tcPr>
          <w:p w:rsidR="006D71ED" w:rsidRPr="00537A1E" w:rsidRDefault="006D71ED" w:rsidP="004F27B6">
            <w:pPr>
              <w:rPr>
                <w:rFonts w:ascii="Calibri" w:eastAsia="Calibri" w:hAnsi="Calibri"/>
                <w:i/>
                <w:szCs w:val="20"/>
              </w:rPr>
            </w:pPr>
            <w:r w:rsidRPr="00537A1E">
              <w:rPr>
                <w:rFonts w:ascii="Calibri" w:eastAsia="Calibri" w:hAnsi="Calibri"/>
                <w:i/>
                <w:szCs w:val="20"/>
              </w:rPr>
              <w:t>Followed by:</w:t>
            </w:r>
          </w:p>
          <w:p w:rsidR="006D71ED" w:rsidRPr="00537A1E" w:rsidRDefault="006D71ED" w:rsidP="004F27B6">
            <w:pPr>
              <w:rPr>
                <w:rFonts w:ascii="Calibri" w:eastAsia="Calibri" w:hAnsi="Calibri"/>
                <w:szCs w:val="20"/>
              </w:rPr>
            </w:pPr>
          </w:p>
          <w:p w:rsidR="006D71ED" w:rsidRPr="00537A1E" w:rsidRDefault="006D71ED" w:rsidP="004F27B6">
            <w:pPr>
              <w:rPr>
                <w:rFonts w:ascii="Calibri" w:eastAsia="Calibri" w:hAnsi="Calibri"/>
                <w:szCs w:val="20"/>
              </w:rPr>
            </w:pPr>
            <w:r w:rsidRPr="00537A1E">
              <w:rPr>
                <w:rFonts w:ascii="Calibri" w:eastAsia="Calibri" w:hAnsi="Calibri"/>
                <w:szCs w:val="20"/>
              </w:rPr>
              <w:t>3 minute CX</w:t>
            </w:r>
          </w:p>
          <w:p w:rsidR="006D71ED" w:rsidRPr="00537A1E" w:rsidRDefault="006D71ED" w:rsidP="004F27B6">
            <w:pPr>
              <w:jc w:val="center"/>
              <w:rPr>
                <w:rFonts w:ascii="Calibri" w:eastAsia="Calibri" w:hAnsi="Calibri"/>
                <w:sz w:val="24"/>
              </w:rPr>
            </w:pPr>
            <w:proofErr w:type="gramStart"/>
            <w:r w:rsidRPr="00537A1E">
              <w:rPr>
                <w:rFonts w:ascii="Calibri" w:eastAsia="Calibri" w:hAnsi="Calibri"/>
                <w:sz w:val="24"/>
              </w:rPr>
              <w:t>1AC  cross</w:t>
            </w:r>
            <w:proofErr w:type="gramEnd"/>
            <w:r w:rsidRPr="00537A1E">
              <w:rPr>
                <w:rFonts w:ascii="Calibri" w:eastAsia="Calibri" w:hAnsi="Calibri"/>
                <w:sz w:val="24"/>
              </w:rPr>
              <w:t>-examines 1NC</w:t>
            </w:r>
          </w:p>
          <w:p w:rsidR="006D71ED" w:rsidRPr="00537A1E" w:rsidRDefault="006D71ED" w:rsidP="004F27B6">
            <w:pPr>
              <w:rPr>
                <w:rFonts w:ascii="Calibri" w:eastAsia="Calibri" w:hAnsi="Calibri"/>
                <w:sz w:val="24"/>
              </w:rPr>
            </w:pPr>
          </w:p>
        </w:tc>
        <w:tc>
          <w:tcPr>
            <w:tcW w:w="1241" w:type="dxa"/>
          </w:tcPr>
          <w:p w:rsidR="006D71ED" w:rsidRPr="00537A1E" w:rsidRDefault="006D71ED" w:rsidP="004F27B6">
            <w:pPr>
              <w:rPr>
                <w:rFonts w:ascii="Calibri" w:eastAsia="Calibri" w:hAnsi="Calibri"/>
                <w:i/>
                <w:szCs w:val="20"/>
              </w:rPr>
            </w:pPr>
            <w:r w:rsidRPr="00537A1E">
              <w:rPr>
                <w:rFonts w:ascii="Calibri" w:eastAsia="Calibri" w:hAnsi="Calibri"/>
                <w:i/>
                <w:szCs w:val="20"/>
              </w:rPr>
              <w:t>Followed by:</w:t>
            </w:r>
          </w:p>
          <w:p w:rsidR="006D71ED" w:rsidRPr="00537A1E" w:rsidRDefault="006D71ED" w:rsidP="004F27B6">
            <w:pPr>
              <w:rPr>
                <w:rFonts w:ascii="Calibri" w:eastAsia="Calibri" w:hAnsi="Calibri"/>
                <w:i/>
                <w:szCs w:val="20"/>
              </w:rPr>
            </w:pPr>
          </w:p>
          <w:p w:rsidR="006D71ED" w:rsidRPr="00537A1E" w:rsidRDefault="006D71ED" w:rsidP="004F27B6">
            <w:pPr>
              <w:rPr>
                <w:rFonts w:ascii="Calibri" w:eastAsia="Calibri" w:hAnsi="Calibri"/>
                <w:szCs w:val="20"/>
              </w:rPr>
            </w:pPr>
            <w:r w:rsidRPr="00537A1E">
              <w:rPr>
                <w:rFonts w:ascii="Calibri" w:eastAsia="Calibri" w:hAnsi="Calibri"/>
                <w:szCs w:val="20"/>
              </w:rPr>
              <w:t>3 minute CX</w:t>
            </w:r>
          </w:p>
          <w:p w:rsidR="006D71ED" w:rsidRPr="00537A1E" w:rsidRDefault="006D71ED" w:rsidP="004F27B6">
            <w:pPr>
              <w:jc w:val="center"/>
              <w:rPr>
                <w:rFonts w:ascii="Calibri" w:eastAsia="Calibri" w:hAnsi="Calibri"/>
                <w:sz w:val="24"/>
              </w:rPr>
            </w:pPr>
            <w:r w:rsidRPr="00537A1E">
              <w:rPr>
                <w:rFonts w:ascii="Calibri" w:eastAsia="Calibri" w:hAnsi="Calibri"/>
                <w:sz w:val="24"/>
              </w:rPr>
              <w:t>1NC cross-examines 2AC</w:t>
            </w:r>
          </w:p>
          <w:p w:rsidR="006D71ED" w:rsidRPr="00537A1E" w:rsidRDefault="006D71ED" w:rsidP="004F27B6">
            <w:pPr>
              <w:rPr>
                <w:rFonts w:ascii="Calibri" w:eastAsia="Calibri" w:hAnsi="Calibri"/>
                <w:sz w:val="24"/>
              </w:rPr>
            </w:pPr>
          </w:p>
        </w:tc>
        <w:tc>
          <w:tcPr>
            <w:tcW w:w="1241" w:type="dxa"/>
          </w:tcPr>
          <w:p w:rsidR="006D71ED" w:rsidRPr="00537A1E" w:rsidRDefault="006D71ED" w:rsidP="004F27B6">
            <w:pPr>
              <w:rPr>
                <w:rFonts w:ascii="Calibri" w:eastAsia="Calibri" w:hAnsi="Calibri"/>
                <w:i/>
                <w:szCs w:val="20"/>
              </w:rPr>
            </w:pPr>
            <w:r w:rsidRPr="00537A1E">
              <w:rPr>
                <w:rFonts w:ascii="Calibri" w:eastAsia="Calibri" w:hAnsi="Calibri"/>
                <w:i/>
                <w:szCs w:val="20"/>
              </w:rPr>
              <w:t>Followed by:</w:t>
            </w:r>
          </w:p>
          <w:p w:rsidR="006D71ED" w:rsidRPr="00537A1E" w:rsidRDefault="006D71ED" w:rsidP="004F27B6">
            <w:pPr>
              <w:rPr>
                <w:rFonts w:ascii="Calibri" w:eastAsia="Calibri" w:hAnsi="Calibri"/>
                <w:i/>
                <w:szCs w:val="20"/>
              </w:rPr>
            </w:pPr>
          </w:p>
          <w:p w:rsidR="006D71ED" w:rsidRPr="00537A1E" w:rsidRDefault="006D71ED" w:rsidP="004F27B6">
            <w:pPr>
              <w:rPr>
                <w:rFonts w:ascii="Calibri" w:eastAsia="Calibri" w:hAnsi="Calibri"/>
                <w:szCs w:val="20"/>
              </w:rPr>
            </w:pPr>
            <w:r w:rsidRPr="00537A1E">
              <w:rPr>
                <w:rFonts w:ascii="Calibri" w:eastAsia="Calibri" w:hAnsi="Calibri"/>
                <w:szCs w:val="20"/>
              </w:rPr>
              <w:t>3 minute CX</w:t>
            </w:r>
          </w:p>
          <w:p w:rsidR="006D71ED" w:rsidRPr="00537A1E" w:rsidRDefault="006D71ED" w:rsidP="004F27B6">
            <w:pPr>
              <w:jc w:val="center"/>
              <w:rPr>
                <w:rFonts w:ascii="Calibri" w:eastAsia="Calibri" w:hAnsi="Calibri"/>
                <w:sz w:val="24"/>
              </w:rPr>
            </w:pPr>
            <w:proofErr w:type="gramStart"/>
            <w:r w:rsidRPr="00537A1E">
              <w:rPr>
                <w:rFonts w:ascii="Calibri" w:eastAsia="Calibri" w:hAnsi="Calibri"/>
                <w:sz w:val="24"/>
              </w:rPr>
              <w:t>2AC  cross</w:t>
            </w:r>
            <w:proofErr w:type="gramEnd"/>
            <w:r w:rsidRPr="00537A1E">
              <w:rPr>
                <w:rFonts w:ascii="Calibri" w:eastAsia="Calibri" w:hAnsi="Calibri"/>
                <w:sz w:val="24"/>
              </w:rPr>
              <w:t>-examines 2NC</w:t>
            </w:r>
          </w:p>
          <w:p w:rsidR="006D71ED" w:rsidRPr="00537A1E" w:rsidRDefault="006D71ED" w:rsidP="004F27B6">
            <w:pPr>
              <w:rPr>
                <w:rFonts w:ascii="Calibri" w:eastAsia="Calibri" w:hAnsi="Calibri"/>
                <w:sz w:val="24"/>
              </w:rPr>
            </w:pPr>
          </w:p>
        </w:tc>
        <w:tc>
          <w:tcPr>
            <w:tcW w:w="1128" w:type="dxa"/>
          </w:tcPr>
          <w:p w:rsidR="006D71ED" w:rsidRPr="00537A1E" w:rsidRDefault="006D71ED" w:rsidP="004F27B6">
            <w:pPr>
              <w:rPr>
                <w:rFonts w:ascii="Calibri" w:eastAsia="Calibri" w:hAnsi="Calibri"/>
                <w:sz w:val="24"/>
              </w:rPr>
            </w:pPr>
          </w:p>
        </w:tc>
        <w:tc>
          <w:tcPr>
            <w:tcW w:w="1178" w:type="dxa"/>
          </w:tcPr>
          <w:p w:rsidR="006D71ED" w:rsidRPr="00537A1E" w:rsidRDefault="006D71ED" w:rsidP="004F27B6">
            <w:pPr>
              <w:rPr>
                <w:rFonts w:ascii="Calibri" w:eastAsia="Calibri" w:hAnsi="Calibri"/>
                <w:sz w:val="24"/>
              </w:rPr>
            </w:pPr>
          </w:p>
        </w:tc>
        <w:tc>
          <w:tcPr>
            <w:tcW w:w="1128" w:type="dxa"/>
          </w:tcPr>
          <w:p w:rsidR="006D71ED" w:rsidRPr="00537A1E" w:rsidRDefault="006D71ED" w:rsidP="004F27B6">
            <w:pPr>
              <w:rPr>
                <w:rFonts w:ascii="Calibri" w:eastAsia="Calibri" w:hAnsi="Calibri"/>
                <w:sz w:val="24"/>
              </w:rPr>
            </w:pPr>
          </w:p>
        </w:tc>
        <w:tc>
          <w:tcPr>
            <w:tcW w:w="1178" w:type="dxa"/>
          </w:tcPr>
          <w:p w:rsidR="006D71ED" w:rsidRPr="00537A1E" w:rsidRDefault="006D71ED" w:rsidP="004F27B6">
            <w:pPr>
              <w:rPr>
                <w:rFonts w:ascii="Calibri" w:eastAsia="Calibri" w:hAnsi="Calibri"/>
                <w:sz w:val="24"/>
              </w:rPr>
            </w:pPr>
          </w:p>
        </w:tc>
      </w:tr>
    </w:tbl>
    <w:p w:rsidR="006D71ED" w:rsidRPr="00537A1E" w:rsidRDefault="006D71ED" w:rsidP="006D71ED">
      <w:pPr>
        <w:rPr>
          <w:rFonts w:cs="Times New Roman"/>
          <w:sz w:val="24"/>
        </w:rPr>
      </w:pPr>
      <w:r w:rsidRPr="00537A1E">
        <w:rPr>
          <w:rFonts w:cs="Times New Roman"/>
          <w:sz w:val="24"/>
        </w:rPr>
        <w:t>Prep time: 8 minutes per team. Prep time can be used at any time except for before CX.</w:t>
      </w: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Default="006D71ED" w:rsidP="006D71ED">
      <w:pPr>
        <w:rPr>
          <w:rFonts w:cs="Times New Roman"/>
          <w:b/>
          <w:sz w:val="24"/>
          <w:u w:val="single"/>
        </w:rPr>
      </w:pPr>
    </w:p>
    <w:p w:rsidR="006D71ED" w:rsidRPr="00537A1E" w:rsidRDefault="006D71ED" w:rsidP="006D71ED">
      <w:pPr>
        <w:rPr>
          <w:rFonts w:cs="Times New Roman"/>
          <w:b/>
          <w:sz w:val="24"/>
          <w:u w:val="single"/>
        </w:rPr>
      </w:pPr>
      <w:r w:rsidRPr="00537A1E">
        <w:rPr>
          <w:rFonts w:cs="Times New Roman"/>
          <w:b/>
          <w:sz w:val="24"/>
          <w:u w:val="single"/>
        </w:rPr>
        <w:t>Shortened Speech Times</w:t>
      </w:r>
      <w:r w:rsidRPr="00537A1E">
        <w:rPr>
          <w:rFonts w:cs="Times New Roman"/>
          <w:sz w:val="24"/>
        </w:rPr>
        <w:t xml:space="preserve"> (For practice rounds. Your coach may adjust these as s/he sees fit!)</w:t>
      </w:r>
    </w:p>
    <w:tbl>
      <w:tblPr>
        <w:tblStyle w:val="TableGrid"/>
        <w:tblW w:w="0" w:type="auto"/>
        <w:tblLook w:val="04A0"/>
      </w:tblPr>
      <w:tblGrid>
        <w:gridCol w:w="1197"/>
        <w:gridCol w:w="1197"/>
        <w:gridCol w:w="1197"/>
        <w:gridCol w:w="1197"/>
        <w:gridCol w:w="1197"/>
        <w:gridCol w:w="1197"/>
        <w:gridCol w:w="1197"/>
        <w:gridCol w:w="1197"/>
      </w:tblGrid>
      <w:tr w:rsidR="006D71ED" w:rsidRPr="00537A1E">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1AC</w:t>
            </w:r>
          </w:p>
        </w:tc>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1NC</w:t>
            </w:r>
          </w:p>
        </w:tc>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2AC</w:t>
            </w:r>
          </w:p>
        </w:tc>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2NC</w:t>
            </w:r>
          </w:p>
        </w:tc>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1NR</w:t>
            </w:r>
          </w:p>
        </w:tc>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1AR</w:t>
            </w:r>
          </w:p>
        </w:tc>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2NR</w:t>
            </w:r>
          </w:p>
        </w:tc>
        <w:tc>
          <w:tcPr>
            <w:tcW w:w="1197" w:type="dxa"/>
          </w:tcPr>
          <w:p w:rsidR="006D71ED" w:rsidRPr="00537A1E" w:rsidRDefault="006D71ED" w:rsidP="004F27B6">
            <w:pPr>
              <w:jc w:val="center"/>
              <w:rPr>
                <w:rFonts w:ascii="Calibri" w:eastAsia="Calibri" w:hAnsi="Calibri"/>
                <w:b/>
                <w:sz w:val="24"/>
              </w:rPr>
            </w:pPr>
            <w:r w:rsidRPr="00537A1E">
              <w:rPr>
                <w:rFonts w:ascii="Calibri" w:eastAsia="Calibri" w:hAnsi="Calibri"/>
                <w:b/>
                <w:sz w:val="24"/>
              </w:rPr>
              <w:t>2AR</w:t>
            </w:r>
          </w:p>
        </w:tc>
      </w:tr>
      <w:tr w:rsidR="006D71ED" w:rsidRPr="00537A1E">
        <w:tc>
          <w:tcPr>
            <w:tcW w:w="1197" w:type="dxa"/>
          </w:tcPr>
          <w:p w:rsidR="006D71ED" w:rsidRPr="00537A1E" w:rsidRDefault="006D71ED" w:rsidP="004F27B6">
            <w:pPr>
              <w:rPr>
                <w:rFonts w:ascii="Calibri" w:eastAsia="Calibri" w:hAnsi="Calibri"/>
                <w:sz w:val="24"/>
              </w:rPr>
            </w:pPr>
            <w:r w:rsidRPr="00537A1E">
              <w:rPr>
                <w:rFonts w:ascii="Calibri" w:eastAsia="Calibri" w:hAnsi="Calibri"/>
                <w:sz w:val="24"/>
              </w:rPr>
              <w:t>3 minutes</w:t>
            </w:r>
          </w:p>
        </w:tc>
        <w:tc>
          <w:tcPr>
            <w:tcW w:w="1197" w:type="dxa"/>
          </w:tcPr>
          <w:p w:rsidR="006D71ED" w:rsidRPr="00537A1E" w:rsidRDefault="006D71ED" w:rsidP="004F27B6">
            <w:pPr>
              <w:rPr>
                <w:rFonts w:ascii="Calibri" w:eastAsia="Calibri" w:hAnsi="Calibri"/>
                <w:sz w:val="24"/>
              </w:rPr>
            </w:pPr>
            <w:r w:rsidRPr="00537A1E">
              <w:rPr>
                <w:rFonts w:ascii="Calibri" w:eastAsia="Calibri" w:hAnsi="Calibri"/>
                <w:sz w:val="24"/>
              </w:rPr>
              <w:t>3 minutes</w:t>
            </w:r>
          </w:p>
        </w:tc>
        <w:tc>
          <w:tcPr>
            <w:tcW w:w="1197" w:type="dxa"/>
          </w:tcPr>
          <w:p w:rsidR="006D71ED" w:rsidRPr="00537A1E" w:rsidRDefault="006D71ED" w:rsidP="004F27B6">
            <w:pPr>
              <w:rPr>
                <w:rFonts w:ascii="Calibri" w:eastAsia="Calibri" w:hAnsi="Calibri"/>
                <w:sz w:val="24"/>
              </w:rPr>
            </w:pPr>
            <w:r w:rsidRPr="00537A1E">
              <w:rPr>
                <w:rFonts w:ascii="Calibri" w:eastAsia="Calibri" w:hAnsi="Calibri"/>
                <w:sz w:val="24"/>
              </w:rPr>
              <w:t>3 minutes</w:t>
            </w:r>
          </w:p>
        </w:tc>
        <w:tc>
          <w:tcPr>
            <w:tcW w:w="1197" w:type="dxa"/>
          </w:tcPr>
          <w:p w:rsidR="006D71ED" w:rsidRPr="00537A1E" w:rsidRDefault="006D71ED" w:rsidP="004F27B6">
            <w:pPr>
              <w:rPr>
                <w:rFonts w:ascii="Calibri" w:eastAsia="Calibri" w:hAnsi="Calibri"/>
                <w:sz w:val="24"/>
              </w:rPr>
            </w:pPr>
            <w:r w:rsidRPr="00537A1E">
              <w:rPr>
                <w:rFonts w:ascii="Calibri" w:eastAsia="Calibri" w:hAnsi="Calibri"/>
                <w:sz w:val="24"/>
              </w:rPr>
              <w:t>3 minutes</w:t>
            </w:r>
          </w:p>
        </w:tc>
        <w:tc>
          <w:tcPr>
            <w:tcW w:w="1197" w:type="dxa"/>
          </w:tcPr>
          <w:p w:rsidR="006D71ED" w:rsidRPr="00537A1E" w:rsidRDefault="006D71ED" w:rsidP="004F27B6">
            <w:pPr>
              <w:rPr>
                <w:rFonts w:ascii="Calibri" w:eastAsia="Calibri" w:hAnsi="Calibri"/>
                <w:szCs w:val="20"/>
              </w:rPr>
            </w:pPr>
            <w:r w:rsidRPr="00537A1E">
              <w:rPr>
                <w:rFonts w:ascii="Calibri" w:eastAsia="Calibri" w:hAnsi="Calibri"/>
                <w:szCs w:val="20"/>
              </w:rPr>
              <w:t>1.5 minutes</w:t>
            </w:r>
          </w:p>
        </w:tc>
        <w:tc>
          <w:tcPr>
            <w:tcW w:w="1197" w:type="dxa"/>
          </w:tcPr>
          <w:p w:rsidR="006D71ED" w:rsidRPr="00537A1E" w:rsidRDefault="006D71ED" w:rsidP="004F27B6">
            <w:pPr>
              <w:rPr>
                <w:rFonts w:ascii="Calibri" w:eastAsia="Calibri" w:hAnsi="Calibri"/>
                <w:sz w:val="24"/>
              </w:rPr>
            </w:pPr>
            <w:r w:rsidRPr="00537A1E">
              <w:rPr>
                <w:rFonts w:ascii="Calibri" w:eastAsia="Calibri" w:hAnsi="Calibri"/>
                <w:szCs w:val="20"/>
              </w:rPr>
              <w:t>1.5 minutes</w:t>
            </w:r>
          </w:p>
        </w:tc>
        <w:tc>
          <w:tcPr>
            <w:tcW w:w="1197" w:type="dxa"/>
          </w:tcPr>
          <w:p w:rsidR="006D71ED" w:rsidRPr="00537A1E" w:rsidRDefault="006D71ED" w:rsidP="004F27B6">
            <w:pPr>
              <w:rPr>
                <w:rFonts w:ascii="Calibri" w:eastAsia="Calibri" w:hAnsi="Calibri"/>
                <w:sz w:val="24"/>
              </w:rPr>
            </w:pPr>
            <w:r w:rsidRPr="00537A1E">
              <w:rPr>
                <w:rFonts w:ascii="Calibri" w:eastAsia="Calibri" w:hAnsi="Calibri"/>
                <w:szCs w:val="20"/>
              </w:rPr>
              <w:t>1.5 minutes</w:t>
            </w:r>
          </w:p>
        </w:tc>
        <w:tc>
          <w:tcPr>
            <w:tcW w:w="1197" w:type="dxa"/>
          </w:tcPr>
          <w:p w:rsidR="006D71ED" w:rsidRPr="00537A1E" w:rsidRDefault="006D71ED" w:rsidP="004F27B6">
            <w:pPr>
              <w:rPr>
                <w:rFonts w:ascii="Calibri" w:eastAsia="Calibri" w:hAnsi="Calibri"/>
                <w:sz w:val="24"/>
              </w:rPr>
            </w:pPr>
            <w:r w:rsidRPr="00537A1E">
              <w:rPr>
                <w:rFonts w:ascii="Calibri" w:eastAsia="Calibri" w:hAnsi="Calibri"/>
                <w:szCs w:val="20"/>
              </w:rPr>
              <w:t>1.5 minutes</w:t>
            </w:r>
          </w:p>
        </w:tc>
      </w:tr>
      <w:tr w:rsidR="006D71ED" w:rsidRPr="00537A1E">
        <w:tc>
          <w:tcPr>
            <w:tcW w:w="1197" w:type="dxa"/>
          </w:tcPr>
          <w:p w:rsidR="006D71ED" w:rsidRPr="00537A1E" w:rsidRDefault="006D71ED" w:rsidP="004F27B6">
            <w:pPr>
              <w:jc w:val="center"/>
              <w:rPr>
                <w:rFonts w:ascii="Calibri" w:eastAsia="Calibri" w:hAnsi="Calibri"/>
                <w:sz w:val="24"/>
              </w:rPr>
            </w:pPr>
            <w:r w:rsidRPr="00537A1E">
              <w:rPr>
                <w:rFonts w:ascii="Calibri" w:eastAsia="Calibri" w:hAnsi="Calibri"/>
                <w:sz w:val="24"/>
              </w:rPr>
              <w:t>1.5 minute CX</w:t>
            </w:r>
          </w:p>
        </w:tc>
        <w:tc>
          <w:tcPr>
            <w:tcW w:w="1197" w:type="dxa"/>
          </w:tcPr>
          <w:p w:rsidR="006D71ED" w:rsidRPr="00537A1E" w:rsidRDefault="006D71ED" w:rsidP="004F27B6">
            <w:pPr>
              <w:jc w:val="center"/>
              <w:rPr>
                <w:rFonts w:ascii="Calibri" w:eastAsia="Calibri" w:hAnsi="Calibri"/>
                <w:i/>
                <w:sz w:val="24"/>
              </w:rPr>
            </w:pPr>
            <w:r w:rsidRPr="00537A1E">
              <w:rPr>
                <w:rFonts w:ascii="Calibri" w:eastAsia="Calibri" w:hAnsi="Calibri"/>
                <w:sz w:val="24"/>
              </w:rPr>
              <w:t>1.5 minute CX</w:t>
            </w:r>
          </w:p>
        </w:tc>
        <w:tc>
          <w:tcPr>
            <w:tcW w:w="1197" w:type="dxa"/>
          </w:tcPr>
          <w:p w:rsidR="006D71ED" w:rsidRPr="00537A1E" w:rsidRDefault="006D71ED" w:rsidP="004F27B6">
            <w:pPr>
              <w:jc w:val="center"/>
              <w:rPr>
                <w:rFonts w:ascii="Calibri" w:eastAsia="Calibri" w:hAnsi="Calibri"/>
                <w:i/>
                <w:sz w:val="24"/>
              </w:rPr>
            </w:pPr>
            <w:r w:rsidRPr="00537A1E">
              <w:rPr>
                <w:rFonts w:ascii="Calibri" w:eastAsia="Calibri" w:hAnsi="Calibri"/>
                <w:sz w:val="24"/>
              </w:rPr>
              <w:t>1.5 minute CX</w:t>
            </w:r>
          </w:p>
        </w:tc>
        <w:tc>
          <w:tcPr>
            <w:tcW w:w="1197" w:type="dxa"/>
          </w:tcPr>
          <w:p w:rsidR="006D71ED" w:rsidRPr="00537A1E" w:rsidRDefault="006D71ED" w:rsidP="004F27B6">
            <w:pPr>
              <w:jc w:val="center"/>
              <w:rPr>
                <w:rFonts w:ascii="Calibri" w:eastAsia="Calibri" w:hAnsi="Calibri"/>
                <w:i/>
                <w:sz w:val="24"/>
              </w:rPr>
            </w:pPr>
            <w:r w:rsidRPr="00537A1E">
              <w:rPr>
                <w:rFonts w:ascii="Calibri" w:eastAsia="Calibri" w:hAnsi="Calibri"/>
                <w:sz w:val="24"/>
              </w:rPr>
              <w:t>1.5 minute CX</w:t>
            </w:r>
          </w:p>
        </w:tc>
        <w:tc>
          <w:tcPr>
            <w:tcW w:w="1197" w:type="dxa"/>
          </w:tcPr>
          <w:p w:rsidR="006D71ED" w:rsidRPr="00537A1E" w:rsidRDefault="006D71ED" w:rsidP="004F27B6">
            <w:pPr>
              <w:rPr>
                <w:rFonts w:ascii="Calibri" w:eastAsia="Calibri" w:hAnsi="Calibri"/>
                <w:i/>
                <w:sz w:val="24"/>
              </w:rPr>
            </w:pPr>
          </w:p>
        </w:tc>
        <w:tc>
          <w:tcPr>
            <w:tcW w:w="1197" w:type="dxa"/>
          </w:tcPr>
          <w:p w:rsidR="006D71ED" w:rsidRPr="00537A1E" w:rsidRDefault="006D71ED" w:rsidP="004F27B6">
            <w:pPr>
              <w:rPr>
                <w:rFonts w:ascii="Calibri" w:eastAsia="Calibri" w:hAnsi="Calibri"/>
                <w:i/>
                <w:sz w:val="24"/>
              </w:rPr>
            </w:pPr>
          </w:p>
        </w:tc>
        <w:tc>
          <w:tcPr>
            <w:tcW w:w="1197" w:type="dxa"/>
          </w:tcPr>
          <w:p w:rsidR="006D71ED" w:rsidRPr="00537A1E" w:rsidRDefault="006D71ED" w:rsidP="004F27B6">
            <w:pPr>
              <w:rPr>
                <w:rFonts w:ascii="Calibri" w:eastAsia="Calibri" w:hAnsi="Calibri"/>
                <w:i/>
                <w:sz w:val="24"/>
              </w:rPr>
            </w:pPr>
          </w:p>
        </w:tc>
        <w:tc>
          <w:tcPr>
            <w:tcW w:w="1197" w:type="dxa"/>
          </w:tcPr>
          <w:p w:rsidR="006D71ED" w:rsidRPr="00537A1E" w:rsidRDefault="006D71ED" w:rsidP="004F27B6">
            <w:pPr>
              <w:rPr>
                <w:rFonts w:ascii="Calibri" w:eastAsia="Calibri" w:hAnsi="Calibri"/>
                <w:i/>
                <w:sz w:val="24"/>
              </w:rPr>
            </w:pPr>
          </w:p>
        </w:tc>
      </w:tr>
    </w:tbl>
    <w:p w:rsidR="006D71ED" w:rsidRPr="00537A1E" w:rsidRDefault="006D71ED" w:rsidP="006D71ED">
      <w:pPr>
        <w:rPr>
          <w:rFonts w:cs="Times New Roman"/>
          <w:sz w:val="24"/>
        </w:rPr>
      </w:pPr>
      <w:r w:rsidRPr="00537A1E">
        <w:rPr>
          <w:rFonts w:cs="Times New Roman"/>
          <w:sz w:val="24"/>
        </w:rPr>
        <w:t>Prep time: 4 minutes per team. Prep time can be used at any time except for before CX.</w:t>
      </w:r>
    </w:p>
    <w:p w:rsidR="006D71ED" w:rsidRPr="00537A1E" w:rsidRDefault="006D71ED" w:rsidP="006D71ED">
      <w:pPr>
        <w:rPr>
          <w:rFonts w:cs="Times New Roman"/>
          <w:b/>
          <w:sz w:val="24"/>
          <w:u w:val="single"/>
        </w:rPr>
      </w:pPr>
      <w:r w:rsidRPr="00537A1E">
        <w:rPr>
          <w:rFonts w:cs="Times New Roman"/>
          <w:b/>
          <w:sz w:val="24"/>
          <w:u w:val="single"/>
        </w:rPr>
        <w:t>Tournament Desk Configuration</w:t>
      </w:r>
    </w:p>
    <w:p w:rsidR="006D71ED" w:rsidRPr="00537A1E" w:rsidRDefault="00F15E36" w:rsidP="006D71ED">
      <w:pPr>
        <w:jc w:val="center"/>
        <w:rPr>
          <w:rFonts w:cs="Times New Roman"/>
          <w:b/>
          <w:sz w:val="24"/>
          <w:u w:val="single"/>
        </w:rPr>
      </w:pPr>
      <w:r>
        <w:rPr>
          <w:rFonts w:cs="Times New Roman"/>
          <w:b/>
          <w:noProof/>
          <w:sz w:val="24"/>
          <w:u w:val="single"/>
        </w:rPr>
        <w:pict>
          <v:rect id="_x0000_s1039" style="position:absolute;left:0;text-align:left;margin-left:389.4pt;margin-top:9.65pt;width:62.6pt;height:71.3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8QxbwIAAAEFAAAOAAAAZHJzL2Uyb0RvYy54bWysVE1v2zAMvQ/YfxB0X+0ESbsEdYqgRYYB&#10;RVs0HXpmZSk2IImapMTJfv0o2W3Tj9OwHBRSpEi9p0efX+yNZjvpQ4u24qOTkjNpBdat3VT818Pq&#10;23fOQgRbg0YrK36QgV8svn4579xcjrFBXUvPqIgN885VvInRzYsiiEYaCCfopKWgQm8gkus3Re2h&#10;o+pGF+OyPC069LXzKGQItHvVB/ki11dKinirVJCR6YrT3WJefV6f0loszmG+8eCaVgzXgH+4hYHW&#10;UtOXUlcQgW19+6GUaYXHgCqeCDQFKtUKmTEQmlH5Ds26ASczFiInuBeawv8rK252d561dcXHswln&#10;Fgw90j3RBnajJUubRFHnwpwy1+7OD14gM+HdK2/SPyFh+0zr4YVWuY9M0ObZbFqOiXxBoVl5OppM&#10;U83i9bDzIf6QaFgyKu6pfSYTdtch9qnPKalXQN3Wq1br7BzCpfZsB/TApIsaO840hEibFV/l39Dt&#10;zTFtWUeYp5MyXQxIeUpDJNM44iLYDWegNyRpEX2+y5vT4UPTBwJ71LjMv88aJyBXEJr+xrnqkKZt&#10;wiOzaAfcifee6WQ9YX2gx/LYqzg4sWqp2jWhvQNPsiUoNIrxlhalkfDhYHHWoP/z2X7KJzVRlLOO&#10;xoCw/96Cl4TlpyWdzUaTSZqb7EymZ+kd/XHk6Thit+YS6SFGNPROZDPlR/1sKo/mkSZ2mbpSCKyg&#10;3j3Lg3MZ+/GkmRdyucxpNCsO4rVdO5GKJ54Sjw/7R/BuUE2kF7jB55GB+Tvx9LnppMXlNqJqs7Je&#10;eSVFJofmLGtz+CakQT72c9brl2vxFwAA//8DAFBLAwQUAAYACAAAACEA5+he198AAAAKAQAADwAA&#10;AGRycy9kb3ducmV2LnhtbEyPQU/DMAyF70j8h8hIXCaWMNC2lqYTQkJCExfKLty8JqTVGqdqsrb7&#10;95gTHO33/Py9Yjf7Tox2iG0gDfdLBcJSHUxLTsPh8/VuCyImJINdIKvhYiPsyuurAnMTJvqwY5Wc&#10;4BCKOWpoUupzKWPdWI9xGXpLrH2HwWPicXDSDDhxuO/kSqm19NgSf2iwty+NrU/V2TPGQh7eLmMl&#10;9+6EWf8+TvvFl9P69mZ+fgKR7Jz+zPCLzzdQMtMxnMlE0WnYbLaMnljIHkCwIVOPXO7Ii/VKgSwL&#10;+b9C+QMAAP//AwBQSwECLQAUAAYACAAAACEAtoM4kv4AAADhAQAAEwAAAAAAAAAAAAAAAAAAAAAA&#10;W0NvbnRlbnRfVHlwZXNdLnhtbFBLAQItABQABgAIAAAAIQA4/SH/1gAAAJQBAAALAAAAAAAAAAAA&#10;AAAAAC8BAABfcmVscy8ucmVsc1BLAQItABQABgAIAAAAIQDAw8QxbwIAAAEFAAAOAAAAAAAAAAAA&#10;AAAAAC4CAABkcnMvZTJvRG9jLnhtbFBLAQItABQABgAIAAAAIQDn6F7X3wAAAAoBAAAPAAAAAAAA&#10;AAAAAAAAAMkEAABkcnMvZG93bnJldi54bWxQSwUGAAAAAAQABADzAAAA1QUAAAAA&#10;" fillcolor="window" strokecolor="windowText" strokeweight="2pt"/>
        </w:pict>
      </w:r>
      <w:r>
        <w:rPr>
          <w:rFonts w:cs="Times New Roman"/>
          <w:b/>
          <w:noProof/>
          <w:sz w:val="24"/>
          <w:u w:val="single"/>
        </w:rPr>
        <w:pict>
          <v:rect id="_x0000_s1040" style="position:absolute;left:0;text-align:left;margin-left:326.75pt;margin-top:9.7pt;width:62.6pt;height:7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fQCcQIAAAEFAAAOAAAAZHJzL2Uyb0RvYy54bWysVE1v2zAMvQ/YfxB0X+0ESbsEdYqgRYYB&#10;RVs0HXpmZTk2IEuapMTJfv2eZLdNP07DclBIkSL1nh59frFvFdtJ5xujCz46yTmTWpiy0ZuC/3pY&#10;ffvOmQ+kS1JGy4IfpOcXi69fzjs7l2NTG1VKx1BE+3lnC16HYOdZ5kUtW/InxkqNYGVcSwGu22Sl&#10;ow7VW5WN8/w064wrrTNCeo/dqz7IF6l+VUkRbqvKy8BUwXG3kFaX1qe4Zotzmm8c2boRwzXoH27R&#10;UqPR9KXUFQViW9d8KNU2whlvqnAiTJuZqmqETBiAZpS/Q7OuycqEBeR4+0KT/39lxc3uzrGmLPh4&#10;NuVMU4tHugdtpDdKsrgJijrr58hc2zs3eB5mxLuvXBv/gYTtE62HF1rlPjCBzbPZNB+DfIHQLD8d&#10;TVLN7PWwdT78kKZl0Si4Q/tEJu2ufUBDpD6nxF7eqKZcNUol5+AvlWM7wgNDF6XpOFPkAzYLvkq/&#10;iAAl3hxTmnXAPJ3k8WIE5VWKAszWgguvN5yR2kDSIrh0lzen/YemDwB71DhPv88aRyBX5Ov+xqnq&#10;kKZ0xCOTaAfckfee6Wg9mfKAx3KmV7G3YtWg2jXQ3pGDbAEFoxhusVTKAJ8ZLM5q4/58th/zoSZE&#10;OeswBsD+e0tOAstPDZ3NRpNJnJvkTKZn8R3dceTpOKK37aXBQ4ww9FYkM+YH9WxWzrSPmNhl7IoQ&#10;aYHePcuDcxn68cTMC7lcpjTMiqVwrddWxOKRp8jjw/6RnB1UE/ACN+Z5ZGj+Tjx9bjypzXIbTNUk&#10;Zb3yCo1EB3OW1DJ8E+IgH/sp6/XLtfgLAAD//wMAUEsDBBQABgAIAAAAIQC3nHRW4QAAAAoBAAAP&#10;AAAAZHJzL2Rvd25yZXYueG1sTI9BT8MwDIXvSPyHyEhcJpZusHbrmk4ICQlNu1B24ea1WVqtcaom&#10;a7t/jznB0X7Pz9/LdpNtxaB73zhSsJhHIDSVrmrIKDh+vT+tQfiAVGHrSCu4aQ+7/P4uw7RyI33q&#10;oQhGcAj5FBXUIXSplL6stUU/d50m1s6utxh47I2sehw53LZyGUWxtNgQf6ix02+1Li/F1TLGTB4/&#10;bkMh9+aCm+4wjPvZt1Hq8WF63YIIegp/ZvjF5xvImenkrlR50SqIV88rtrKweQHBhiRZJyBOvIiX&#10;C5B5Jv9XyH8AAAD//wMAUEsBAi0AFAAGAAgAAAAhALaDOJL+AAAA4QEAABMAAAAAAAAAAAAAAAAA&#10;AAAAAFtDb250ZW50X1R5cGVzXS54bWxQSwECLQAUAAYACAAAACEAOP0h/9YAAACUAQAACwAAAAAA&#10;AAAAAAAAAAAvAQAAX3JlbHMvLnJlbHNQSwECLQAUAAYACAAAACEA1430AnECAAABBQAADgAAAAAA&#10;AAAAAAAAAAAuAgAAZHJzL2Uyb0RvYy54bWxQSwECLQAUAAYACAAAACEAt5x0VuEAAAAKAQAADwAA&#10;AAAAAAAAAAAAAADLBAAAZHJzL2Rvd25yZXYueG1sUEsFBgAAAAAEAAQA8wAAANkFAAAAAA==&#10;" fillcolor="window" strokecolor="windowText" strokeweight="2pt"/>
        </w:pict>
      </w:r>
      <w:r>
        <w:rPr>
          <w:rFonts w:cs="Times New Roman"/>
          <w:b/>
          <w:noProof/>
          <w:sz w:val="24"/>
          <w:u w:val="single"/>
        </w:rPr>
        <w:pict>
          <v:rect id="_x0000_s1038" style="position:absolute;left:0;text-align:left;margin-left:91.35pt;margin-top:9.7pt;width:62.6pt;height:71.3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tDRcgIAAAEFAAAOAAAAZHJzL2Uyb0RvYy54bWysVE1v2zAMvQ/YfxB0X+1kSbsGcYqgRYYB&#10;RVusHXpmZDk2IEuapMTJfv2eZLdNP07DclBIkSL1nh49v9i3iu2k843RBR+d5JxJLUzZ6E3Bfz2s&#10;vnzjzAfSJSmjZcEP0vOLxedP887O5NjURpXSMRTRftbZgtch2FmWeVHLlvyJsVIjWBnXUoDrNlnp&#10;qEP1VmXjPD/NOuNK64yQ3mP3qg/yRapfVVKE26ryMjBVcNwtpNWldR3XbDGn2caRrRsxXIP+4RYt&#10;NRpNn0tdUSC2dc27Um0jnPGmCifCtJmpqkbIhAFoRvkbNPc1WZmwgBxvn2ny/6+suNndOdaUBf+a&#10;TznT1OKRfoI20hslWdwERZ31M2Te2zs3eB5mxLuvXBv/gYTtE62HZ1rlPjCBzbPzaT4G+QKh8/x0&#10;NEk1s5fD1vnwXZqWRaPgDu0TmbS79gENkfqUEnt5o5py1SiVnIO/VI7tCA8MXZSm40yRD9gs+Cr9&#10;IgKUeHVMadYVfDyd5PFiBOVVigLM1oILrzeckdpA0iK4dJdXp/27pg8Ae9Q4T7+PGkcgV+Tr/sap&#10;6pCmdMQjk2gH3JH3nulorU15wGM506vYW7FqUO0aaO/IQbaAglEMt1gqZYDPDBZntXF/PtqP+VAT&#10;opx1GANg/70lJ4Hlh4bOzkeTSZyb5EymZ/Ed3XFkfRzR2/bS4CFGGHorkhnzg3oyK2faR0zsMnZF&#10;iLRA757lwbkM/Xhi5oVcLlMaZsVSuNb3VsTikafI48P+kZwdVBPwAjfmaWRo9kY8fW48qc1yG0zV&#10;JGW98AqNRAdzltQyfBPiIB/7Kevly7X4CwAA//8DAFBLAwQUAAYACAAAACEANoAnNeAAAAAKAQAA&#10;DwAAAGRycy9kb3ducmV2LnhtbEyPQU/DMAyF70j8h8hIXCaWrqBtLU0nhISEJi6UXbh5TUirNU7V&#10;ZG337zEndvOzn58/F7vZdWI0Q2g9KVgtExCGaq9bsgoOX28PWxAhImnsPBkFFxNgV97eFJhrP9Gn&#10;GatoBYdQyFFBE2OfSxnqxjgMS98b4tmPHxxGloOVesCJw10n0yRZS4ct8YUGe/PamPpUnR1jLOTh&#10;/TJWcm9PmPUf47RffFul7u/ml2cQ0czx3wx/+LwDJTMd/Zl0EB3rbbphKxfZEwg2PCabDMSRG+t0&#10;BbIs5PUL5S8AAAD//wMAUEsBAi0AFAAGAAgAAAAhALaDOJL+AAAA4QEAABMAAAAAAAAAAAAAAAAA&#10;AAAAAFtDb250ZW50X1R5cGVzXS54bWxQSwECLQAUAAYACAAAACEAOP0h/9YAAACUAQAACwAAAAAA&#10;AAAAAAAAAAAvAQAAX3JlbHMvLnJlbHNQSwECLQAUAAYACAAAACEAoVrQ0XICAAABBQAADgAAAAAA&#10;AAAAAAAAAAAuAgAAZHJzL2Uyb0RvYy54bWxQSwECLQAUAAYACAAAACEANoAnNeAAAAAKAQAADwAA&#10;AAAAAAAAAAAAAADMBAAAZHJzL2Rvd25yZXYueG1sUEsFBgAAAAAEAAQA8wAAANkFAAAAAA==&#10;" fillcolor="window" strokecolor="windowText" strokeweight="2pt"/>
        </w:pict>
      </w:r>
      <w:r>
        <w:rPr>
          <w:rFonts w:cs="Times New Roman"/>
          <w:b/>
          <w:noProof/>
          <w:sz w:val="24"/>
          <w:u w:val="single"/>
        </w:rPr>
        <w:pict>
          <v:rect id="_x0000_s1037" style="position:absolute;left:0;text-align:left;margin-left:28.8pt;margin-top:9.7pt;width:62.6pt;height:71.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CEcAIAAAEFAAAOAAAAZHJzL2Uyb0RvYy54bWysVE1v2zAMvQ/YfxB0X+1kSbsGcYqgRYYB&#10;RVusHXpmZSk2IImapMTJfv0o2WnTj9OwHBRSpEi9p0fPL3ZGs630oUVb8dFJyZm0AuvWriv+62H1&#10;5RtnIYKtQaOVFd/LwC8Wnz/NOzeTY2xQ19IzKmLDrHMVb2J0s6IIopEGwgk6aSmo0BuI5Pp1UXvo&#10;qLrRxbgsT4sOfe08ChkC7V71Qb7I9ZWSIt4qFWRkuuJ0t5hXn9entBaLOczWHlzTiuEa8A+3MNBa&#10;avpc6goisI1v35UyrfAYUMUTgaZApVohMwZCMyrfoLlvwMmMhcgJ7pmm8P/KipvtnWdtXfGv5Sln&#10;Fgw90k+iDexaS5Y2iaLOhRll3rs7P3iBzIR3p7xJ/4SE7TKt+2da5S4yQZtn59NyTOQLCp2Xp6PJ&#10;NNUsXg47H+J3iYYlo+Ke2mcyYXsdYp96SEm9Auq2XrVaZ2cfLrVnW6AHJl3U2HGmIUTarPgq/4Zu&#10;r45py7qKj6eTMl0MSHlKQyTTOOIi2DVnoNckaRF9vsur0+Fd0wcCe9S4zL+PGicgVxCa/sa56pCm&#10;bcIjs2gH3In3nulkPWG9p8fy2Ks4OLFqqdo1ob0DT7IlKDSK8ZYWpZHw4WBx1qD/89F+yic1UZSz&#10;jsaAsP/egJeE5YclnZ2PJpM0N9mZTM/SO/rjyNNxxG7MJdJDjGjonchmyo/6YCqP5pEmdpm6Ugis&#10;oN49y4NzGfvxpJkXcrnMaTQrDuK1vXciFU88JR4fdo/g3aCaSC9wg4eRgdkb8fS56aTF5SaiarOy&#10;XnglRSaH5ixrc/gmpEE+9nPWy5dr8RcAAP//AwBQSwMEFAAGAAgAAAAhAJVP7Z7eAAAACQEAAA8A&#10;AABkcnMvZG93bnJldi54bWxMT01PwzAMvSPxHyIjcZlYugrKVppOCAkJTVwou3DzGpNWa5Kqydru&#10;3+Od2M32e34fxXa2nRhpCK13ClbLBAS52uvWGQX77/eHNYgQ0WnsvCMFZwqwLW9vCsy1n9wXjVU0&#10;gkVcyFFBE2OfSxnqhiyGpe/JMfbrB4uR18FIPeDE4raTaZJk0mLr2KHBnt4aqo/VyXKMhdx/nMdK&#10;7swRN/3nOO0WP0ap+7v59QVEpDn+k+ESn3+g5EwHf3I6iE7B03PGTL5vHkFc8HXKVQ48ZOkKZFnI&#10;6wblHwAAAP//AwBQSwECLQAUAAYACAAAACEAtoM4kv4AAADhAQAAEwAAAAAAAAAAAAAAAAAAAAAA&#10;W0NvbnRlbnRfVHlwZXNdLnhtbFBLAQItABQABgAIAAAAIQA4/SH/1gAAAJQBAAALAAAAAAAAAAAA&#10;AAAAAC8BAABfcmVscy8ucmVsc1BLAQItABQABgAIAAAAIQCYiICEcAIAAAEFAAAOAAAAAAAAAAAA&#10;AAAAAC4CAABkcnMvZTJvRG9jLnhtbFBLAQItABQABgAIAAAAIQCVT+2e3gAAAAkBAAAPAAAAAAAA&#10;AAAAAAAAAMoEAABkcnMvZG93bnJldi54bWxQSwUGAAAAAAQABADzAAAA1QUAAAAA&#10;" fillcolor="window" strokecolor="windowText" strokeweight="2pt"/>
        </w:pict>
      </w:r>
    </w:p>
    <w:p w:rsidR="006D71ED" w:rsidRPr="00537A1E" w:rsidRDefault="00F15E36" w:rsidP="006D71ED">
      <w:pPr>
        <w:rPr>
          <w:rFonts w:cs="Times New Roman"/>
          <w:b/>
          <w:sz w:val="24"/>
          <w:u w:val="single"/>
        </w:rPr>
      </w:pPr>
      <w:r>
        <w:rPr>
          <w:rFonts w:cs="Times New Roman"/>
          <w:b/>
          <w:noProof/>
          <w:sz w:val="24"/>
          <w:u w:val="single"/>
        </w:rPr>
        <w:pict>
          <v:shape id="_x0000_s1045" type="#_x0000_t202" style="position:absolute;margin-left:392.9pt;margin-top:2.05pt;width:54.45pt;height:32.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80JAIAAEUEAAAOAAAAZHJzL2Uyb0RvYy54bWysU9uO2yAQfa/Uf0C8N469cZpYcVbbbFNV&#10;2l6k3X4AxjhGBcYFEnv79Ttgb5reXqrygBhmOMycM7O5HrQiJ2GdBFPSdDanRBgOtTSHkn552L9a&#10;UeI8MzVTYERJH4Wj19uXLzZ9V4gMWlC1sARBjCv6rqSt912RJI63QjM3g04YdDZgNfNo2kNSW9Yj&#10;ulZJNp8vkx5s3Vngwjm8vR2ddBvxm0Zw/6lpnPBElRRz83G3ca/Cnmw3rDhY1rWST2mwf8hCM2nw&#10;0zPULfOMHK38DUpLbsFB42ccdAJNI7mINWA16fyXau5b1olYC5LjujNN7v/B8o+nz5bIuqTZekmJ&#10;YRpFehCDJ29gIFngp+9cgWH3HQb6Aa9R51ir6+6Af3XEwK5l5iBurIW+FazG/NLwMrl4OuK4AFL1&#10;H6DGb9jRQwQaGqsDeUgHQXTU6fGsTUiF4+VyneZpTglH1yK9ulrl8QdWPD/urPPvBGgSDiW1KH0E&#10;Z6c750MyrHgOCX85ULLeS6WiYQ/VTllyYtgm+7gm9J/ClCF9Sdd5lo/1/xViHtefILT02O9K6pKu&#10;zkGsCKy9NXXsRs+kGs+YsjITjYG5kUM/VMMkSwX1IxJqYexrnEM8tGC/U9JjT5fUfTsyKyhR7w2K&#10;sk4XizAE0VjkrzM07KWnuvQwwxGqpJ6S8bjzcXACYQZuULxGRmKDymMmU67Yq5Hvaa7CMFzaMerH&#10;9G+fAAAA//8DAFBLAwQUAAYACAAAACEAKOWu2N8AAAAIAQAADwAAAGRycy9kb3ducmV2LnhtbEyP&#10;zU7DMBCE70i8g7VIXBB1WkL+iFMhJBDcoK3g6sbbJMJeB9tNw9tjTnAczWjmm3o9G80mdH6wJGC5&#10;SIAhtVYN1AnYbR+vC2A+SFJSW0IB3+hh3Zyf1bJS9kRvOG1Cx2IJ+UoK6EMYK85926ORfmFHpOgd&#10;rDMyROk6rpw8xXKj+SpJMm7kQHGhlyM+9Nh+bo5GQJE+Tx/+5eb1vc0OugxX+fT05YS4vJjv74AF&#10;nMNfGH7xIzo0kWlvj6Q80wLy4jaiBwHpElj0izLNge0FZOUKeFPz/weaHwAAAP//AwBQSwECLQAU&#10;AAYACAAAACEAtoM4kv4AAADhAQAAEwAAAAAAAAAAAAAAAAAAAAAAW0NvbnRlbnRfVHlwZXNdLnht&#10;bFBLAQItABQABgAIAAAAIQA4/SH/1gAAAJQBAAALAAAAAAAAAAAAAAAAAC8BAABfcmVscy8ucmVs&#10;c1BLAQItABQABgAIAAAAIQCHId80JAIAAEUEAAAOAAAAAAAAAAAAAAAAAC4CAABkcnMvZTJvRG9j&#10;LnhtbFBLAQItABQABgAIAAAAIQAo5a7Y3wAAAAgBAAAPAAAAAAAAAAAAAAAAAH4EAABkcnMvZG93&#10;bnJldi54bWxQSwUGAAAAAAQABADzAAAAigUAAAAA&#10;">
            <v:textbox>
              <w:txbxContent>
                <w:p w:rsidR="0042492E" w:rsidRPr="00720A28" w:rsidRDefault="0042492E" w:rsidP="006D71ED">
                  <w:pPr>
                    <w:jc w:val="center"/>
                    <w:rPr>
                      <w:b/>
                    </w:rPr>
                  </w:pPr>
                  <w:r>
                    <w:rPr>
                      <w:b/>
                    </w:rPr>
                    <w:t>2N</w:t>
                  </w:r>
                </w:p>
              </w:txbxContent>
            </v:textbox>
          </v:shape>
        </w:pict>
      </w:r>
      <w:r>
        <w:rPr>
          <w:rFonts w:cs="Times New Roman"/>
          <w:b/>
          <w:noProof/>
          <w:sz w:val="24"/>
          <w:u w:val="single"/>
        </w:rPr>
        <w:pict>
          <v:shape id="_x0000_s1044" type="#_x0000_t202" style="position:absolute;margin-left:331.4pt;margin-top:2.05pt;width:54.45pt;height:3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ww4JwIAAEwEAAAOAAAAZHJzL2Uyb0RvYy54bWysVNtu2zAMfR+wfxD0vthO4jYx4hRdugwD&#10;ugvQ7gNkWY6FSaInKbGzry8lp2l2exnmB0EUqaPDQ9Krm0ErchDWSTAlzSYpJcJwqKXZlfTr4/bN&#10;ghLnmamZAiNKehSO3qxfv1r1XSGm0IKqhSUIYlzRdyVtve+KJHG8FZq5CXTCoLMBq5lH0+6S2rIe&#10;0bVKpml6lfRg684CF87h6d3opOuI3zSC+89N44QnqqTIzcfVxrUKa7JesWJnWddKfqLB/oGFZtLg&#10;o2eoO+YZ2Vv5G5SW3IKDxk846ASaRnIRc8BssvSXbB5a1omYC4rjurNM7v/B8k+HL5bIuqSz9JoS&#10;wzQW6VEMnryFgUyDPn3nCgx76DDQD3iMdY65uu4e+DdHDGxaZnbi1lroW8Fq5JeFm8nF1RHHBZCq&#10;/wg1PsP2HiLQ0FgdxEM5CKJjnY7n2gQqHA+vllme5ZRwdM2z2WyRxxdY8Xy5s86/F6BJ2JTUYukj&#10;ODvcOx/IsOI5JLzlQMl6K5WKht1VG2XJgWGbbON3Qv8pTBnSl3SZT/Mx/79CpPH7E4SWHvtdSV3S&#10;xTmIFUG1d6aO3eiZVOMeKStzkjEoN2roh2qIFYsaB4krqI+oq4WxvXEccdOC/UFJj61dUvd9z6yg&#10;RH0wWJtlNp+HWYjGPL+eomEvPdWlhxmOUCX1lIzbjY/zE3QzcIs1bGTU94XJiTK2bJT9NF5hJi7t&#10;GPXyE1g/AQAA//8DAFBLAwQUAAYACAAAACEAc9BEp94AAAAIAQAADwAAAGRycy9kb3ducmV2Lnht&#10;bEyPwU7DMBBE70j8g7VIXBB1EqqkDXEqhASCWykIrm68TSLidbDdNPw9ywmOqzeaeVttZjuICX3o&#10;HSlIFwkIpMaZnloFb68P1ysQIWoyenCECr4xwKY+P6t0adyJXnDaxVZwCYVSK+hiHEspQ9Oh1WHh&#10;RiRmB+etjnz6VhqvT1xuB5klSS6t7okXOj3ifYfN5+5oFayWT9NHeL7Zvjf5YVjHq2J6/PJKXV7M&#10;d7cgIs7xLwy/+qwONTvt3ZFMEIOCPM9YPSpYpiCYF0VagNgzWGcg60r+f6D+AQAA//8DAFBLAQIt&#10;ABQABgAIAAAAIQC2gziS/gAAAOEBAAATAAAAAAAAAAAAAAAAAAAAAABbQ29udGVudF9UeXBlc10u&#10;eG1sUEsBAi0AFAAGAAgAAAAhADj9If/WAAAAlAEAAAsAAAAAAAAAAAAAAAAALwEAAF9yZWxzLy5y&#10;ZWxzUEsBAi0AFAAGAAgAAAAhAO6TDDgnAgAATAQAAA4AAAAAAAAAAAAAAAAALgIAAGRycy9lMm9E&#10;b2MueG1sUEsBAi0AFAAGAAgAAAAhAHPQRKfeAAAACAEAAA8AAAAAAAAAAAAAAAAAgQQAAGRycy9k&#10;b3ducmV2LnhtbFBLBQYAAAAABAAEAPMAAACMBQAAAAA=&#10;">
            <v:textbox>
              <w:txbxContent>
                <w:p w:rsidR="0042492E" w:rsidRPr="00720A28" w:rsidRDefault="0042492E" w:rsidP="006D71ED">
                  <w:pPr>
                    <w:jc w:val="center"/>
                    <w:rPr>
                      <w:b/>
                    </w:rPr>
                  </w:pPr>
                  <w:r>
                    <w:rPr>
                      <w:b/>
                    </w:rPr>
                    <w:t>1N</w:t>
                  </w:r>
                </w:p>
              </w:txbxContent>
            </v:textbox>
          </v:shape>
        </w:pict>
      </w:r>
      <w:r>
        <w:rPr>
          <w:rFonts w:cs="Times New Roman"/>
          <w:b/>
          <w:noProof/>
          <w:sz w:val="24"/>
          <w:u w:val="single"/>
        </w:rPr>
        <w:pict>
          <v:shape id="_x0000_s1043" type="#_x0000_t202" style="position:absolute;margin-left:95.5pt;margin-top:2.05pt;width:54.45pt;height:3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3lTJgIAAEwEAAAOAAAAZHJzL2Uyb0RvYy54bWysVNuO2yAQfa/Uf0C8N7Zz2SZWnNU221SV&#10;thdptx+AMY5RgaFAYm+/fgecTdPbS1U/IIYZDjPnzHh9PWhFjsJ5CaaixSSnRBgOjTT7in552L1a&#10;UuIDMw1TYERFH4Wn15uXL9a9LcUUOlCNcARBjC97W9EuBFtmmeed0MxPwAqDzhacZgFNt88ax3pE&#10;1yqb5vlV1oNrrAMuvMfT29FJNwm/bQUPn9rWi0BURTG3kFaX1jqu2WbNyr1jtpP8lAb7hyw0kwYf&#10;PUPdssDIwcnfoLTkDjy0YcJBZ9C2kotUA1ZT5L9Uc98xK1ItSI63Z5r8/4PlH4+fHZFNRWc5SmWY&#10;RpEexBDIGxjINPLTW19i2L3FwDDgMeqcavX2DvhXTwxsO2b24sY56DvBGsyviDezi6sjjo8gdf8B&#10;GnyGHQIkoKF1OpKHdBBER50ez9rEVDgeXq2KRbGghKNrXsxmy0V6gZXPl63z4Z0ATeKmog6lT+Ds&#10;eOdDTIaVzyHxLQ9KNjupVDLcvt4qR44M22SXvhP6T2HKkL6iq8V0Mdb/V4g8fX+C0DJgvyupK7o8&#10;B7EysvbWNKkbA5Nq3GPKypxojMyNHIahHpJiZ3VqaB6RVwdje+M44qYD952SHlu7ov7bgTlBiXpv&#10;UJtVMZ/HWUjGfPF6ioa79NSXHmY4QlU0UDJutyHNT+TNwA1q2MrEbxR7zOSUMrZsov00XnEmLu0U&#10;9eMnsHkCAAD//wMAUEsDBBQABgAIAAAAIQABfPFp3gAAAAgBAAAPAAAAZHJzL2Rvd25yZXYueG1s&#10;TI/BTsMwEETvSPyDtUhcEHUSqlCHOBVCAsENSlWubuwmEfY62G4a/p7lBMfRjGbe1OvZWTaZEAeP&#10;EvJFBsxg6/WAnYTt++P1ClhMCrWyHo2EbxNh3Zyf1arS/oRvZtqkjlEJxkpJ6FMaK85j2xun4sKP&#10;Bsk7+OBUIhk6roM6UbmzvMiykjs1IC30ajQPvWk/N0cnYbV8nj7iy83rri0PVqSr2+npK0h5eTHf&#10;3wFLZk5/YfjFJ3RoiGnvj6gjs6RFTl+ShGUOjPxCCAFsL6EUBfCm5v8PND8AAAD//wMAUEsBAi0A&#10;FAAGAAgAAAAhALaDOJL+AAAA4QEAABMAAAAAAAAAAAAAAAAAAAAAAFtDb250ZW50X1R5cGVzXS54&#10;bWxQSwECLQAUAAYACAAAACEAOP0h/9YAAACUAQAACwAAAAAAAAAAAAAAAAAvAQAAX3JlbHMvLnJl&#10;bHNQSwECLQAUAAYACAAAACEAvCt5UyYCAABMBAAADgAAAAAAAAAAAAAAAAAuAgAAZHJzL2Uyb0Rv&#10;Yy54bWxQSwECLQAUAAYACAAAACEAAXzxad4AAAAIAQAADwAAAAAAAAAAAAAAAACABAAAZHJzL2Rv&#10;d25yZXYueG1sUEsFBgAAAAAEAAQA8wAAAIsFAAAAAA==&#10;">
            <v:textbox>
              <w:txbxContent>
                <w:p w:rsidR="0042492E" w:rsidRPr="00720A28" w:rsidRDefault="0042492E" w:rsidP="006D71ED">
                  <w:pPr>
                    <w:jc w:val="center"/>
                    <w:rPr>
                      <w:b/>
                    </w:rPr>
                  </w:pPr>
                  <w:r>
                    <w:rPr>
                      <w:b/>
                    </w:rPr>
                    <w:t>2A</w:t>
                  </w:r>
                </w:p>
              </w:txbxContent>
            </v:textbox>
          </v:shape>
        </w:pict>
      </w:r>
      <w:r>
        <w:rPr>
          <w:rFonts w:cs="Times New Roman"/>
          <w:b/>
          <w:noProof/>
          <w:sz w:val="24"/>
          <w:u w:val="single"/>
        </w:rPr>
        <w:pict>
          <v:shape id="_x0000_s1042" type="#_x0000_t202" style="position:absolute;margin-left:32.25pt;margin-top:2.05pt;width:54.45pt;height:3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u7JgIAAEwEAAAOAAAAZHJzL2Uyb0RvYy54bWysVNtu2zAMfR+wfxD0vtjOpUuMOEWXLsOA&#10;7gK0+wBZlmNhkqhJSuzu60fJaZrdXob5QSBF6pA8JL2+HrQiR+G8BFPRYpJTIgyHRpp9Rb887F4t&#10;KfGBmYYpMKKij8LT683LF+velmIKHahGOIIgxpe9rWgXgi2zzPNOaOYnYIVBYwtOs4Cq22eNYz2i&#10;a5VN8/wq68E11gEX3uPt7Wikm4TftoKHT23rRSCqophbSKdLZx3PbLNm5d4x20l+SoP9QxaaSYNB&#10;z1C3LDBycPI3KC25Aw9tmHDQGbSt5CLVgNUU+S/V3HfMilQLkuPtmSb//2D5x+NnR2RT0Vm+osQw&#10;jU16EEMgb2Ag08hPb32JbvcWHcOA19jnVKu3d8C/emJg2zGzFzfOQd8J1mB+RXyZXTwdcXwEqfsP&#10;0GAYdgiQgIbW6Uge0kEQHfv0eO5NTIXj5dWqWBQLSjia5sVstlykCKx8emydD+8EaBKFijpsfQJn&#10;xzsfYjKsfHKJsTwo2eykUklx+3qrHDkyHJNd+k7oP7kpQ/qKrhbTxVj/XyHy9P0JQsuA866krujy&#10;7MTKyNpb06RpDEyqUcaUlTnRGJkbOQxDPYwdiwEixTU0j8irg3G8cR1R6MB9p6TH0a6o/3ZgTlCi&#10;3hvszaqYz+MuJGW+eD1FxV1a6ksLMxyhKhooGcVtSPsTeTNwgz1sZeL3OZNTyjiyifbTesWduNST&#10;1/NPYPMDAAD//wMAUEsDBBQABgAIAAAAIQDjj4th3QAAAAcBAAAPAAAAZHJzL2Rvd25yZXYueG1s&#10;TI5fT8IwFMXfTfgOzTXxxUgHjAFzHTEmGn1TIPpa1su20N7Otoz57S1P8nj+5JxfsR6MZj0631oS&#10;MBknwJAqq1qqBey2Lw9LYD5IUlJbQgG/6GFdjm4KmSt7pk/sN6FmcYR8LgU0IXQ5575q0Eg/th1S&#10;zA7WGRmidDVXTp7juNF8miQZN7Kl+NDIDp8brI6bkxGwTN/6b/8++/iqsoNehftF//rjhLi7HZ4e&#10;gQUcwn8ZLvgRHcrItLcnUp5pAVk6j00B6QTYJV7MUmD76K+mwMuCX/OXfwAAAP//AwBQSwECLQAU&#10;AAYACAAAACEAtoM4kv4AAADhAQAAEwAAAAAAAAAAAAAAAAAAAAAAW0NvbnRlbnRfVHlwZXNdLnht&#10;bFBLAQItABQABgAIAAAAIQA4/SH/1gAAAJQBAAALAAAAAAAAAAAAAAAAAC8BAABfcmVscy8ucmVs&#10;c1BLAQItABQABgAIAAAAIQAxwwu7JgIAAEwEAAAOAAAAAAAAAAAAAAAAAC4CAABkcnMvZTJvRG9j&#10;LnhtbFBLAQItABQABgAIAAAAIQDjj4th3QAAAAcBAAAPAAAAAAAAAAAAAAAAAIAEAABkcnMvZG93&#10;bnJldi54bWxQSwUGAAAAAAQABADzAAAAigUAAAAA&#10;">
            <v:textbox>
              <w:txbxContent>
                <w:p w:rsidR="0042492E" w:rsidRPr="00720A28" w:rsidRDefault="0042492E" w:rsidP="006D71ED">
                  <w:pPr>
                    <w:jc w:val="center"/>
                    <w:rPr>
                      <w:b/>
                    </w:rPr>
                  </w:pPr>
                  <w:r>
                    <w:rPr>
                      <w:b/>
                    </w:rPr>
                    <w:t>1A</w:t>
                  </w:r>
                </w:p>
              </w:txbxContent>
            </v:textbox>
          </v:shape>
        </w:pict>
      </w:r>
    </w:p>
    <w:p w:rsidR="006D71ED" w:rsidRPr="00537A1E" w:rsidRDefault="006D71ED" w:rsidP="006D71ED">
      <w:pPr>
        <w:rPr>
          <w:rFonts w:cs="Times New Roman"/>
          <w:b/>
          <w:sz w:val="24"/>
          <w:u w:val="single"/>
        </w:rPr>
      </w:pPr>
    </w:p>
    <w:p w:rsidR="006D71ED" w:rsidRPr="00537A1E" w:rsidRDefault="00F15E36" w:rsidP="006D71ED">
      <w:pPr>
        <w:rPr>
          <w:rFonts w:cs="Times New Roman"/>
          <w:i/>
          <w:sz w:val="24"/>
        </w:rPr>
      </w:pPr>
      <w:r w:rsidRPr="00F15E36">
        <w:rPr>
          <w:rFonts w:cs="Times New Roman"/>
          <w:b/>
          <w:noProof/>
          <w:sz w:val="24"/>
          <w:u w:val="single"/>
        </w:rPr>
        <w:pict>
          <v:shape id="_x0000_s1041" type="#_x0000_t202" style="position:absolute;margin-left:213.75pt;margin-top:21.5pt;width:54.45pt;height:3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KJpJQIAAEsEAAAOAAAAZHJzL2Uyb0RvYy54bWysVNuO2yAQfa/Uf0C8N46z8Tax4qy22aaq&#10;tL1Iu/0AjHGMCgwFEjv9+g44m01vL1X9gBgYzpw5M+PVzaAVOQjnJZiK5pMpJcJwaKTZVfTL4/bV&#10;ghIfmGmYAiMqehSe3qxfvlj1thQz6EA1whEEMb7sbUW7EGyZZZ53QjM/ASsMXrbgNAtoul3WONYj&#10;ulbZbDq9znpwjXXAhfd4ejde0nXCb1vBw6e29SIQVVHkFtLq0lrHNVuvWLlzzHaSn2iwf2ChmTQY&#10;9Ax1xwIjeyd/g9KSO/DQhgkHnUHbSi5SDphNPv0lm4eOWZFyQXG8Pcvk/x8s/3j47IhssHYoj2Ea&#10;a/QohkDewEBmUZ7e+hK9Hiz6hQGP0TWl6u098K+eGNh0zOzErXPQd4I1SC+PL7OLpyOOjyB1/wEa&#10;DMP2ARLQ0DodtUM1CKIjj+O5NJEKx8PrZV7kBSUcr+b51dWiSBFY+fTYOh/eCdAkbirqsPIJnB3u&#10;fYhkWPnkEmN5ULLZSqWS4Xb1RjlyYNgl2/Sd0H9yU4b0FV0Ws2LM/68Q0/T9CULLgO2upK7o4uzE&#10;yqjaW9OkZgxMqnGPlJU5yRiVGzUMQz2kgs1jgChxDc0RdXUwdjdOI246cN8p6bGzK+q/7ZkTlKj3&#10;BmuzzOfzOArJmBevZ2i4y5v68oYZjlAVDZSM201I4xN1M3CLNWxl0veZyYkydmyS/TRdcSQu7eT1&#10;/A9Y/wAAAP//AwBQSwMEFAAGAAgAAAAhAD86slzgAAAACgEAAA8AAABkcnMvZG93bnJldi54bWxM&#10;j8FOwzAMhu9IvENkJC5oS7d2XSlNJ4QEYjfYEFyzJmsrEqckWVfeHnOCmy1/+v391Wayho3ah96h&#10;gMU8AaaxcarHVsDb/nFWAAtRopLGoRbwrQNs6suLSpbKnfFVj7vYMgrBUEoBXYxDyXloOm1lmLtB&#10;I92OzlsZafUtV16eKdwavkySnFvZI33o5KAfOt187k5WQJE9jx9hm768N/nR3Mab9fj05YW4vpru&#10;74BFPcU/GH71SR1qcjq4E6rAjIBsuV4RSkNKnQhYpXkG7EBkUiyA1xX/X6H+AQAA//8DAFBLAQIt&#10;ABQABgAIAAAAIQC2gziS/gAAAOEBAAATAAAAAAAAAAAAAAAAAAAAAABbQ29udGVudF9UeXBlc10u&#10;eG1sUEsBAi0AFAAGAAgAAAAhADj9If/WAAAAlAEAAAsAAAAAAAAAAAAAAAAALwEAAF9yZWxzLy5y&#10;ZWxzUEsBAi0AFAAGAAgAAAAhAJu4omklAgAASwQAAA4AAAAAAAAAAAAAAAAALgIAAGRycy9lMm9E&#10;b2MueG1sUEsBAi0AFAAGAAgAAAAhAD86slzgAAAACgEAAA8AAAAAAAAAAAAAAAAAfwQAAGRycy9k&#10;b3ducmV2LnhtbFBLBQYAAAAABAAEAPMAAACMBQAAAAA=&#10;">
            <v:textbox>
              <w:txbxContent>
                <w:p w:rsidR="0042492E" w:rsidRPr="00720A28" w:rsidRDefault="0042492E" w:rsidP="006D71ED">
                  <w:pPr>
                    <w:jc w:val="center"/>
                    <w:rPr>
                      <w:b/>
                    </w:rPr>
                  </w:pPr>
                  <w:r w:rsidRPr="00720A28">
                    <w:rPr>
                      <w:b/>
                    </w:rPr>
                    <w:t>JUDGE</w:t>
                  </w:r>
                </w:p>
              </w:txbxContent>
            </v:textbox>
          </v:shape>
        </w:pict>
      </w:r>
      <w:r w:rsidRPr="00F15E36">
        <w:rPr>
          <w:rFonts w:cs="Times New Roman"/>
          <w:b/>
          <w:noProof/>
          <w:sz w:val="24"/>
          <w:u w:val="single"/>
        </w:rPr>
        <w:pict>
          <v:rect id="_x0000_s1036" style="position:absolute;margin-left:209.95pt;margin-top:.65pt;width:62.6pt;height:71.3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vTKbgIAAP8EAAAOAAAAZHJzL2Uyb0RvYy54bWysVE1v2zAMvQ/YfxB0X+0ESbsGdYqgRYYB&#10;RVu0HXpmZDk2IEuapMTJfv2eZKdNP07DclBIkSL5HklfXO5axbbS+cbogo9Ocs6kFqZs9Lrgv56W&#10;375z5gPpkpTRsuB76fnl/OuXi87O5NjURpXSMQTRftbZgtch2FmWeVHLlvyJsVLDWBnXUoDq1lnp&#10;qEP0VmXjPD/NOuNK64yQ3uP2ujfyeYpfVVKEu6ryMjBVcNQW0unSuYpnNr+g2dqRrRsxlEH/UEVL&#10;jUbSl1DXFIhtXPMhVNsIZ7ypwokwbWaqqhEyYQCaUf4OzWNNViYsIMfbF5r8/wsrbrf3jjUlejfi&#10;TFOLHj2ANdJrJRnuQFBn/Qx+j/beDZqHGNHuKtfGf+Bgu0Tq/oVUuQtM4PLsfJqPQb2A6Tw/HU2m&#10;MWb2+tg6H35I07IoFNwhe6KStjc+9K4Hl5jLG9WUy0appOz9lXJsS2gvpqI0HWeKfMBlwZfpN2R7&#10;80xp1hV8PJ3ksTDC3FWKAsTWggmv15yRWmOgRXCpljev/YekTwB7lDhPv88SRyDX5Ou+4hR1cFM6&#10;4pFpZAfckfee6SitTLlHq5zpZ9hbsWwQ7QZo78lhaAEFixjucFTKAJ8ZJM5q4/58dh/9MUuwctZh&#10;CYD994acBJafGlN2PppM4tYkZTI9i310x5bVsUVv2iuDRmCQUF0So39QB7Fypn3Gvi5iVphIC+Tu&#10;WR6Uq9AvJzZeyMUiuWFTLIUb/WhFDB55ijw+7Z7J2WFqAjpwaw4LQ7N3w9P7xpfaLDbBVE2arFde&#10;MZFRwZal2Ry+CHGNj/Xk9frdmv8FAAD//wMAUEsDBBQABgAIAAAAIQD2LE023gAAAAkBAAAPAAAA&#10;ZHJzL2Rvd25yZXYueG1sTI/BTsMwEETvSPyDtUhcKuoEUkRCnAohIaGKC6EXbm68OFHjdRS7Sfr3&#10;LCd6HL3Z2Zlyu7heTDiGzpOCdJ2AQGq86cgq2H+93T2BCFGT0b0nVHDGANvq+qrUhfEzfeJURys4&#10;hEKhFbQxDoWUoWnR6bD2AxKzHz86HVmOVppRzxzuenmfJI/S6Y74Q6sHfG2xOdYnxzVWcv9+nmq5&#10;s0edDx/TvFt9W6Vub5aXZxARl/hvhr/6fAMVdzr4E5kgegVZmudsZfAAgvkm26QgDqyzLAFZlfJy&#10;QfULAAD//wMAUEsBAi0AFAAGAAgAAAAhALaDOJL+AAAA4QEAABMAAAAAAAAAAAAAAAAAAAAAAFtD&#10;b250ZW50X1R5cGVzXS54bWxQSwECLQAUAAYACAAAACEAOP0h/9YAAACUAQAACwAAAAAAAAAAAAAA&#10;AAAvAQAAX3JlbHMvLnJlbHNQSwECLQAUAAYACAAAACEAShb0ym4CAAD/BAAADgAAAAAAAAAAAAAA&#10;AAAuAgAAZHJzL2Uyb0RvYy54bWxQSwECLQAUAAYACAAAACEA9ixNNt4AAAAJAQAADwAAAAAAAAAA&#10;AAAAAADIBAAAZHJzL2Rvd25yZXYueG1sUEsFBgAAAAAEAAQA8wAAANMFAAAAAA==&#10;" fillcolor="window" strokecolor="windowText" strokeweight="2pt"/>
        </w:pict>
      </w:r>
    </w:p>
    <w:p w:rsidR="006D71ED" w:rsidRPr="00537A1E" w:rsidRDefault="006D71ED" w:rsidP="006D71ED">
      <w:pPr>
        <w:rPr>
          <w:rFonts w:cs="Times New Roman"/>
          <w:sz w:val="24"/>
          <w:szCs w:val="24"/>
        </w:rPr>
      </w:pPr>
    </w:p>
    <w:p w:rsidR="006D71ED" w:rsidRPr="00B721E8" w:rsidRDefault="006D71ED" w:rsidP="006D71ED">
      <w:pPr>
        <w:rPr>
          <w:rFonts w:asciiTheme="minorHAnsi" w:hAnsiTheme="minorHAnsi" w:cs="Georgia"/>
          <w:sz w:val="28"/>
          <w:szCs w:val="30"/>
          <w:u w:val="single"/>
        </w:rPr>
      </w:pPr>
      <w:r w:rsidRPr="00537A1E">
        <w:rPr>
          <w:rFonts w:cs="Times New Roman"/>
          <w:sz w:val="24"/>
        </w:rPr>
        <w:br w:type="page"/>
      </w: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3</w:t>
      </w:r>
      <w:r w:rsidRPr="00B721E8">
        <w:rPr>
          <w:rFonts w:asciiTheme="minorHAnsi" w:hAnsiTheme="minorHAnsi"/>
          <w:b/>
          <w:bCs/>
          <w:sz w:val="28"/>
          <w:szCs w:val="24"/>
        </w:rPr>
        <w:t>: Debate</w:t>
      </w: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12: Preparing for the First Tournament - The Stock Issues</w:t>
      </w:r>
    </w:p>
    <w:p w:rsidR="007343E9" w:rsidRPr="00B721E8" w:rsidRDefault="007343E9" w:rsidP="007343E9">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EBA Skill 2 – Making a Strong</w:t>
            </w:r>
            <w:r w:rsidRPr="00B721E8">
              <w:rPr>
                <w:rFonts w:asciiTheme="minorHAnsi" w:hAnsiTheme="minorHAnsi"/>
                <w:szCs w:val="24"/>
              </w:rPr>
              <w:t xml:space="preserve"> Argument</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Pr>
                <w:rFonts w:asciiTheme="minorHAnsi" w:hAnsiTheme="minorHAnsi"/>
                <w:sz w:val="24"/>
                <w:szCs w:val="24"/>
              </w:rPr>
              <w:t>BPS Arts Standards</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7343E9" w:rsidRPr="00C62A8A" w:rsidRDefault="007343E9" w:rsidP="004F27B6">
            <w:pPr>
              <w:jc w:val="both"/>
              <w:rPr>
                <w:rFonts w:cs="Times New Roman"/>
              </w:rPr>
            </w:pPr>
            <w:r>
              <w:rPr>
                <w:rFonts w:cs="Times New Roman"/>
              </w:rPr>
              <w:t>Students will learn the Stock Issues by creating their own "story," i.e., a simplified affirmative case.</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7343E9" w:rsidRPr="00B721E8" w:rsidRDefault="007343E9" w:rsidP="004E612A">
            <w:pPr>
              <w:spacing w:after="0" w:line="240" w:lineRule="auto"/>
              <w:rPr>
                <w:rFonts w:asciiTheme="minorHAnsi" w:hAnsiTheme="minorHAnsi"/>
                <w:szCs w:val="24"/>
              </w:rPr>
            </w:pPr>
            <w:r>
              <w:rPr>
                <w:rFonts w:asciiTheme="minorHAnsi" w:hAnsiTheme="minorHAnsi"/>
                <w:szCs w:val="24"/>
              </w:rPr>
              <w:t>Write a simplified affirmative case, using a graphic organizer.</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Four Speech Table Debate</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7343E9" w:rsidRPr="00B721E8" w:rsidRDefault="007343E9" w:rsidP="00E64C1A">
            <w:pPr>
              <w:spacing w:after="0" w:line="240" w:lineRule="auto"/>
              <w:rPr>
                <w:rFonts w:asciiTheme="minorHAnsi" w:hAnsiTheme="minorHAnsi"/>
                <w:szCs w:val="24"/>
              </w:rPr>
            </w:pPr>
            <w:r w:rsidRPr="00B721E8">
              <w:rPr>
                <w:rFonts w:asciiTheme="minorHAnsi" w:hAnsiTheme="minorHAnsi"/>
                <w:szCs w:val="24"/>
              </w:rPr>
              <w:t>Claims:</w:t>
            </w:r>
          </w:p>
          <w:p w:rsidR="007343E9" w:rsidRPr="00267F8D" w:rsidRDefault="007343E9"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Students who are bullied are more likely to drop out of school and commit suicide.</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7343E9" w:rsidRPr="00B721E8" w:rsidRDefault="007343E9" w:rsidP="004862F6">
            <w:pPr>
              <w:rPr>
                <w:rFonts w:asciiTheme="minorHAnsi" w:hAnsiTheme="minorHAnsi"/>
                <w:sz w:val="24"/>
                <w:szCs w:val="24"/>
              </w:rPr>
            </w:pPr>
          </w:p>
          <w:p w:rsidR="007343E9" w:rsidRPr="00B721E8" w:rsidRDefault="007343E9" w:rsidP="004862F6">
            <w:pPr>
              <w:rPr>
                <w:rFonts w:asciiTheme="minorHAnsi" w:hAnsiTheme="minorHAnsi"/>
                <w:sz w:val="24"/>
                <w:szCs w:val="24"/>
              </w:rPr>
            </w:pPr>
          </w:p>
          <w:p w:rsidR="007343E9" w:rsidRPr="00B721E8" w:rsidRDefault="007343E9" w:rsidP="004862F6">
            <w:pPr>
              <w:ind w:firstLine="720"/>
              <w:rPr>
                <w:rFonts w:asciiTheme="minorHAnsi" w:hAnsiTheme="minorHAnsi"/>
                <w:sz w:val="24"/>
                <w:szCs w:val="24"/>
              </w:rPr>
            </w:pPr>
          </w:p>
        </w:tc>
        <w:tc>
          <w:tcPr>
            <w:tcW w:w="7891" w:type="dxa"/>
          </w:tcPr>
          <w:p w:rsidR="007343E9" w:rsidRDefault="007343E9" w:rsidP="004F27B6">
            <w:pPr>
              <w:ind w:left="409"/>
              <w:jc w:val="both"/>
              <w:rPr>
                <w:rFonts w:cs="Times New Roman"/>
                <w:sz w:val="24"/>
                <w:szCs w:val="24"/>
              </w:rPr>
            </w:pPr>
            <w:r w:rsidRPr="0054375E">
              <w:rPr>
                <w:u w:val="single"/>
              </w:rPr>
              <w:t xml:space="preserve">Do </w:t>
            </w:r>
            <w:proofErr w:type="gramStart"/>
            <w:r w:rsidRPr="0054375E">
              <w:rPr>
                <w:u w:val="single"/>
              </w:rPr>
              <w:t>Now</w:t>
            </w:r>
            <w:r w:rsidRPr="00B721E8">
              <w:t xml:space="preserve"> :</w:t>
            </w:r>
            <w:proofErr w:type="gramEnd"/>
            <w:r>
              <w:t xml:space="preserve"> </w:t>
            </w:r>
            <w:r w:rsidRPr="0054375E">
              <w:rPr>
                <w:rFonts w:cs="Times New Roman"/>
                <w:sz w:val="24"/>
                <w:szCs w:val="24"/>
              </w:rPr>
              <w:t xml:space="preserve">Watch a video </w:t>
            </w:r>
            <w:r>
              <w:rPr>
                <w:rFonts w:cs="Times New Roman"/>
                <w:sz w:val="24"/>
                <w:szCs w:val="24"/>
              </w:rPr>
              <w:t xml:space="preserve">on middle school bullying </w:t>
            </w:r>
            <w:r w:rsidRPr="0054375E">
              <w:rPr>
                <w:rFonts w:cs="Times New Roman"/>
                <w:sz w:val="24"/>
                <w:szCs w:val="24"/>
              </w:rPr>
              <w:t>for background information:</w:t>
            </w:r>
          </w:p>
          <w:p w:rsidR="007343E9" w:rsidRDefault="007343E9" w:rsidP="004F27B6">
            <w:pPr>
              <w:ind w:left="409"/>
              <w:jc w:val="both"/>
              <w:rPr>
                <w:rFonts w:cs="Times New Roman"/>
                <w:sz w:val="24"/>
                <w:szCs w:val="24"/>
              </w:rPr>
            </w:pPr>
            <w:r w:rsidRPr="003A3C3A">
              <w:rPr>
                <w:rFonts w:cs="Times New Roman"/>
                <w:sz w:val="24"/>
                <w:szCs w:val="24"/>
              </w:rPr>
              <w:t>http://www.teachertube.com/viewVideo.php?video_id=213761</w:t>
            </w:r>
          </w:p>
          <w:p w:rsidR="007343E9" w:rsidRPr="003A3C3A" w:rsidRDefault="007343E9" w:rsidP="004F27B6">
            <w:pPr>
              <w:pStyle w:val="ListParagraph"/>
              <w:numPr>
                <w:ilvl w:val="0"/>
                <w:numId w:val="14"/>
              </w:numPr>
              <w:contextualSpacing/>
              <w:jc w:val="both"/>
              <w:rPr>
                <w:i/>
                <w:szCs w:val="24"/>
              </w:rPr>
            </w:pPr>
            <w:r w:rsidRPr="00172BB6">
              <w:rPr>
                <w:rFonts w:asciiTheme="minorHAnsi" w:hAnsiTheme="minorHAnsi"/>
                <w:szCs w:val="24"/>
                <w:u w:val="single"/>
              </w:rPr>
              <w:t>Mini-Lesson</w:t>
            </w:r>
            <w:r w:rsidRPr="00172BB6">
              <w:rPr>
                <w:rFonts w:asciiTheme="minorHAnsi" w:hAnsiTheme="minorHAnsi"/>
                <w:szCs w:val="24"/>
              </w:rPr>
              <w:t xml:space="preserve">: </w:t>
            </w:r>
            <w:r>
              <w:rPr>
                <w:rFonts w:cs="Times New Roman"/>
                <w:sz w:val="24"/>
                <w:szCs w:val="24"/>
              </w:rPr>
              <w:t xml:space="preserve">Introduce the Stock Issues:  Harms, Inherency, Plan, and Solvency.  Hand out "The Stock Issues" handout.  Read through the second example together on bullying.  </w:t>
            </w:r>
            <w:r w:rsidRPr="003A3C3A">
              <w:rPr>
                <w:rFonts w:cs="Times New Roman"/>
                <w:sz w:val="24"/>
                <w:szCs w:val="24"/>
              </w:rPr>
              <w:t xml:space="preserve">Copy the organizer, "Stock Issues- Creating a Story" on two sides of handout. Using the topic of "bullying," fill in side one. </w:t>
            </w:r>
          </w:p>
          <w:p w:rsidR="007343E9" w:rsidRPr="003A3C3A" w:rsidRDefault="007343E9" w:rsidP="004F27B6">
            <w:pPr>
              <w:pStyle w:val="ListParagraph"/>
              <w:numPr>
                <w:ilvl w:val="0"/>
                <w:numId w:val="14"/>
              </w:numPr>
              <w:contextualSpacing/>
              <w:jc w:val="both"/>
              <w:rPr>
                <w:i/>
                <w:szCs w:val="24"/>
              </w:rPr>
            </w:pPr>
            <w:r w:rsidRPr="003A3C3A">
              <w:rPr>
                <w:rFonts w:cs="Times New Roman"/>
                <w:sz w:val="24"/>
                <w:szCs w:val="24"/>
                <w:u w:val="single"/>
              </w:rPr>
              <w:t>Guided Practice</w:t>
            </w:r>
            <w:r>
              <w:rPr>
                <w:rFonts w:cs="Times New Roman"/>
                <w:sz w:val="24"/>
                <w:szCs w:val="24"/>
              </w:rPr>
              <w:t xml:space="preserve">: In pairs, choose a topic from the list of claims, and complete side two of "Stock issues - Creating a Story."  </w:t>
            </w:r>
          </w:p>
          <w:p w:rsidR="007343E9" w:rsidRPr="003A3C3A" w:rsidRDefault="007343E9" w:rsidP="004F27B6">
            <w:pPr>
              <w:pStyle w:val="ListParagraph"/>
              <w:numPr>
                <w:ilvl w:val="0"/>
                <w:numId w:val="14"/>
              </w:numPr>
              <w:contextualSpacing/>
              <w:jc w:val="both"/>
              <w:rPr>
                <w:i/>
                <w:szCs w:val="24"/>
                <w:u w:val="single"/>
              </w:rPr>
            </w:pPr>
            <w:r w:rsidRPr="003A3C3A">
              <w:rPr>
                <w:rFonts w:cs="Times New Roman"/>
                <w:sz w:val="24"/>
                <w:szCs w:val="24"/>
                <w:u w:val="single"/>
              </w:rPr>
              <w:t>Share out:</w:t>
            </w:r>
            <w:r>
              <w:rPr>
                <w:rFonts w:cs="Times New Roman"/>
                <w:sz w:val="24"/>
                <w:szCs w:val="24"/>
                <w:u w:val="single"/>
              </w:rPr>
              <w:t xml:space="preserve"> </w:t>
            </w:r>
            <w:r>
              <w:rPr>
                <w:rFonts w:cs="Times New Roman"/>
                <w:sz w:val="24"/>
                <w:szCs w:val="24"/>
              </w:rPr>
              <w:t>Pairs share their stories.</w:t>
            </w:r>
          </w:p>
          <w:p w:rsidR="007343E9" w:rsidRPr="00B721E8" w:rsidRDefault="007343E9" w:rsidP="004F27B6">
            <w:pPr>
              <w:shd w:val="clear" w:color="auto" w:fill="FFFFFF" w:themeFill="background1"/>
              <w:spacing w:after="0" w:line="240" w:lineRule="auto"/>
              <w:ind w:left="360"/>
              <w:contextualSpacing/>
              <w:rPr>
                <w:rFonts w:asciiTheme="minorHAnsi" w:hAnsiTheme="minorHAnsi"/>
                <w:szCs w:val="24"/>
              </w:rPr>
            </w:pPr>
          </w:p>
        </w:tc>
      </w:tr>
      <w:tr w:rsidR="007343E9" w:rsidRPr="00B721E8">
        <w:tc>
          <w:tcPr>
            <w:tcW w:w="2459" w:type="dxa"/>
          </w:tcPr>
          <w:p w:rsidR="007343E9" w:rsidRPr="00661DAF" w:rsidRDefault="007343E9" w:rsidP="004E612A">
            <w:pPr>
              <w:spacing w:after="0" w:line="240" w:lineRule="auto"/>
              <w:rPr>
                <w:rFonts w:asciiTheme="minorHAnsi" w:hAnsiTheme="minorHAnsi"/>
                <w:sz w:val="24"/>
                <w:szCs w:val="24"/>
              </w:rPr>
            </w:pPr>
          </w:p>
          <w:p w:rsidR="007343E9" w:rsidRPr="00661DAF" w:rsidRDefault="007343E9"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7343E9" w:rsidRPr="00B721E8" w:rsidRDefault="007343E9" w:rsidP="00DD0B8A">
            <w:pPr>
              <w:spacing w:after="0" w:line="240" w:lineRule="auto"/>
              <w:rPr>
                <w:rFonts w:asciiTheme="minorHAnsi" w:hAnsiTheme="minorHAnsi"/>
                <w:szCs w:val="24"/>
              </w:rPr>
            </w:pPr>
          </w:p>
          <w:p w:rsidR="007343E9" w:rsidRPr="00B721E8" w:rsidRDefault="007343E9" w:rsidP="00DD0B8A">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p w:rsidR="007343E9" w:rsidRPr="00B721E8" w:rsidRDefault="007343E9" w:rsidP="00BB28EE">
            <w:pPr>
              <w:spacing w:after="0" w:line="240" w:lineRule="auto"/>
              <w:rPr>
                <w:rFonts w:asciiTheme="minorHAnsi" w:hAnsiTheme="minorHAnsi"/>
                <w:szCs w:val="24"/>
              </w:rPr>
            </w:pPr>
          </w:p>
        </w:tc>
      </w:tr>
    </w:tbl>
    <w:p w:rsidR="007343E9" w:rsidRDefault="007343E9" w:rsidP="007343E9">
      <w:pPr>
        <w:spacing w:after="0" w:line="240" w:lineRule="auto"/>
        <w:jc w:val="center"/>
        <w:rPr>
          <w:rFonts w:asciiTheme="minorHAnsi" w:hAnsiTheme="minorHAnsi"/>
          <w:sz w:val="24"/>
          <w:szCs w:val="24"/>
        </w:rPr>
        <w:sectPr w:rsidR="007343E9">
          <w:pgSz w:w="12240" w:h="15840"/>
          <w:pgMar w:top="1440" w:right="1440" w:bottom="1440" w:left="1440" w:gutter="0"/>
          <w:docGrid w:linePitch="360"/>
          <w:printerSettings r:id="rId98"/>
        </w:sectPr>
      </w:pPr>
      <w:r w:rsidRPr="00B721E8">
        <w:rPr>
          <w:rFonts w:asciiTheme="minorHAnsi" w:hAnsiTheme="minorHAnsi"/>
          <w:sz w:val="24"/>
          <w:szCs w:val="24"/>
        </w:rPr>
        <w:br w:type="page"/>
      </w:r>
    </w:p>
    <w:p w:rsidR="007343E9" w:rsidRDefault="007343E9" w:rsidP="007343E9">
      <w:pPr>
        <w:rPr>
          <w:rFonts w:cs="Times New Roman"/>
          <w:b/>
          <w:sz w:val="24"/>
          <w:u w:val="single"/>
        </w:rPr>
      </w:pPr>
    </w:p>
    <w:p w:rsidR="007343E9" w:rsidRPr="00300A2D" w:rsidRDefault="007343E9" w:rsidP="007343E9">
      <w:pPr>
        <w:jc w:val="center"/>
        <w:rPr>
          <w:rFonts w:ascii="Verdana" w:hAnsi="Verdana" w:cs="Times New Roman"/>
          <w:b/>
          <w:sz w:val="24"/>
        </w:rPr>
      </w:pPr>
      <w:r w:rsidRPr="00300A2D">
        <w:rPr>
          <w:rFonts w:ascii="Verdana" w:hAnsi="Verdana" w:cs="Times New Roman"/>
          <w:b/>
          <w:sz w:val="24"/>
        </w:rPr>
        <w:t>The Stock Issues – Creating a Story</w:t>
      </w:r>
    </w:p>
    <w:p w:rsidR="007343E9" w:rsidRPr="00300A2D" w:rsidRDefault="007343E9" w:rsidP="007343E9">
      <w:pPr>
        <w:rPr>
          <w:rFonts w:ascii="Verdana" w:hAnsi="Verdana" w:cs="Times New Roman"/>
          <w:sz w:val="20"/>
          <w:szCs w:val="20"/>
        </w:rPr>
      </w:pPr>
      <w:r w:rsidRPr="00300A2D">
        <w:rPr>
          <w:rFonts w:ascii="Verdana" w:hAnsi="Verdana" w:cs="Times New Roman"/>
          <w:sz w:val="20"/>
          <w:szCs w:val="20"/>
        </w:rPr>
        <w:t xml:space="preserve">The Stock Issues refer to the central aspects of a case. They are referred to as: </w:t>
      </w:r>
      <w:r w:rsidRPr="00300A2D">
        <w:rPr>
          <w:rFonts w:ascii="Verdana" w:hAnsi="Verdana" w:cs="Times New Roman"/>
          <w:b/>
          <w:sz w:val="20"/>
          <w:szCs w:val="20"/>
        </w:rPr>
        <w:t>Topicality</w:t>
      </w:r>
      <w:r w:rsidRPr="00300A2D">
        <w:rPr>
          <w:rFonts w:ascii="Verdana" w:hAnsi="Verdana" w:cs="Times New Roman"/>
          <w:sz w:val="20"/>
          <w:szCs w:val="20"/>
        </w:rPr>
        <w:t xml:space="preserve">, </w:t>
      </w:r>
      <w:r w:rsidRPr="00300A2D">
        <w:rPr>
          <w:rFonts w:ascii="Verdana" w:hAnsi="Verdana" w:cs="Times New Roman"/>
          <w:b/>
          <w:sz w:val="20"/>
          <w:szCs w:val="20"/>
        </w:rPr>
        <w:t>Harms</w:t>
      </w:r>
      <w:r w:rsidRPr="00300A2D">
        <w:rPr>
          <w:rFonts w:ascii="Verdana" w:hAnsi="Verdana" w:cs="Times New Roman"/>
          <w:sz w:val="20"/>
          <w:szCs w:val="20"/>
        </w:rPr>
        <w:t xml:space="preserve">, </w:t>
      </w:r>
      <w:r w:rsidRPr="00300A2D">
        <w:rPr>
          <w:rFonts w:ascii="Verdana" w:hAnsi="Verdana" w:cs="Times New Roman"/>
          <w:b/>
          <w:sz w:val="20"/>
          <w:szCs w:val="20"/>
        </w:rPr>
        <w:t>Inherency</w:t>
      </w:r>
      <w:r w:rsidRPr="00300A2D">
        <w:rPr>
          <w:rFonts w:ascii="Verdana" w:hAnsi="Verdana" w:cs="Times New Roman"/>
          <w:sz w:val="20"/>
          <w:szCs w:val="20"/>
        </w:rPr>
        <w:t xml:space="preserve">, </w:t>
      </w:r>
      <w:r w:rsidRPr="00300A2D">
        <w:rPr>
          <w:rFonts w:ascii="Verdana" w:hAnsi="Verdana" w:cs="Times New Roman"/>
          <w:b/>
          <w:sz w:val="20"/>
          <w:szCs w:val="20"/>
        </w:rPr>
        <w:t>Plan</w:t>
      </w:r>
      <w:r w:rsidRPr="00300A2D">
        <w:rPr>
          <w:rFonts w:ascii="Verdana" w:hAnsi="Verdana" w:cs="Times New Roman"/>
          <w:sz w:val="20"/>
          <w:szCs w:val="20"/>
        </w:rPr>
        <w:t xml:space="preserve">, and </w:t>
      </w:r>
      <w:r w:rsidRPr="00300A2D">
        <w:rPr>
          <w:rFonts w:ascii="Verdana" w:hAnsi="Verdana" w:cs="Times New Roman"/>
          <w:b/>
          <w:sz w:val="20"/>
          <w:szCs w:val="20"/>
        </w:rPr>
        <w:t>Solvency</w:t>
      </w:r>
      <w:r w:rsidRPr="00300A2D">
        <w:rPr>
          <w:rFonts w:ascii="Verdana" w:hAnsi="Verdana" w:cs="Times New Roman"/>
          <w:sz w:val="20"/>
          <w:szCs w:val="20"/>
        </w:rPr>
        <w:t xml:space="preserve">. </w:t>
      </w:r>
    </w:p>
    <w:p w:rsidR="007343E9" w:rsidRPr="00300A2D" w:rsidRDefault="007343E9" w:rsidP="007343E9">
      <w:pPr>
        <w:rPr>
          <w:rFonts w:ascii="Verdana" w:hAnsi="Verdana" w:cs="Times New Roman"/>
          <w:sz w:val="20"/>
          <w:szCs w:val="20"/>
        </w:rPr>
      </w:pPr>
      <w:r w:rsidRPr="00300A2D">
        <w:rPr>
          <w:rFonts w:ascii="Verdana" w:hAnsi="Verdana" w:cs="Times New Roman"/>
          <w:sz w:val="20"/>
          <w:szCs w:val="20"/>
        </w:rPr>
        <w:t>Here is an explanation of The Stock Issues using an example affirmative.</w:t>
      </w:r>
    </w:p>
    <w:tbl>
      <w:tblPr>
        <w:tblStyle w:val="TableGrid7"/>
        <w:tblW w:w="10008" w:type="dxa"/>
        <w:tblLook w:val="04A0"/>
      </w:tblPr>
      <w:tblGrid>
        <w:gridCol w:w="1368"/>
        <w:gridCol w:w="2880"/>
        <w:gridCol w:w="2880"/>
        <w:gridCol w:w="2880"/>
      </w:tblGrid>
      <w:tr w:rsidR="007343E9" w:rsidRPr="00300A2D">
        <w:trPr>
          <w:trHeight w:val="274"/>
        </w:trPr>
        <w:tc>
          <w:tcPr>
            <w:tcW w:w="1368"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Stock Issue – aka HIPS</w:t>
            </w:r>
          </w:p>
        </w:tc>
        <w:tc>
          <w:tcPr>
            <w:tcW w:w="2880"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Question it Asks</w:t>
            </w:r>
          </w:p>
        </w:tc>
        <w:tc>
          <w:tcPr>
            <w:tcW w:w="2880"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Example</w:t>
            </w:r>
          </w:p>
        </w:tc>
        <w:tc>
          <w:tcPr>
            <w:tcW w:w="2880"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Create Your Own!</w:t>
            </w:r>
          </w:p>
        </w:tc>
      </w:tr>
      <w:tr w:rsidR="007343E9" w:rsidRPr="00300A2D">
        <w:trPr>
          <w:trHeight w:val="638"/>
        </w:trPr>
        <w:tc>
          <w:tcPr>
            <w:tcW w:w="1368" w:type="dxa"/>
          </w:tcPr>
          <w:p w:rsidR="007343E9" w:rsidRPr="00300A2D" w:rsidRDefault="007343E9" w:rsidP="004F27B6">
            <w:pPr>
              <w:rPr>
                <w:rFonts w:ascii="Calibri" w:eastAsia="Calibri" w:hAnsi="Calibri"/>
                <w:b/>
                <w:sz w:val="24"/>
              </w:rPr>
            </w:pPr>
            <w:r w:rsidRPr="00300A2D">
              <w:rPr>
                <w:rFonts w:ascii="Calibri" w:eastAsia="Calibri" w:hAnsi="Calibri"/>
                <w:b/>
                <w:sz w:val="24"/>
              </w:rPr>
              <w:t>H</w:t>
            </w:r>
            <w:r w:rsidRPr="00300A2D">
              <w:rPr>
                <w:rFonts w:ascii="Calibri" w:eastAsia="Calibri" w:hAnsi="Calibri"/>
                <w:sz w:val="24"/>
              </w:rPr>
              <w:t>arms</w:t>
            </w:r>
          </w:p>
        </w:tc>
        <w:tc>
          <w:tcPr>
            <w:tcW w:w="2880" w:type="dxa"/>
          </w:tcPr>
          <w:p w:rsidR="007343E9" w:rsidRPr="00300A2D" w:rsidRDefault="007343E9" w:rsidP="004F27B6">
            <w:pPr>
              <w:rPr>
                <w:rFonts w:ascii="Calibri" w:eastAsia="Calibri" w:hAnsi="Calibri"/>
                <w:sz w:val="24"/>
              </w:rPr>
            </w:pPr>
            <w:r w:rsidRPr="00300A2D">
              <w:rPr>
                <w:rFonts w:ascii="Calibri" w:eastAsia="Calibri" w:hAnsi="Calibri"/>
                <w:sz w:val="24"/>
              </w:rPr>
              <w:t>What is the problem? Why does the problem matter?</w:t>
            </w:r>
          </w:p>
        </w:tc>
        <w:tc>
          <w:tcPr>
            <w:tcW w:w="2880" w:type="dxa"/>
          </w:tcPr>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tc>
        <w:tc>
          <w:tcPr>
            <w:tcW w:w="2880" w:type="dxa"/>
          </w:tcPr>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tc>
      </w:tr>
      <w:tr w:rsidR="007343E9" w:rsidRPr="00300A2D">
        <w:trPr>
          <w:trHeight w:val="821"/>
        </w:trPr>
        <w:tc>
          <w:tcPr>
            <w:tcW w:w="1368" w:type="dxa"/>
          </w:tcPr>
          <w:p w:rsidR="007343E9" w:rsidRPr="00300A2D" w:rsidRDefault="007343E9" w:rsidP="004F27B6">
            <w:pPr>
              <w:rPr>
                <w:rFonts w:ascii="Calibri" w:eastAsia="Calibri" w:hAnsi="Calibri"/>
                <w:b/>
                <w:sz w:val="24"/>
              </w:rPr>
            </w:pPr>
            <w:r w:rsidRPr="00300A2D">
              <w:rPr>
                <w:rFonts w:ascii="Calibri" w:eastAsia="Calibri" w:hAnsi="Calibri"/>
                <w:b/>
                <w:sz w:val="24"/>
              </w:rPr>
              <w:t>I</w:t>
            </w:r>
            <w:r w:rsidRPr="00300A2D">
              <w:rPr>
                <w:rFonts w:ascii="Calibri" w:eastAsia="Calibri" w:hAnsi="Calibri"/>
                <w:sz w:val="24"/>
              </w:rPr>
              <w:t>nherency</w:t>
            </w:r>
          </w:p>
        </w:tc>
        <w:tc>
          <w:tcPr>
            <w:tcW w:w="2880" w:type="dxa"/>
          </w:tcPr>
          <w:p w:rsidR="007343E9" w:rsidRPr="00300A2D" w:rsidRDefault="007343E9" w:rsidP="004F27B6">
            <w:pPr>
              <w:rPr>
                <w:rFonts w:ascii="Calibri" w:eastAsia="Calibri" w:hAnsi="Calibri"/>
                <w:sz w:val="24"/>
              </w:rPr>
            </w:pPr>
            <w:r w:rsidRPr="00300A2D">
              <w:rPr>
                <w:rFonts w:ascii="Calibri" w:eastAsia="Calibri" w:hAnsi="Calibri"/>
                <w:sz w:val="24"/>
              </w:rPr>
              <w:t>Why isn’t something being done about it?</w:t>
            </w:r>
          </w:p>
          <w:p w:rsidR="007343E9" w:rsidRPr="00300A2D" w:rsidRDefault="007343E9" w:rsidP="004F27B6">
            <w:pPr>
              <w:rPr>
                <w:rFonts w:ascii="Calibri" w:eastAsia="Calibri" w:hAnsi="Calibri"/>
                <w:sz w:val="24"/>
              </w:rPr>
            </w:pPr>
          </w:p>
        </w:tc>
        <w:tc>
          <w:tcPr>
            <w:tcW w:w="2880" w:type="dxa"/>
          </w:tcPr>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tc>
        <w:tc>
          <w:tcPr>
            <w:tcW w:w="2880" w:type="dxa"/>
          </w:tcPr>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tc>
      </w:tr>
      <w:tr w:rsidR="007343E9" w:rsidRPr="00300A2D">
        <w:trPr>
          <w:trHeight w:val="821"/>
        </w:trPr>
        <w:tc>
          <w:tcPr>
            <w:tcW w:w="1368" w:type="dxa"/>
          </w:tcPr>
          <w:p w:rsidR="007343E9" w:rsidRPr="00300A2D" w:rsidRDefault="007343E9" w:rsidP="004F27B6">
            <w:pPr>
              <w:rPr>
                <w:rFonts w:ascii="Calibri" w:eastAsia="Calibri" w:hAnsi="Calibri"/>
                <w:b/>
                <w:sz w:val="24"/>
              </w:rPr>
            </w:pPr>
            <w:r w:rsidRPr="00300A2D">
              <w:rPr>
                <w:rFonts w:ascii="Calibri" w:eastAsia="Calibri" w:hAnsi="Calibri"/>
                <w:b/>
                <w:sz w:val="24"/>
              </w:rPr>
              <w:t>P</w:t>
            </w:r>
            <w:r w:rsidRPr="00300A2D">
              <w:rPr>
                <w:rFonts w:ascii="Calibri" w:eastAsia="Calibri" w:hAnsi="Calibri"/>
                <w:sz w:val="24"/>
              </w:rPr>
              <w:t>lan</w:t>
            </w:r>
          </w:p>
        </w:tc>
        <w:tc>
          <w:tcPr>
            <w:tcW w:w="2880" w:type="dxa"/>
          </w:tcPr>
          <w:p w:rsidR="007343E9" w:rsidRPr="00300A2D" w:rsidRDefault="007343E9" w:rsidP="004F27B6">
            <w:pPr>
              <w:rPr>
                <w:rFonts w:ascii="Calibri" w:eastAsia="Calibri" w:hAnsi="Calibri"/>
                <w:sz w:val="24"/>
              </w:rPr>
            </w:pPr>
            <w:r w:rsidRPr="00300A2D">
              <w:rPr>
                <w:rFonts w:ascii="Calibri" w:eastAsia="Calibri" w:hAnsi="Calibri"/>
                <w:sz w:val="24"/>
              </w:rPr>
              <w:t>What action/policy can we take/put in place to solve the problem</w:t>
            </w:r>
          </w:p>
        </w:tc>
        <w:tc>
          <w:tcPr>
            <w:tcW w:w="2880" w:type="dxa"/>
          </w:tcPr>
          <w:p w:rsidR="007343E9" w:rsidRPr="00300A2D" w:rsidRDefault="007343E9" w:rsidP="004F27B6">
            <w:pPr>
              <w:rPr>
                <w:rFonts w:ascii="Calibri" w:eastAsia="Calibri" w:hAnsi="Calibri"/>
                <w:sz w:val="24"/>
              </w:rPr>
            </w:pPr>
          </w:p>
        </w:tc>
        <w:tc>
          <w:tcPr>
            <w:tcW w:w="2880" w:type="dxa"/>
          </w:tcPr>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tc>
      </w:tr>
      <w:tr w:rsidR="007343E9" w:rsidRPr="00300A2D">
        <w:trPr>
          <w:trHeight w:val="821"/>
        </w:trPr>
        <w:tc>
          <w:tcPr>
            <w:tcW w:w="1368" w:type="dxa"/>
          </w:tcPr>
          <w:p w:rsidR="007343E9" w:rsidRPr="00300A2D" w:rsidRDefault="007343E9" w:rsidP="004F27B6">
            <w:pPr>
              <w:rPr>
                <w:rFonts w:ascii="Calibri" w:eastAsia="Calibri" w:hAnsi="Calibri"/>
                <w:b/>
                <w:sz w:val="24"/>
              </w:rPr>
            </w:pPr>
            <w:r w:rsidRPr="00300A2D">
              <w:rPr>
                <w:rFonts w:ascii="Calibri" w:eastAsia="Calibri" w:hAnsi="Calibri"/>
                <w:b/>
                <w:sz w:val="24"/>
              </w:rPr>
              <w:t>S</w:t>
            </w:r>
            <w:r w:rsidRPr="00300A2D">
              <w:rPr>
                <w:rFonts w:ascii="Calibri" w:eastAsia="Calibri" w:hAnsi="Calibri"/>
                <w:sz w:val="24"/>
              </w:rPr>
              <w:t>olvency</w:t>
            </w:r>
          </w:p>
        </w:tc>
        <w:tc>
          <w:tcPr>
            <w:tcW w:w="2880" w:type="dxa"/>
          </w:tcPr>
          <w:p w:rsidR="007343E9" w:rsidRPr="00300A2D" w:rsidRDefault="007343E9" w:rsidP="004F27B6">
            <w:pPr>
              <w:rPr>
                <w:rFonts w:ascii="Calibri" w:eastAsia="Calibri" w:hAnsi="Calibri"/>
                <w:sz w:val="24"/>
              </w:rPr>
            </w:pPr>
            <w:r w:rsidRPr="00300A2D">
              <w:rPr>
                <w:rFonts w:ascii="Calibri" w:eastAsia="Calibri" w:hAnsi="Calibri"/>
                <w:sz w:val="24"/>
              </w:rPr>
              <w:t>How can we solve the problem?</w:t>
            </w:r>
          </w:p>
        </w:tc>
        <w:tc>
          <w:tcPr>
            <w:tcW w:w="2880" w:type="dxa"/>
          </w:tcPr>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tc>
        <w:tc>
          <w:tcPr>
            <w:tcW w:w="2880" w:type="dxa"/>
          </w:tcPr>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p>
        </w:tc>
      </w:tr>
    </w:tbl>
    <w:p w:rsidR="007343E9" w:rsidRPr="00300A2D" w:rsidRDefault="007343E9" w:rsidP="007343E9">
      <w:pPr>
        <w:rPr>
          <w:rFonts w:ascii="Verdana" w:hAnsi="Verdana" w:cs="Times New Roman"/>
          <w:sz w:val="20"/>
          <w:szCs w:val="20"/>
        </w:rPr>
      </w:pPr>
    </w:p>
    <w:p w:rsidR="007343E9" w:rsidRPr="00300A2D" w:rsidRDefault="007343E9" w:rsidP="007343E9">
      <w:pPr>
        <w:rPr>
          <w:rFonts w:ascii="Verdana" w:hAnsi="Verdana" w:cs="Times New Roman"/>
          <w:sz w:val="20"/>
          <w:szCs w:val="20"/>
        </w:rPr>
      </w:pPr>
      <w:r w:rsidRPr="00300A2D">
        <w:rPr>
          <w:rFonts w:ascii="Verdana" w:hAnsi="Verdana" w:cs="Times New Roman"/>
          <w:sz w:val="20"/>
          <w:szCs w:val="20"/>
        </w:rPr>
        <w:t>Now, arrange your story in the same order our cases are organized:</w:t>
      </w:r>
    </w:p>
    <w:p w:rsidR="007343E9" w:rsidRPr="00300A2D" w:rsidRDefault="007343E9" w:rsidP="007343E9">
      <w:pPr>
        <w:rPr>
          <w:rFonts w:ascii="Verdana" w:hAnsi="Verdana" w:cs="Times New Roman"/>
          <w:b/>
          <w:sz w:val="20"/>
          <w:szCs w:val="20"/>
        </w:rPr>
      </w:pPr>
      <w:r w:rsidRPr="00300A2D">
        <w:rPr>
          <w:rFonts w:ascii="Verdana" w:hAnsi="Verdana" w:cs="Times New Roman"/>
          <w:b/>
          <w:sz w:val="20"/>
          <w:szCs w:val="20"/>
        </w:rPr>
        <w:t xml:space="preserve">Inherency – </w:t>
      </w:r>
    </w:p>
    <w:p w:rsidR="007343E9" w:rsidRPr="00300A2D" w:rsidRDefault="007343E9" w:rsidP="007343E9">
      <w:pPr>
        <w:rPr>
          <w:rFonts w:ascii="Verdana" w:hAnsi="Verdana" w:cs="Times New Roman"/>
          <w:b/>
          <w:sz w:val="20"/>
          <w:szCs w:val="20"/>
        </w:rPr>
      </w:pPr>
      <w:r w:rsidRPr="00300A2D">
        <w:rPr>
          <w:rFonts w:ascii="Verdana" w:hAnsi="Verdana" w:cs="Times New Roman"/>
          <w:b/>
          <w:sz w:val="20"/>
          <w:szCs w:val="20"/>
        </w:rPr>
        <w:t>Harms –</w:t>
      </w:r>
    </w:p>
    <w:p w:rsidR="007343E9" w:rsidRPr="00300A2D" w:rsidRDefault="007343E9" w:rsidP="007343E9">
      <w:pPr>
        <w:ind w:left="720"/>
        <w:rPr>
          <w:rFonts w:ascii="Verdana" w:hAnsi="Verdana" w:cs="Times New Roman"/>
          <w:b/>
          <w:sz w:val="20"/>
          <w:szCs w:val="20"/>
        </w:rPr>
      </w:pPr>
      <w:r w:rsidRPr="00300A2D">
        <w:rPr>
          <w:rFonts w:ascii="Verdana" w:hAnsi="Verdana" w:cs="Times New Roman"/>
          <w:b/>
          <w:sz w:val="20"/>
          <w:szCs w:val="20"/>
        </w:rPr>
        <w:t>Plan:</w:t>
      </w:r>
    </w:p>
    <w:p w:rsidR="007343E9" w:rsidRDefault="007343E9" w:rsidP="007343E9">
      <w:pPr>
        <w:rPr>
          <w:rFonts w:cs="Times New Roman"/>
          <w:b/>
          <w:sz w:val="24"/>
          <w:u w:val="single"/>
        </w:rPr>
      </w:pPr>
      <w:r w:rsidRPr="00300A2D">
        <w:rPr>
          <w:rFonts w:ascii="Verdana" w:hAnsi="Verdana" w:cs="Times New Roman"/>
          <w:b/>
          <w:sz w:val="20"/>
          <w:szCs w:val="20"/>
        </w:rPr>
        <w:t>Solvency –</w:t>
      </w:r>
    </w:p>
    <w:p w:rsidR="00651ABB" w:rsidRDefault="00651ABB">
      <w:pPr>
        <w:spacing w:after="0" w:line="240" w:lineRule="auto"/>
        <w:rPr>
          <w:rFonts w:cs="Times New Roman"/>
          <w:b/>
          <w:sz w:val="24"/>
          <w:u w:val="single"/>
        </w:rPr>
      </w:pPr>
      <w:r>
        <w:rPr>
          <w:rFonts w:cs="Times New Roman"/>
          <w:b/>
          <w:sz w:val="24"/>
          <w:u w:val="single"/>
        </w:rPr>
        <w:br w:type="page"/>
      </w:r>
    </w:p>
    <w:p w:rsidR="007343E9" w:rsidRDefault="007343E9" w:rsidP="007343E9">
      <w:pPr>
        <w:rPr>
          <w:rFonts w:cs="Times New Roman"/>
          <w:b/>
          <w:sz w:val="24"/>
          <w:u w:val="single"/>
        </w:rPr>
      </w:pPr>
    </w:p>
    <w:p w:rsidR="007343E9" w:rsidRPr="00300A2D" w:rsidRDefault="007343E9" w:rsidP="007343E9">
      <w:pPr>
        <w:jc w:val="center"/>
        <w:rPr>
          <w:rFonts w:ascii="Verdana" w:hAnsi="Verdana" w:cs="Times New Roman"/>
          <w:b/>
          <w:sz w:val="24"/>
        </w:rPr>
      </w:pPr>
      <w:r w:rsidRPr="00300A2D">
        <w:rPr>
          <w:rFonts w:ascii="Verdana" w:hAnsi="Verdana" w:cs="Times New Roman"/>
          <w:b/>
          <w:sz w:val="24"/>
        </w:rPr>
        <w:t>The Stock Issues</w:t>
      </w:r>
      <w:bookmarkStart w:id="8" w:name="TheStockIssues"/>
      <w:bookmarkEnd w:id="8"/>
    </w:p>
    <w:p w:rsidR="007343E9" w:rsidRPr="00300A2D" w:rsidRDefault="007343E9" w:rsidP="007343E9">
      <w:pPr>
        <w:rPr>
          <w:rFonts w:ascii="Verdana" w:hAnsi="Verdana" w:cs="Times New Roman"/>
          <w:sz w:val="20"/>
          <w:szCs w:val="20"/>
        </w:rPr>
      </w:pPr>
      <w:r w:rsidRPr="00300A2D">
        <w:rPr>
          <w:rFonts w:ascii="Verdana" w:hAnsi="Verdana" w:cs="Times New Roman"/>
          <w:sz w:val="20"/>
          <w:szCs w:val="20"/>
        </w:rPr>
        <w:t xml:space="preserve">The Stock Issues refer to the central aspects of a case that prove why the </w:t>
      </w:r>
      <w:r w:rsidRPr="00300A2D">
        <w:rPr>
          <w:rFonts w:ascii="Verdana" w:hAnsi="Verdana" w:cs="Times New Roman"/>
          <w:b/>
          <w:sz w:val="20"/>
          <w:szCs w:val="20"/>
        </w:rPr>
        <w:t>Plan</w:t>
      </w:r>
      <w:r w:rsidRPr="00300A2D">
        <w:rPr>
          <w:rFonts w:ascii="Verdana" w:hAnsi="Verdana" w:cs="Times New Roman"/>
          <w:sz w:val="20"/>
          <w:szCs w:val="20"/>
        </w:rPr>
        <w:t xml:space="preserve"> (example of the resolution) is a good idea. They are referred to as: </w:t>
      </w:r>
      <w:r w:rsidRPr="00300A2D">
        <w:rPr>
          <w:rFonts w:ascii="Verdana" w:hAnsi="Verdana" w:cs="Times New Roman"/>
          <w:b/>
          <w:sz w:val="20"/>
          <w:szCs w:val="20"/>
        </w:rPr>
        <w:t>Topicality</w:t>
      </w:r>
      <w:r w:rsidRPr="00300A2D">
        <w:rPr>
          <w:rFonts w:ascii="Verdana" w:hAnsi="Verdana" w:cs="Times New Roman"/>
          <w:sz w:val="20"/>
          <w:szCs w:val="20"/>
        </w:rPr>
        <w:t xml:space="preserve">, </w:t>
      </w:r>
      <w:r w:rsidRPr="00300A2D">
        <w:rPr>
          <w:rFonts w:ascii="Verdana" w:hAnsi="Verdana" w:cs="Times New Roman"/>
          <w:b/>
          <w:sz w:val="20"/>
          <w:szCs w:val="20"/>
        </w:rPr>
        <w:t>Harms</w:t>
      </w:r>
      <w:r w:rsidRPr="00300A2D">
        <w:rPr>
          <w:rFonts w:ascii="Verdana" w:hAnsi="Verdana" w:cs="Times New Roman"/>
          <w:sz w:val="20"/>
          <w:szCs w:val="20"/>
        </w:rPr>
        <w:t xml:space="preserve">, </w:t>
      </w:r>
      <w:r w:rsidRPr="00300A2D">
        <w:rPr>
          <w:rFonts w:ascii="Verdana" w:hAnsi="Verdana" w:cs="Times New Roman"/>
          <w:b/>
          <w:sz w:val="20"/>
          <w:szCs w:val="20"/>
        </w:rPr>
        <w:t>Inherency</w:t>
      </w:r>
      <w:r w:rsidRPr="00300A2D">
        <w:rPr>
          <w:rFonts w:ascii="Verdana" w:hAnsi="Verdana" w:cs="Times New Roman"/>
          <w:sz w:val="20"/>
          <w:szCs w:val="20"/>
        </w:rPr>
        <w:t xml:space="preserve">, and </w:t>
      </w:r>
      <w:r w:rsidRPr="00300A2D">
        <w:rPr>
          <w:rFonts w:ascii="Verdana" w:hAnsi="Verdana" w:cs="Times New Roman"/>
          <w:b/>
          <w:sz w:val="20"/>
          <w:szCs w:val="20"/>
        </w:rPr>
        <w:t>Solvency</w:t>
      </w:r>
      <w:r w:rsidRPr="00300A2D">
        <w:rPr>
          <w:rFonts w:ascii="Verdana" w:hAnsi="Verdana" w:cs="Times New Roman"/>
          <w:sz w:val="20"/>
          <w:szCs w:val="20"/>
        </w:rPr>
        <w:t xml:space="preserve">. </w:t>
      </w:r>
    </w:p>
    <w:p w:rsidR="007343E9" w:rsidRPr="00300A2D" w:rsidRDefault="007343E9" w:rsidP="007343E9">
      <w:pPr>
        <w:rPr>
          <w:rFonts w:ascii="Verdana" w:hAnsi="Verdana" w:cs="Times New Roman"/>
          <w:sz w:val="20"/>
          <w:szCs w:val="20"/>
        </w:rPr>
      </w:pPr>
      <w:r w:rsidRPr="00300A2D">
        <w:rPr>
          <w:rFonts w:ascii="Verdana" w:hAnsi="Verdana" w:cs="Times New Roman"/>
          <w:sz w:val="20"/>
          <w:szCs w:val="20"/>
        </w:rPr>
        <w:t>Here is an explanation of The Stock Issues using an example affirmative.</w:t>
      </w:r>
    </w:p>
    <w:tbl>
      <w:tblPr>
        <w:tblStyle w:val="TableGrid7"/>
        <w:tblW w:w="9915" w:type="dxa"/>
        <w:tblLook w:val="04A0"/>
      </w:tblPr>
      <w:tblGrid>
        <w:gridCol w:w="1458"/>
        <w:gridCol w:w="3849"/>
        <w:gridCol w:w="4608"/>
      </w:tblGrid>
      <w:tr w:rsidR="007343E9" w:rsidRPr="00300A2D">
        <w:trPr>
          <w:trHeight w:val="274"/>
        </w:trPr>
        <w:tc>
          <w:tcPr>
            <w:tcW w:w="1458"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Stock Issue*</w:t>
            </w:r>
          </w:p>
        </w:tc>
        <w:tc>
          <w:tcPr>
            <w:tcW w:w="3849"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Question it Asks</w:t>
            </w:r>
          </w:p>
        </w:tc>
        <w:tc>
          <w:tcPr>
            <w:tcW w:w="4608"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Example</w:t>
            </w:r>
          </w:p>
        </w:tc>
      </w:tr>
      <w:tr w:rsidR="007343E9" w:rsidRPr="00300A2D">
        <w:trPr>
          <w:trHeight w:val="821"/>
        </w:trPr>
        <w:tc>
          <w:tcPr>
            <w:tcW w:w="1458" w:type="dxa"/>
          </w:tcPr>
          <w:p w:rsidR="007343E9" w:rsidRPr="00300A2D" w:rsidRDefault="007343E9" w:rsidP="004F27B6">
            <w:pPr>
              <w:rPr>
                <w:rFonts w:ascii="Calibri" w:eastAsia="Calibri" w:hAnsi="Calibri"/>
                <w:b/>
                <w:sz w:val="24"/>
              </w:rPr>
            </w:pPr>
            <w:r w:rsidRPr="00300A2D">
              <w:rPr>
                <w:rFonts w:ascii="Calibri" w:eastAsia="Calibri" w:hAnsi="Calibri"/>
                <w:b/>
                <w:sz w:val="24"/>
              </w:rPr>
              <w:t>Topicality</w:t>
            </w:r>
          </w:p>
        </w:tc>
        <w:tc>
          <w:tcPr>
            <w:tcW w:w="3849" w:type="dxa"/>
          </w:tcPr>
          <w:p w:rsidR="007343E9" w:rsidRPr="00300A2D" w:rsidRDefault="007343E9" w:rsidP="004F27B6">
            <w:pPr>
              <w:rPr>
                <w:rFonts w:ascii="Calibri" w:eastAsia="Calibri" w:hAnsi="Calibri"/>
                <w:sz w:val="24"/>
              </w:rPr>
            </w:pPr>
            <w:r w:rsidRPr="00300A2D">
              <w:rPr>
                <w:rFonts w:ascii="Calibri" w:eastAsia="Calibri" w:hAnsi="Calibri"/>
                <w:sz w:val="24"/>
              </w:rPr>
              <w:t>How is the plan an example of the topic/resolution?</w:t>
            </w:r>
          </w:p>
          <w:p w:rsidR="007343E9" w:rsidRPr="00300A2D" w:rsidRDefault="007343E9" w:rsidP="004F27B6">
            <w:pPr>
              <w:rPr>
                <w:rFonts w:ascii="Calibri" w:eastAsia="Calibri" w:hAnsi="Calibri"/>
                <w:sz w:val="24"/>
              </w:rPr>
            </w:pPr>
          </w:p>
          <w:p w:rsidR="007343E9" w:rsidRPr="00300A2D" w:rsidRDefault="007343E9" w:rsidP="004F27B6">
            <w:pPr>
              <w:rPr>
                <w:rFonts w:ascii="Calibri" w:eastAsia="Calibri" w:hAnsi="Calibri"/>
                <w:sz w:val="24"/>
              </w:rPr>
            </w:pPr>
            <w:r w:rsidRPr="00300A2D">
              <w:rPr>
                <w:rFonts w:ascii="Calibri" w:eastAsia="Calibri" w:hAnsi="Calibri"/>
                <w:sz w:val="24"/>
              </w:rPr>
              <w:t xml:space="preserve">[This is taken for granted unless the negative runs a topicality argument against the affirmative. Unless the negative runs topicality, the affirmative does not need to </w:t>
            </w:r>
            <w:r w:rsidRPr="00300A2D">
              <w:rPr>
                <w:rFonts w:ascii="Calibri" w:eastAsia="Calibri" w:hAnsi="Calibri"/>
                <w:b/>
                <w:sz w:val="24"/>
              </w:rPr>
              <w:t xml:space="preserve">explicitly </w:t>
            </w:r>
            <w:r w:rsidRPr="00300A2D">
              <w:rPr>
                <w:rFonts w:ascii="Calibri" w:eastAsia="Calibri" w:hAnsi="Calibri"/>
                <w:sz w:val="24"/>
              </w:rPr>
              <w:t>explain why it is topical.]</w:t>
            </w:r>
          </w:p>
        </w:tc>
        <w:tc>
          <w:tcPr>
            <w:tcW w:w="4608" w:type="dxa"/>
          </w:tcPr>
          <w:p w:rsidR="007343E9" w:rsidRPr="00300A2D" w:rsidRDefault="007343E9" w:rsidP="004F27B6">
            <w:pPr>
              <w:rPr>
                <w:rFonts w:ascii="Calibri" w:eastAsia="Calibri" w:hAnsi="Calibri"/>
                <w:sz w:val="24"/>
              </w:rPr>
            </w:pPr>
            <w:r w:rsidRPr="00300A2D">
              <w:rPr>
                <w:rFonts w:ascii="Calibri" w:eastAsia="Calibri" w:hAnsi="Calibri"/>
                <w:b/>
                <w:sz w:val="24"/>
              </w:rPr>
              <w:t>Resolution:</w:t>
            </w:r>
            <w:r w:rsidRPr="00300A2D">
              <w:rPr>
                <w:rFonts w:ascii="Calibri" w:eastAsia="Calibri" w:hAnsi="Calibri"/>
                <w:sz w:val="24"/>
              </w:rPr>
              <w:t xml:space="preserve"> The US Federal Government should substantially increase its funding for mental health.</w:t>
            </w:r>
          </w:p>
          <w:p w:rsidR="007343E9" w:rsidRPr="00300A2D" w:rsidRDefault="007343E9" w:rsidP="004F27B6">
            <w:pPr>
              <w:rPr>
                <w:rFonts w:ascii="Calibri" w:eastAsia="Calibri" w:hAnsi="Calibri"/>
                <w:b/>
                <w:sz w:val="24"/>
              </w:rPr>
            </w:pPr>
            <w:r w:rsidRPr="00300A2D">
              <w:rPr>
                <w:rFonts w:ascii="Calibri" w:eastAsia="Calibri" w:hAnsi="Calibri"/>
                <w:b/>
                <w:sz w:val="24"/>
              </w:rPr>
              <w:t xml:space="preserve">Topical plan: </w:t>
            </w:r>
            <w:r w:rsidRPr="00300A2D">
              <w:rPr>
                <w:rFonts w:ascii="Calibri" w:eastAsia="Calibri" w:hAnsi="Calibri"/>
                <w:sz w:val="24"/>
              </w:rPr>
              <w:t>The US Federal Government should require free mental health counseling for all students accused of bullying.</w:t>
            </w:r>
          </w:p>
          <w:p w:rsidR="007343E9" w:rsidRPr="00300A2D" w:rsidRDefault="007343E9" w:rsidP="004F27B6">
            <w:pPr>
              <w:rPr>
                <w:rFonts w:ascii="Calibri" w:eastAsia="Calibri" w:hAnsi="Calibri"/>
                <w:sz w:val="24"/>
              </w:rPr>
            </w:pPr>
            <w:r w:rsidRPr="00300A2D">
              <w:rPr>
                <w:rFonts w:ascii="Calibri" w:eastAsia="Calibri" w:hAnsi="Calibri"/>
                <w:b/>
                <w:sz w:val="24"/>
              </w:rPr>
              <w:t xml:space="preserve">Non-topical plans: </w:t>
            </w:r>
            <w:r w:rsidRPr="00300A2D">
              <w:rPr>
                <w:rFonts w:ascii="Calibri" w:eastAsia="Calibri" w:hAnsi="Calibri"/>
                <w:sz w:val="24"/>
              </w:rPr>
              <w:t xml:space="preserve">The State of </w:t>
            </w:r>
            <w:r w:rsidRPr="00300A2D">
              <w:rPr>
                <w:rFonts w:ascii="Calibri" w:eastAsia="Calibri" w:hAnsi="Calibri"/>
                <w:i/>
                <w:sz w:val="24"/>
              </w:rPr>
              <w:t xml:space="preserve">Massachusetts </w:t>
            </w:r>
            <w:r w:rsidRPr="00300A2D">
              <w:rPr>
                <w:rFonts w:ascii="Calibri" w:eastAsia="Calibri" w:hAnsi="Calibri"/>
                <w:sz w:val="24"/>
              </w:rPr>
              <w:t xml:space="preserve">should provide free pre-school for all 4-year olds. (The resolution necessitates that the </w:t>
            </w:r>
            <w:proofErr w:type="gramStart"/>
            <w:r w:rsidRPr="00300A2D">
              <w:rPr>
                <w:rFonts w:ascii="Calibri" w:eastAsia="Calibri" w:hAnsi="Calibri"/>
                <w:sz w:val="24"/>
              </w:rPr>
              <w:t>plan must be done by the federal government</w:t>
            </w:r>
            <w:proofErr w:type="gramEnd"/>
            <w:r w:rsidRPr="00300A2D">
              <w:rPr>
                <w:rFonts w:ascii="Calibri" w:eastAsia="Calibri" w:hAnsi="Calibri"/>
                <w:sz w:val="24"/>
              </w:rPr>
              <w:t>, not the state and that they plan deals with mental health, not education).</w:t>
            </w:r>
          </w:p>
        </w:tc>
      </w:tr>
      <w:tr w:rsidR="007343E9" w:rsidRPr="00300A2D">
        <w:trPr>
          <w:trHeight w:val="274"/>
        </w:trPr>
        <w:tc>
          <w:tcPr>
            <w:tcW w:w="1458"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Stock Issue – aka HIPS</w:t>
            </w:r>
          </w:p>
        </w:tc>
        <w:tc>
          <w:tcPr>
            <w:tcW w:w="3849"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Question it Asks</w:t>
            </w:r>
          </w:p>
        </w:tc>
        <w:tc>
          <w:tcPr>
            <w:tcW w:w="4608" w:type="dxa"/>
            <w:shd w:val="clear" w:color="auto" w:fill="BFBFBF" w:themeFill="background1" w:themeFillShade="BF"/>
          </w:tcPr>
          <w:p w:rsidR="007343E9" w:rsidRPr="00300A2D" w:rsidRDefault="007343E9" w:rsidP="004F27B6">
            <w:pPr>
              <w:rPr>
                <w:rFonts w:ascii="Calibri" w:eastAsia="Calibri" w:hAnsi="Calibri"/>
                <w:b/>
                <w:sz w:val="24"/>
              </w:rPr>
            </w:pPr>
            <w:r w:rsidRPr="00300A2D">
              <w:rPr>
                <w:rFonts w:ascii="Calibri" w:eastAsia="Calibri" w:hAnsi="Calibri"/>
                <w:b/>
                <w:sz w:val="24"/>
              </w:rPr>
              <w:t>Example</w:t>
            </w:r>
          </w:p>
        </w:tc>
      </w:tr>
      <w:tr w:rsidR="007343E9" w:rsidRPr="00300A2D">
        <w:trPr>
          <w:trHeight w:val="638"/>
        </w:trPr>
        <w:tc>
          <w:tcPr>
            <w:tcW w:w="1458" w:type="dxa"/>
          </w:tcPr>
          <w:p w:rsidR="007343E9" w:rsidRPr="00300A2D" w:rsidRDefault="007343E9" w:rsidP="004F27B6">
            <w:pPr>
              <w:rPr>
                <w:rFonts w:ascii="Calibri" w:eastAsia="Calibri" w:hAnsi="Calibri"/>
                <w:b/>
                <w:sz w:val="24"/>
              </w:rPr>
            </w:pPr>
            <w:r w:rsidRPr="00300A2D">
              <w:rPr>
                <w:rFonts w:ascii="Calibri" w:eastAsia="Calibri" w:hAnsi="Calibri"/>
                <w:b/>
                <w:sz w:val="24"/>
              </w:rPr>
              <w:t>H</w:t>
            </w:r>
            <w:r w:rsidRPr="00300A2D">
              <w:rPr>
                <w:rFonts w:ascii="Calibri" w:eastAsia="Calibri" w:hAnsi="Calibri"/>
                <w:sz w:val="24"/>
              </w:rPr>
              <w:t>arms</w:t>
            </w:r>
          </w:p>
        </w:tc>
        <w:tc>
          <w:tcPr>
            <w:tcW w:w="3849" w:type="dxa"/>
          </w:tcPr>
          <w:p w:rsidR="007343E9" w:rsidRPr="00300A2D" w:rsidRDefault="007343E9" w:rsidP="004F27B6">
            <w:pPr>
              <w:rPr>
                <w:rFonts w:ascii="Calibri" w:eastAsia="Calibri" w:hAnsi="Calibri"/>
                <w:sz w:val="24"/>
              </w:rPr>
            </w:pPr>
            <w:r w:rsidRPr="00300A2D">
              <w:rPr>
                <w:rFonts w:ascii="Calibri" w:eastAsia="Calibri" w:hAnsi="Calibri"/>
                <w:sz w:val="24"/>
              </w:rPr>
              <w:t>What is the problem? Why does the problem matter?</w:t>
            </w:r>
          </w:p>
        </w:tc>
        <w:tc>
          <w:tcPr>
            <w:tcW w:w="4608" w:type="dxa"/>
          </w:tcPr>
          <w:p w:rsidR="007343E9" w:rsidRPr="00300A2D" w:rsidRDefault="007343E9" w:rsidP="004F27B6">
            <w:pPr>
              <w:rPr>
                <w:rFonts w:ascii="Calibri" w:eastAsia="Calibri" w:hAnsi="Calibri"/>
                <w:sz w:val="24"/>
              </w:rPr>
            </w:pPr>
            <w:r w:rsidRPr="00300A2D">
              <w:rPr>
                <w:rFonts w:ascii="Calibri" w:eastAsia="Calibri" w:hAnsi="Calibri"/>
                <w:sz w:val="24"/>
              </w:rPr>
              <w:t>Students who are bullied are more likely to drop out of school and commit suicide.</w:t>
            </w:r>
          </w:p>
        </w:tc>
      </w:tr>
      <w:tr w:rsidR="007343E9" w:rsidRPr="00300A2D">
        <w:trPr>
          <w:trHeight w:val="821"/>
        </w:trPr>
        <w:tc>
          <w:tcPr>
            <w:tcW w:w="1458" w:type="dxa"/>
          </w:tcPr>
          <w:p w:rsidR="007343E9" w:rsidRPr="00300A2D" w:rsidRDefault="007343E9" w:rsidP="004F27B6">
            <w:pPr>
              <w:rPr>
                <w:rFonts w:ascii="Calibri" w:eastAsia="Calibri" w:hAnsi="Calibri"/>
                <w:b/>
                <w:sz w:val="24"/>
              </w:rPr>
            </w:pPr>
            <w:r w:rsidRPr="00300A2D">
              <w:rPr>
                <w:rFonts w:ascii="Calibri" w:eastAsia="Calibri" w:hAnsi="Calibri"/>
                <w:b/>
                <w:sz w:val="24"/>
              </w:rPr>
              <w:t>I</w:t>
            </w:r>
            <w:r w:rsidRPr="00300A2D">
              <w:rPr>
                <w:rFonts w:ascii="Calibri" w:eastAsia="Calibri" w:hAnsi="Calibri"/>
                <w:sz w:val="24"/>
              </w:rPr>
              <w:t>nherency</w:t>
            </w:r>
          </w:p>
        </w:tc>
        <w:tc>
          <w:tcPr>
            <w:tcW w:w="3849" w:type="dxa"/>
          </w:tcPr>
          <w:p w:rsidR="007343E9" w:rsidRPr="00300A2D" w:rsidRDefault="007343E9" w:rsidP="004F27B6">
            <w:pPr>
              <w:rPr>
                <w:rFonts w:ascii="Calibri" w:eastAsia="Calibri" w:hAnsi="Calibri"/>
                <w:sz w:val="24"/>
              </w:rPr>
            </w:pPr>
            <w:r w:rsidRPr="00300A2D">
              <w:rPr>
                <w:rFonts w:ascii="Calibri" w:eastAsia="Calibri" w:hAnsi="Calibri"/>
                <w:sz w:val="24"/>
              </w:rPr>
              <w:t>Why isn’t something being done about it?</w:t>
            </w:r>
          </w:p>
          <w:p w:rsidR="007343E9" w:rsidRPr="00300A2D" w:rsidRDefault="007343E9" w:rsidP="004F27B6">
            <w:pPr>
              <w:rPr>
                <w:rFonts w:ascii="Calibri" w:eastAsia="Calibri" w:hAnsi="Calibri"/>
                <w:sz w:val="24"/>
              </w:rPr>
            </w:pPr>
          </w:p>
        </w:tc>
        <w:tc>
          <w:tcPr>
            <w:tcW w:w="4608" w:type="dxa"/>
          </w:tcPr>
          <w:p w:rsidR="007343E9" w:rsidRPr="00300A2D" w:rsidRDefault="007343E9" w:rsidP="004F27B6">
            <w:pPr>
              <w:rPr>
                <w:rFonts w:ascii="Calibri" w:eastAsia="Calibri" w:hAnsi="Calibri"/>
                <w:sz w:val="24"/>
              </w:rPr>
            </w:pPr>
            <w:r w:rsidRPr="00300A2D">
              <w:rPr>
                <w:rFonts w:ascii="Calibri" w:eastAsia="Calibri" w:hAnsi="Calibri"/>
                <w:sz w:val="24"/>
              </w:rPr>
              <w:t>There is a lot of school bullying and it will not stop itself and furthermore, nothing we are doing now will stop it.</w:t>
            </w:r>
          </w:p>
        </w:tc>
      </w:tr>
      <w:tr w:rsidR="007343E9" w:rsidRPr="00300A2D">
        <w:trPr>
          <w:trHeight w:val="821"/>
        </w:trPr>
        <w:tc>
          <w:tcPr>
            <w:tcW w:w="1458" w:type="dxa"/>
          </w:tcPr>
          <w:p w:rsidR="007343E9" w:rsidRPr="00300A2D" w:rsidRDefault="007343E9" w:rsidP="004F27B6">
            <w:pPr>
              <w:rPr>
                <w:rFonts w:ascii="Calibri" w:eastAsia="Calibri" w:hAnsi="Calibri"/>
                <w:b/>
                <w:sz w:val="24"/>
              </w:rPr>
            </w:pPr>
            <w:r w:rsidRPr="00300A2D">
              <w:rPr>
                <w:rFonts w:ascii="Calibri" w:eastAsia="Calibri" w:hAnsi="Calibri"/>
                <w:b/>
                <w:sz w:val="24"/>
              </w:rPr>
              <w:t>(P</w:t>
            </w:r>
            <w:r w:rsidRPr="00300A2D">
              <w:rPr>
                <w:rFonts w:ascii="Calibri" w:eastAsia="Calibri" w:hAnsi="Calibri"/>
                <w:sz w:val="24"/>
              </w:rPr>
              <w:t>lan) – stock issues prove this is a good idea.</w:t>
            </w:r>
          </w:p>
        </w:tc>
        <w:tc>
          <w:tcPr>
            <w:tcW w:w="3849" w:type="dxa"/>
          </w:tcPr>
          <w:p w:rsidR="007343E9" w:rsidRPr="00300A2D" w:rsidRDefault="007343E9" w:rsidP="004F27B6">
            <w:pPr>
              <w:rPr>
                <w:rFonts w:ascii="Calibri" w:eastAsia="Calibri" w:hAnsi="Calibri"/>
                <w:sz w:val="24"/>
              </w:rPr>
            </w:pPr>
            <w:r w:rsidRPr="00300A2D">
              <w:rPr>
                <w:rFonts w:ascii="Calibri" w:eastAsia="Calibri" w:hAnsi="Calibri"/>
                <w:sz w:val="24"/>
              </w:rPr>
              <w:t>What action/policy can we take/put in place to solve the problem</w:t>
            </w:r>
          </w:p>
        </w:tc>
        <w:tc>
          <w:tcPr>
            <w:tcW w:w="4608" w:type="dxa"/>
          </w:tcPr>
          <w:p w:rsidR="007343E9" w:rsidRPr="00300A2D" w:rsidRDefault="007343E9" w:rsidP="004F27B6">
            <w:pPr>
              <w:rPr>
                <w:rFonts w:ascii="Calibri" w:eastAsia="Calibri" w:hAnsi="Calibri"/>
                <w:sz w:val="24"/>
              </w:rPr>
            </w:pPr>
            <w:r w:rsidRPr="00300A2D">
              <w:rPr>
                <w:rFonts w:ascii="Calibri" w:eastAsia="Calibri" w:hAnsi="Calibri"/>
                <w:sz w:val="24"/>
              </w:rPr>
              <w:t>The US Federal Government should require free mental health counseling for all students accused of bullying.</w:t>
            </w:r>
          </w:p>
        </w:tc>
      </w:tr>
      <w:tr w:rsidR="007343E9" w:rsidRPr="00300A2D">
        <w:trPr>
          <w:trHeight w:val="821"/>
        </w:trPr>
        <w:tc>
          <w:tcPr>
            <w:tcW w:w="1458" w:type="dxa"/>
          </w:tcPr>
          <w:p w:rsidR="007343E9" w:rsidRPr="00300A2D" w:rsidRDefault="007343E9" w:rsidP="004F27B6">
            <w:pPr>
              <w:rPr>
                <w:rFonts w:ascii="Calibri" w:eastAsia="Calibri" w:hAnsi="Calibri"/>
                <w:b/>
                <w:sz w:val="24"/>
              </w:rPr>
            </w:pPr>
            <w:r w:rsidRPr="00300A2D">
              <w:rPr>
                <w:rFonts w:ascii="Calibri" w:eastAsia="Calibri" w:hAnsi="Calibri"/>
                <w:b/>
                <w:sz w:val="24"/>
              </w:rPr>
              <w:t>S</w:t>
            </w:r>
            <w:r w:rsidRPr="00300A2D">
              <w:rPr>
                <w:rFonts w:ascii="Calibri" w:eastAsia="Calibri" w:hAnsi="Calibri"/>
                <w:sz w:val="24"/>
              </w:rPr>
              <w:t>olvency</w:t>
            </w:r>
          </w:p>
        </w:tc>
        <w:tc>
          <w:tcPr>
            <w:tcW w:w="3849" w:type="dxa"/>
          </w:tcPr>
          <w:p w:rsidR="007343E9" w:rsidRPr="00300A2D" w:rsidRDefault="007343E9" w:rsidP="004F27B6">
            <w:pPr>
              <w:rPr>
                <w:rFonts w:ascii="Calibri" w:eastAsia="Calibri" w:hAnsi="Calibri"/>
                <w:sz w:val="24"/>
              </w:rPr>
            </w:pPr>
            <w:r w:rsidRPr="00300A2D">
              <w:rPr>
                <w:rFonts w:ascii="Calibri" w:eastAsia="Calibri" w:hAnsi="Calibri"/>
                <w:sz w:val="24"/>
              </w:rPr>
              <w:t>How can we solve the problem?</w:t>
            </w:r>
          </w:p>
        </w:tc>
        <w:tc>
          <w:tcPr>
            <w:tcW w:w="4608" w:type="dxa"/>
          </w:tcPr>
          <w:p w:rsidR="007343E9" w:rsidRPr="00300A2D" w:rsidRDefault="007343E9" w:rsidP="004F27B6">
            <w:pPr>
              <w:rPr>
                <w:rFonts w:ascii="Calibri" w:eastAsia="Calibri" w:hAnsi="Calibri"/>
                <w:sz w:val="24"/>
              </w:rPr>
            </w:pPr>
            <w:r w:rsidRPr="00300A2D">
              <w:rPr>
                <w:rFonts w:ascii="Calibri" w:eastAsia="Calibri" w:hAnsi="Calibri"/>
                <w:sz w:val="24"/>
              </w:rPr>
              <w:t>Students bully other students because of their own mental health issues, so if they are counseled and they become better, they will stop bullying others.  If students are not bullied they will not drop out of school or commit suicide because of bullying.</w:t>
            </w:r>
          </w:p>
        </w:tc>
      </w:tr>
    </w:tbl>
    <w:p w:rsidR="007343E9" w:rsidRDefault="007343E9" w:rsidP="007343E9">
      <w:pPr>
        <w:rPr>
          <w:rFonts w:cs="Times New Roman"/>
          <w:b/>
          <w:sz w:val="24"/>
          <w:u w:val="single"/>
        </w:rPr>
      </w:pPr>
      <w:r w:rsidRPr="00300A2D">
        <w:rPr>
          <w:rFonts w:ascii="Verdana" w:hAnsi="Verdana" w:cs="Times New Roman"/>
          <w:sz w:val="20"/>
          <w:szCs w:val="20"/>
        </w:rPr>
        <w:t>*One of the most common ways of organizing a case and the way our core files are organized is in the following order: Inherency, Harms, (Plan,) and Solvency (All good Plans start “</w:t>
      </w:r>
      <w:r w:rsidRPr="00300A2D">
        <w:rPr>
          <w:rFonts w:ascii="Verdana" w:hAnsi="Verdana" w:cs="Times New Roman"/>
          <w:b/>
          <w:sz w:val="20"/>
          <w:szCs w:val="20"/>
        </w:rPr>
        <w:t>I</w:t>
      </w:r>
      <w:r w:rsidRPr="00300A2D">
        <w:rPr>
          <w:rFonts w:ascii="Verdana" w:hAnsi="Verdana" w:cs="Times New Roman"/>
          <w:sz w:val="20"/>
          <w:szCs w:val="20"/>
        </w:rPr>
        <w:t xml:space="preserve">n </w:t>
      </w:r>
      <w:r w:rsidRPr="00300A2D">
        <w:rPr>
          <w:rFonts w:ascii="Verdana" w:hAnsi="Verdana" w:cs="Times New Roman"/>
          <w:b/>
          <w:sz w:val="20"/>
          <w:szCs w:val="20"/>
        </w:rPr>
        <w:t>H</w:t>
      </w:r>
      <w:r w:rsidRPr="00300A2D">
        <w:rPr>
          <w:rFonts w:ascii="Verdana" w:hAnsi="Verdana" w:cs="Times New Roman"/>
          <w:sz w:val="20"/>
          <w:szCs w:val="20"/>
        </w:rPr>
        <w:t xml:space="preserve">igh </w:t>
      </w:r>
      <w:r w:rsidRPr="00300A2D">
        <w:rPr>
          <w:rFonts w:ascii="Verdana" w:hAnsi="Verdana" w:cs="Times New Roman"/>
          <w:b/>
          <w:sz w:val="20"/>
          <w:szCs w:val="20"/>
        </w:rPr>
        <w:t>S</w:t>
      </w:r>
      <w:r w:rsidRPr="00300A2D">
        <w:rPr>
          <w:rFonts w:ascii="Verdana" w:hAnsi="Verdana" w:cs="Times New Roman"/>
          <w:sz w:val="20"/>
          <w:szCs w:val="20"/>
        </w:rPr>
        <w:t>chool”).  Sometimes you will hear debaters talking about their case’s “advantages.” Typically, this means that the cases are organized similarly with Advantages (combination of inherency and harms) presented first, followed by Solvency.</w:t>
      </w:r>
    </w:p>
    <w:p w:rsidR="007343E9" w:rsidRPr="00B721E8" w:rsidRDefault="007343E9" w:rsidP="007343E9">
      <w:pPr>
        <w:rPr>
          <w:rFonts w:asciiTheme="minorHAnsi" w:hAnsiTheme="minorHAnsi" w:cs="Georgia"/>
          <w:sz w:val="28"/>
          <w:szCs w:val="30"/>
          <w:u w:val="single"/>
        </w:rPr>
      </w:pPr>
    </w:p>
    <w:p w:rsidR="007343E9" w:rsidRDefault="007343E9">
      <w:pPr>
        <w:spacing w:after="0" w:line="240" w:lineRule="auto"/>
        <w:rPr>
          <w:rFonts w:asciiTheme="minorHAnsi" w:hAnsiTheme="minorHAnsi" w:cs="Georgia"/>
          <w:sz w:val="28"/>
          <w:szCs w:val="30"/>
          <w:u w:val="single"/>
        </w:rPr>
      </w:pPr>
      <w:r>
        <w:rPr>
          <w:rFonts w:asciiTheme="minorHAnsi" w:hAnsiTheme="minorHAnsi" w:cs="Georgia"/>
          <w:sz w:val="28"/>
          <w:szCs w:val="30"/>
          <w:u w:val="single"/>
        </w:rPr>
        <w:br w:type="page"/>
      </w: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3</w:t>
      </w:r>
      <w:r w:rsidRPr="00B721E8">
        <w:rPr>
          <w:rFonts w:asciiTheme="minorHAnsi" w:hAnsiTheme="minorHAnsi"/>
          <w:b/>
          <w:bCs/>
          <w:sz w:val="28"/>
          <w:szCs w:val="24"/>
        </w:rPr>
        <w:t>: Debate</w:t>
      </w: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 xml:space="preserve">Lesson 13: Preparing for the First Tournament - Mexico Rural Development </w:t>
      </w:r>
      <w:proofErr w:type="spellStart"/>
      <w:r>
        <w:rPr>
          <w:rFonts w:asciiTheme="minorHAnsi" w:hAnsiTheme="minorHAnsi"/>
          <w:b/>
          <w:bCs/>
          <w:sz w:val="28"/>
          <w:szCs w:val="24"/>
        </w:rPr>
        <w:t>Aff</w:t>
      </w:r>
      <w:proofErr w:type="spellEnd"/>
    </w:p>
    <w:p w:rsidR="007343E9" w:rsidRPr="00B721E8" w:rsidRDefault="007343E9" w:rsidP="007343E9">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EBA Skill 2 – Making a Strong</w:t>
            </w:r>
            <w:r w:rsidRPr="00B721E8">
              <w:rPr>
                <w:rFonts w:asciiTheme="minorHAnsi" w:hAnsiTheme="minorHAnsi"/>
                <w:szCs w:val="24"/>
              </w:rPr>
              <w:t xml:space="preserve"> Argument</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Pr>
                <w:rFonts w:asciiTheme="minorHAnsi" w:hAnsiTheme="minorHAnsi"/>
                <w:sz w:val="24"/>
                <w:szCs w:val="24"/>
              </w:rPr>
              <w:t>BPS Arts Standards</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7343E9" w:rsidRPr="00C62A8A" w:rsidRDefault="007343E9" w:rsidP="004F27B6">
            <w:pPr>
              <w:jc w:val="both"/>
              <w:rPr>
                <w:rFonts w:cs="Times New Roman"/>
              </w:rPr>
            </w:pPr>
            <w:r>
              <w:rPr>
                <w:rFonts w:cs="Times New Roman"/>
              </w:rPr>
              <w:t xml:space="preserve">Understand each </w:t>
            </w:r>
            <w:proofErr w:type="gramStart"/>
            <w:r>
              <w:rPr>
                <w:rFonts w:cs="Times New Roman"/>
              </w:rPr>
              <w:t>cards'</w:t>
            </w:r>
            <w:proofErr w:type="gramEnd"/>
            <w:r>
              <w:rPr>
                <w:rFonts w:cs="Times New Roman"/>
              </w:rPr>
              <w:t xml:space="preserve"> claim (tagline) and weigh the warrants that support the claim within the text.</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7343E9" w:rsidRPr="00B721E8" w:rsidRDefault="007343E9" w:rsidP="004E612A">
            <w:pPr>
              <w:spacing w:after="0" w:line="240" w:lineRule="auto"/>
              <w:rPr>
                <w:rFonts w:asciiTheme="minorHAnsi" w:hAnsiTheme="minorHAnsi"/>
                <w:szCs w:val="24"/>
              </w:rPr>
            </w:pPr>
            <w:r>
              <w:rPr>
                <w:rFonts w:asciiTheme="minorHAnsi" w:hAnsiTheme="minorHAnsi"/>
                <w:szCs w:val="24"/>
              </w:rPr>
              <w:t>Use reading strategies (skim and scan) to identify key information.</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 xml:space="preserve"> Table Debate</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7343E9" w:rsidRPr="00B721E8" w:rsidRDefault="007343E9" w:rsidP="00E64C1A">
            <w:pPr>
              <w:spacing w:after="0" w:line="240" w:lineRule="auto"/>
              <w:rPr>
                <w:rFonts w:asciiTheme="minorHAnsi" w:hAnsiTheme="minorHAnsi"/>
                <w:szCs w:val="24"/>
              </w:rPr>
            </w:pPr>
            <w:r>
              <w:rPr>
                <w:rFonts w:asciiTheme="minorHAnsi" w:hAnsiTheme="minorHAnsi"/>
                <w:szCs w:val="24"/>
              </w:rPr>
              <w:t xml:space="preserve">Warrants within 1AC of Mexico Rural Development </w:t>
            </w:r>
            <w:proofErr w:type="spellStart"/>
            <w:r>
              <w:rPr>
                <w:rFonts w:asciiTheme="minorHAnsi" w:hAnsiTheme="minorHAnsi"/>
                <w:szCs w:val="24"/>
              </w:rPr>
              <w:t>Aff</w:t>
            </w:r>
            <w:proofErr w:type="spellEnd"/>
            <w:r w:rsidRPr="00B721E8">
              <w:rPr>
                <w:rFonts w:asciiTheme="minorHAnsi" w:hAnsiTheme="minorHAnsi"/>
                <w:szCs w:val="24"/>
              </w:rPr>
              <w:t>:</w:t>
            </w:r>
          </w:p>
          <w:p w:rsidR="007343E9" w:rsidRDefault="007343E9"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Drug related violence in Mexico is increasing due to lack of jobs in rural development assistance in Mexico</w:t>
            </w:r>
          </w:p>
          <w:p w:rsidR="007343E9" w:rsidRPr="00267F8D" w:rsidRDefault="007343E9"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The root of current drug violence in Mexico is lack of economic opportunity for rural farmers.</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7343E9" w:rsidRPr="00B721E8" w:rsidRDefault="007343E9" w:rsidP="004862F6">
            <w:pPr>
              <w:rPr>
                <w:rFonts w:asciiTheme="minorHAnsi" w:hAnsiTheme="minorHAnsi"/>
                <w:sz w:val="24"/>
                <w:szCs w:val="24"/>
              </w:rPr>
            </w:pPr>
          </w:p>
          <w:p w:rsidR="007343E9" w:rsidRPr="00B721E8" w:rsidRDefault="007343E9" w:rsidP="004862F6">
            <w:pPr>
              <w:rPr>
                <w:rFonts w:asciiTheme="minorHAnsi" w:hAnsiTheme="minorHAnsi"/>
                <w:sz w:val="24"/>
                <w:szCs w:val="24"/>
              </w:rPr>
            </w:pPr>
          </w:p>
          <w:p w:rsidR="007343E9" w:rsidRPr="00B721E8" w:rsidRDefault="007343E9" w:rsidP="004862F6">
            <w:pPr>
              <w:ind w:firstLine="720"/>
              <w:rPr>
                <w:rFonts w:asciiTheme="minorHAnsi" w:hAnsiTheme="minorHAnsi"/>
                <w:sz w:val="24"/>
                <w:szCs w:val="24"/>
              </w:rPr>
            </w:pPr>
          </w:p>
        </w:tc>
        <w:tc>
          <w:tcPr>
            <w:tcW w:w="7891" w:type="dxa"/>
          </w:tcPr>
          <w:p w:rsidR="007343E9" w:rsidRDefault="007343E9" w:rsidP="004F27B6">
            <w:pPr>
              <w:ind w:left="409"/>
              <w:jc w:val="both"/>
              <w:rPr>
                <w:rFonts w:cs="Times New Roman"/>
                <w:sz w:val="24"/>
                <w:szCs w:val="24"/>
              </w:rPr>
            </w:pPr>
            <w:r>
              <w:rPr>
                <w:u w:val="single"/>
              </w:rPr>
              <w:t xml:space="preserve">Do </w:t>
            </w:r>
            <w:proofErr w:type="gramStart"/>
            <w:r w:rsidRPr="0054375E">
              <w:rPr>
                <w:u w:val="single"/>
              </w:rPr>
              <w:t>Now</w:t>
            </w:r>
            <w:r w:rsidRPr="00B721E8">
              <w:t xml:space="preserve"> :</w:t>
            </w:r>
            <w:proofErr w:type="gramEnd"/>
            <w:r>
              <w:t xml:space="preserve"> </w:t>
            </w:r>
            <w:r>
              <w:rPr>
                <w:rFonts w:cs="Times New Roman"/>
                <w:sz w:val="24"/>
                <w:szCs w:val="24"/>
              </w:rPr>
              <w:t xml:space="preserve"> Hand out "What's the Best Warrant?" worksheet.</w:t>
            </w:r>
          </w:p>
          <w:p w:rsidR="007343E9" w:rsidRPr="003A3C3A" w:rsidRDefault="007343E9" w:rsidP="004F27B6">
            <w:pPr>
              <w:pStyle w:val="ListParagraph"/>
              <w:numPr>
                <w:ilvl w:val="0"/>
                <w:numId w:val="14"/>
              </w:numPr>
              <w:contextualSpacing/>
              <w:jc w:val="both"/>
              <w:rPr>
                <w:i/>
                <w:szCs w:val="24"/>
              </w:rPr>
            </w:pPr>
            <w:r w:rsidRPr="00172BB6">
              <w:rPr>
                <w:rFonts w:asciiTheme="minorHAnsi" w:hAnsiTheme="minorHAnsi"/>
                <w:szCs w:val="24"/>
                <w:u w:val="single"/>
              </w:rPr>
              <w:t>Mini-Lesson</w:t>
            </w:r>
            <w:r w:rsidRPr="00172BB6">
              <w:rPr>
                <w:rFonts w:asciiTheme="minorHAnsi" w:hAnsiTheme="minorHAnsi"/>
                <w:szCs w:val="24"/>
              </w:rPr>
              <w:t xml:space="preserve">: </w:t>
            </w:r>
            <w:r>
              <w:rPr>
                <w:rFonts w:cs="Times New Roman"/>
                <w:sz w:val="24"/>
                <w:szCs w:val="24"/>
              </w:rPr>
              <w:t>Put students into pairs. Assign one person to defend "1" and the other "2." For each card and claim on the worksheet, they will debate which of the two warrants is the best.  Model this once with two student leaders.</w:t>
            </w:r>
          </w:p>
          <w:p w:rsidR="007343E9" w:rsidRPr="003A3C3A" w:rsidRDefault="007343E9" w:rsidP="004F27B6">
            <w:pPr>
              <w:pStyle w:val="ListParagraph"/>
              <w:numPr>
                <w:ilvl w:val="0"/>
                <w:numId w:val="14"/>
              </w:numPr>
              <w:contextualSpacing/>
              <w:jc w:val="both"/>
              <w:rPr>
                <w:i/>
                <w:szCs w:val="24"/>
              </w:rPr>
            </w:pPr>
            <w:r w:rsidRPr="003A3C3A">
              <w:rPr>
                <w:rFonts w:cs="Times New Roman"/>
                <w:sz w:val="24"/>
                <w:szCs w:val="24"/>
                <w:u w:val="single"/>
              </w:rPr>
              <w:t>Guided Practice</w:t>
            </w:r>
            <w:r>
              <w:rPr>
                <w:rFonts w:cs="Times New Roman"/>
                <w:sz w:val="24"/>
                <w:szCs w:val="24"/>
              </w:rPr>
              <w:t>: Follow the procedures for a standard Table Debate.</w:t>
            </w:r>
          </w:p>
          <w:p w:rsidR="007343E9" w:rsidRPr="00B721E8" w:rsidRDefault="007343E9" w:rsidP="004F27B6">
            <w:pPr>
              <w:pStyle w:val="ListParagraph"/>
              <w:numPr>
                <w:ilvl w:val="0"/>
                <w:numId w:val="14"/>
              </w:numPr>
              <w:contextualSpacing/>
              <w:jc w:val="both"/>
              <w:rPr>
                <w:rFonts w:asciiTheme="minorHAnsi" w:hAnsiTheme="minorHAnsi"/>
                <w:szCs w:val="24"/>
              </w:rPr>
            </w:pPr>
          </w:p>
        </w:tc>
      </w:tr>
      <w:tr w:rsidR="007343E9" w:rsidRPr="00B721E8">
        <w:tc>
          <w:tcPr>
            <w:tcW w:w="2459" w:type="dxa"/>
          </w:tcPr>
          <w:p w:rsidR="007343E9" w:rsidRPr="00661DAF" w:rsidRDefault="007343E9"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7343E9" w:rsidRPr="00B721E8" w:rsidRDefault="007343E9" w:rsidP="00BB28EE">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tc>
      </w:tr>
    </w:tbl>
    <w:p w:rsidR="007343E9" w:rsidRPr="00300A2D" w:rsidRDefault="007343E9" w:rsidP="007343E9">
      <w:pPr>
        <w:spacing w:after="0" w:line="240" w:lineRule="auto"/>
        <w:jc w:val="center"/>
        <w:rPr>
          <w:rFonts w:ascii="Verdana" w:hAnsi="Verdana" w:cs="Times New Roman"/>
          <w:b/>
          <w:sz w:val="24"/>
        </w:rPr>
      </w:pPr>
      <w:r w:rsidRPr="00B721E8">
        <w:rPr>
          <w:rFonts w:asciiTheme="minorHAnsi" w:hAnsiTheme="minorHAnsi"/>
          <w:sz w:val="24"/>
          <w:szCs w:val="24"/>
        </w:rPr>
        <w:br w:type="page"/>
      </w:r>
      <w:r w:rsidRPr="00300A2D">
        <w:rPr>
          <w:rFonts w:ascii="Verdana" w:hAnsi="Verdana" w:cs="Times New Roman"/>
          <w:b/>
          <w:sz w:val="24"/>
        </w:rPr>
        <w:t>What’s the Best Warrant?</w:t>
      </w:r>
      <w:bookmarkStart w:id="9" w:name="WTBWPortSecurityAffJV"/>
      <w:bookmarkEnd w:id="9"/>
    </w:p>
    <w:p w:rsidR="007343E9" w:rsidRPr="00300A2D" w:rsidRDefault="007343E9" w:rsidP="007343E9">
      <w:pPr>
        <w:spacing w:after="0" w:line="240" w:lineRule="auto"/>
        <w:jc w:val="center"/>
        <w:rPr>
          <w:rFonts w:ascii="Verdana" w:hAnsi="Verdana" w:cs="Times New Roman"/>
          <w:b/>
          <w:sz w:val="24"/>
        </w:rPr>
      </w:pPr>
      <w:r w:rsidRPr="00300A2D">
        <w:rPr>
          <w:rFonts w:ascii="Verdana" w:hAnsi="Verdana" w:cs="Times New Roman"/>
          <w:b/>
          <w:sz w:val="24"/>
        </w:rPr>
        <w:t xml:space="preserve">Mexico Rural Development </w:t>
      </w:r>
      <w:proofErr w:type="spellStart"/>
      <w:r w:rsidRPr="00300A2D">
        <w:rPr>
          <w:rFonts w:ascii="Verdana" w:hAnsi="Verdana" w:cs="Times New Roman"/>
          <w:b/>
          <w:sz w:val="24"/>
        </w:rPr>
        <w:t>Aff</w:t>
      </w:r>
      <w:proofErr w:type="spellEnd"/>
      <w:r w:rsidRPr="00300A2D">
        <w:rPr>
          <w:rFonts w:ascii="Verdana" w:hAnsi="Verdana" w:cs="Times New Roman"/>
          <w:b/>
          <w:sz w:val="24"/>
        </w:rPr>
        <w:t xml:space="preserve"> – 1AC and Select Extensions</w:t>
      </w:r>
    </w:p>
    <w:p w:rsidR="007343E9" w:rsidRPr="00300A2D" w:rsidRDefault="007343E9" w:rsidP="007343E9">
      <w:pPr>
        <w:spacing w:after="0" w:line="240" w:lineRule="auto"/>
        <w:jc w:val="center"/>
        <w:rPr>
          <w:rFonts w:ascii="Verdana" w:hAnsi="Verdana" w:cs="Times New Roman"/>
          <w:b/>
          <w:sz w:val="24"/>
        </w:rPr>
      </w:pPr>
    </w:p>
    <w:p w:rsidR="007343E9" w:rsidRPr="00300A2D" w:rsidRDefault="007343E9" w:rsidP="007343E9">
      <w:pPr>
        <w:spacing w:after="0"/>
        <w:rPr>
          <w:rFonts w:ascii="Verdana" w:hAnsi="Verdana" w:cs="Times New Roman"/>
          <w:sz w:val="20"/>
          <w:szCs w:val="20"/>
        </w:rPr>
      </w:pPr>
      <w:r w:rsidRPr="00300A2D">
        <w:rPr>
          <w:rFonts w:ascii="Verdana" w:hAnsi="Verdana" w:cs="Times New Roman"/>
          <w:b/>
          <w:sz w:val="20"/>
          <w:szCs w:val="20"/>
        </w:rPr>
        <w:t xml:space="preserve">Directions: </w:t>
      </w:r>
      <w:r w:rsidRPr="00300A2D">
        <w:rPr>
          <w:rFonts w:ascii="Verdana" w:hAnsi="Verdana" w:cs="Times New Roman"/>
          <w:sz w:val="20"/>
          <w:szCs w:val="20"/>
        </w:rPr>
        <w:t xml:space="preserve">Read the two warrants for each claim listed below. Your coach will assign you to defend one of them, and you’ll have to tell your table debate opponent why your warrant is the </w:t>
      </w:r>
      <w:r w:rsidRPr="00300A2D">
        <w:rPr>
          <w:rFonts w:ascii="Verdana" w:hAnsi="Verdana" w:cs="Times New Roman"/>
          <w:i/>
          <w:sz w:val="20"/>
          <w:szCs w:val="20"/>
        </w:rPr>
        <w:t xml:space="preserve">best warrant </w:t>
      </w:r>
      <w:r w:rsidRPr="00300A2D">
        <w:rPr>
          <w:rFonts w:ascii="Verdana" w:hAnsi="Verdana" w:cs="Times New Roman"/>
          <w:sz w:val="20"/>
          <w:szCs w:val="20"/>
        </w:rPr>
        <w:t>to support that claim. Refer to the card to help you make your argument.</w:t>
      </w:r>
    </w:p>
    <w:p w:rsidR="007343E9" w:rsidRPr="00300A2D" w:rsidRDefault="007343E9" w:rsidP="007343E9">
      <w:pPr>
        <w:spacing w:after="0"/>
        <w:rPr>
          <w:rFonts w:ascii="Verdana" w:hAnsi="Verdana" w:cs="Times New Roman"/>
          <w:b/>
          <w:sz w:val="20"/>
          <w:szCs w:val="20"/>
        </w:rPr>
      </w:pPr>
    </w:p>
    <w:p w:rsidR="007343E9" w:rsidRPr="00300A2D" w:rsidRDefault="007343E9" w:rsidP="007343E9">
      <w:pPr>
        <w:spacing w:after="0" w:line="240" w:lineRule="auto"/>
        <w:rPr>
          <w:rFonts w:cs="Times New Roman"/>
          <w:b/>
          <w:u w:val="single"/>
        </w:rPr>
      </w:pPr>
      <w:r w:rsidRPr="00300A2D">
        <w:rPr>
          <w:rFonts w:cs="Times New Roman"/>
          <w:b/>
          <w:u w:val="single"/>
        </w:rPr>
        <w:t>1AC - Harms</w:t>
      </w:r>
    </w:p>
    <w:p w:rsidR="007343E9" w:rsidRPr="00300A2D" w:rsidRDefault="007343E9" w:rsidP="007343E9">
      <w:pPr>
        <w:spacing w:after="0" w:line="240" w:lineRule="auto"/>
        <w:rPr>
          <w:rFonts w:cs="Times New Roman"/>
          <w:b/>
        </w:rPr>
      </w:pPr>
      <w:r w:rsidRPr="00300A2D">
        <w:rPr>
          <w:rFonts w:cs="Times New Roman"/>
          <w:b/>
        </w:rPr>
        <w:t xml:space="preserve">Card: Mexico Rural Development Affirmative, </w:t>
      </w:r>
      <w:proofErr w:type="spellStart"/>
      <w:r w:rsidRPr="003D34C4">
        <w:rPr>
          <w:rFonts w:cs="Times New Roman"/>
          <w:b/>
          <w:bCs/>
        </w:rPr>
        <w:t>Gautreau</w:t>
      </w:r>
      <w:proofErr w:type="spellEnd"/>
      <w:r w:rsidRPr="003D34C4">
        <w:rPr>
          <w:rFonts w:cs="Times New Roman"/>
          <w:b/>
          <w:bCs/>
        </w:rPr>
        <w:t>, 2012</w:t>
      </w:r>
    </w:p>
    <w:p w:rsidR="007343E9" w:rsidRPr="00300A2D" w:rsidRDefault="007343E9" w:rsidP="007343E9">
      <w:pPr>
        <w:spacing w:after="0" w:line="240" w:lineRule="auto"/>
        <w:rPr>
          <w:b/>
        </w:rPr>
      </w:pPr>
      <w:r w:rsidRPr="00300A2D">
        <w:rPr>
          <w:b/>
        </w:rPr>
        <w:t xml:space="preserve">Claim: Farmers grow illegal crops, like marijuana plants, out of necessity. </w:t>
      </w:r>
    </w:p>
    <w:p w:rsidR="007343E9" w:rsidRPr="00300A2D" w:rsidRDefault="007343E9" w:rsidP="007343E9">
      <w:pPr>
        <w:spacing w:after="0" w:line="240" w:lineRule="auto"/>
        <w:rPr>
          <w:b/>
        </w:rPr>
      </w:pPr>
      <w:r w:rsidRPr="00300A2D">
        <w:rPr>
          <w:b/>
        </w:rPr>
        <w:t xml:space="preserve">Warrants: </w:t>
      </w:r>
    </w:p>
    <w:p w:rsidR="007343E9" w:rsidRPr="00300A2D" w:rsidRDefault="007343E9" w:rsidP="007343E9">
      <w:pPr>
        <w:numPr>
          <w:ilvl w:val="0"/>
          <w:numId w:val="33"/>
        </w:numPr>
        <w:spacing w:after="0" w:line="240" w:lineRule="auto"/>
        <w:rPr>
          <w:rFonts w:cs="Times New Roman"/>
        </w:rPr>
      </w:pPr>
      <w:r w:rsidRPr="00300A2D">
        <w:t>Villages are too far removed from market access points, a situation made worse by the mountainous topography, making it difficult to sell alternative crops, and there are few profitable types of legal crops that can grow in the rocky soil</w:t>
      </w:r>
    </w:p>
    <w:p w:rsidR="007343E9" w:rsidRPr="00300A2D" w:rsidRDefault="007343E9" w:rsidP="007343E9">
      <w:pPr>
        <w:numPr>
          <w:ilvl w:val="0"/>
          <w:numId w:val="33"/>
        </w:numPr>
        <w:spacing w:after="0" w:line="240" w:lineRule="auto"/>
      </w:pPr>
      <w:r w:rsidRPr="00300A2D">
        <w:t xml:space="preserve">Many drug-producing regions in Mexico continue to lack sufficient funding for alternative development initiatives. </w:t>
      </w:r>
    </w:p>
    <w:p w:rsidR="007343E9" w:rsidRPr="00300A2D" w:rsidRDefault="007343E9" w:rsidP="007343E9">
      <w:pPr>
        <w:spacing w:after="0" w:line="240" w:lineRule="auto"/>
        <w:rPr>
          <w:rFonts w:cs="Times New Roman"/>
          <w:b/>
        </w:rPr>
      </w:pPr>
      <w:r w:rsidRPr="00300A2D">
        <w:rPr>
          <w:rFonts w:cs="Times New Roman"/>
          <w:b/>
        </w:rPr>
        <w:t>Card: Mexico Rural Development Affirmative, Keefer, 2008</w:t>
      </w:r>
    </w:p>
    <w:p w:rsidR="007343E9" w:rsidRPr="00300A2D" w:rsidRDefault="007343E9" w:rsidP="007343E9">
      <w:pPr>
        <w:spacing w:after="0" w:line="240" w:lineRule="auto"/>
        <w:ind w:left="18"/>
        <w:rPr>
          <w:rFonts w:cs="Times New Roman"/>
          <w:b/>
        </w:rPr>
      </w:pPr>
      <w:r w:rsidRPr="00300A2D">
        <w:rPr>
          <w:rFonts w:cs="Times New Roman"/>
          <w:b/>
        </w:rPr>
        <w:t>Claim: The US should be very concerned about the effects of increased drug-related violence</w:t>
      </w:r>
    </w:p>
    <w:p w:rsidR="007343E9" w:rsidRPr="00300A2D" w:rsidRDefault="007343E9" w:rsidP="007343E9">
      <w:pPr>
        <w:spacing w:after="0" w:line="240" w:lineRule="auto"/>
        <w:rPr>
          <w:rFonts w:cs="Times New Roman"/>
          <w:b/>
        </w:rPr>
      </w:pPr>
      <w:r w:rsidRPr="00300A2D">
        <w:rPr>
          <w:rFonts w:cs="Times New Roman"/>
          <w:b/>
        </w:rPr>
        <w:t>Warrants:</w:t>
      </w:r>
    </w:p>
    <w:p w:rsidR="007343E9" w:rsidRPr="00300A2D" w:rsidRDefault="007343E9" w:rsidP="007343E9">
      <w:pPr>
        <w:numPr>
          <w:ilvl w:val="0"/>
          <w:numId w:val="32"/>
        </w:numPr>
        <w:spacing w:after="0" w:line="240" w:lineRule="auto"/>
      </w:pPr>
      <w:r w:rsidRPr="00300A2D">
        <w:t xml:space="preserve">Mexican stability serves as an important anchor for the region. With networks stretching into Central America, the </w:t>
      </w:r>
      <w:proofErr w:type="spellStart"/>
      <w:r w:rsidRPr="00300A2D">
        <w:t>Carib</w:t>
      </w:r>
      <w:proofErr w:type="spellEnd"/>
      <w:r w:rsidRPr="00300A2D">
        <w:t xml:space="preserve">- bean, and the Andean countries, Mexican </w:t>
      </w:r>
      <w:proofErr w:type="spellStart"/>
      <w:r w:rsidRPr="00300A2D">
        <w:t>DTOs</w:t>
      </w:r>
      <w:proofErr w:type="spellEnd"/>
      <w:r w:rsidRPr="00300A2D">
        <w:t xml:space="preserve"> undermine the security and reliability of other U.S. partners in the hemisphere, corrupting high-level officials, military operatives, and law enforcement personnel; </w:t>
      </w:r>
    </w:p>
    <w:p w:rsidR="007343E9" w:rsidRPr="00300A2D" w:rsidRDefault="007343E9" w:rsidP="007343E9">
      <w:pPr>
        <w:numPr>
          <w:ilvl w:val="0"/>
          <w:numId w:val="32"/>
        </w:numPr>
        <w:spacing w:after="0" w:line="240" w:lineRule="auto"/>
      </w:pPr>
      <w:r w:rsidRPr="00300A2D">
        <w:t xml:space="preserve">The unchecked power and violence of these Mexican </w:t>
      </w:r>
      <w:proofErr w:type="spellStart"/>
      <w:r w:rsidRPr="00300A2D">
        <w:t>DTOs</w:t>
      </w:r>
      <w:proofErr w:type="spellEnd"/>
      <w:r w:rsidRPr="00300A2D">
        <w:t xml:space="preserve"> present a substantial humanitarian concern and have contributed to forced migration and numerous U.S. asylum requests</w:t>
      </w:r>
    </w:p>
    <w:p w:rsidR="007343E9" w:rsidRPr="00300A2D" w:rsidRDefault="007343E9" w:rsidP="007343E9">
      <w:pPr>
        <w:spacing w:after="0" w:line="240" w:lineRule="auto"/>
        <w:rPr>
          <w:rFonts w:cs="Times New Roman"/>
          <w:b/>
        </w:rPr>
      </w:pPr>
      <w:r w:rsidRPr="00300A2D">
        <w:rPr>
          <w:rFonts w:cs="Times New Roman"/>
          <w:b/>
        </w:rPr>
        <w:t xml:space="preserve">Card: Mexico Rural Development Affirmative, </w:t>
      </w:r>
      <w:proofErr w:type="spellStart"/>
      <w:r w:rsidRPr="00300A2D">
        <w:rPr>
          <w:rFonts w:cs="Times New Roman"/>
          <w:b/>
        </w:rPr>
        <w:t>Weinzierl</w:t>
      </w:r>
      <w:proofErr w:type="spellEnd"/>
      <w:r w:rsidRPr="00300A2D">
        <w:rPr>
          <w:rFonts w:cs="Times New Roman"/>
          <w:b/>
        </w:rPr>
        <w:t>, 2004</w:t>
      </w:r>
    </w:p>
    <w:p w:rsidR="007343E9" w:rsidRPr="00300A2D" w:rsidRDefault="007343E9" w:rsidP="007343E9">
      <w:pPr>
        <w:spacing w:after="0" w:line="240" w:lineRule="auto"/>
        <w:rPr>
          <w:rFonts w:cs="Times New Roman"/>
          <w:b/>
        </w:rPr>
      </w:pPr>
      <w:r w:rsidRPr="00300A2D">
        <w:rPr>
          <w:rFonts w:cs="Times New Roman"/>
          <w:b/>
        </w:rPr>
        <w:t>Claim: Structural violence, i.e., poverty is the greatest threat to life in Mexico.</w:t>
      </w:r>
    </w:p>
    <w:p w:rsidR="007343E9" w:rsidRPr="00300A2D" w:rsidRDefault="007343E9" w:rsidP="007343E9">
      <w:pPr>
        <w:spacing w:after="0" w:line="240" w:lineRule="auto"/>
        <w:rPr>
          <w:rFonts w:cs="Times New Roman"/>
          <w:b/>
        </w:rPr>
      </w:pPr>
      <w:r w:rsidRPr="00300A2D">
        <w:rPr>
          <w:rFonts w:cs="Times New Roman"/>
          <w:b/>
        </w:rPr>
        <w:t>Warrants:</w:t>
      </w:r>
    </w:p>
    <w:p w:rsidR="007343E9" w:rsidRPr="00300A2D" w:rsidRDefault="007343E9" w:rsidP="007343E9">
      <w:pPr>
        <w:numPr>
          <w:ilvl w:val="0"/>
          <w:numId w:val="31"/>
        </w:numPr>
        <w:spacing w:after="0" w:line="240" w:lineRule="auto"/>
      </w:pPr>
      <w:r w:rsidRPr="00300A2D">
        <w:t xml:space="preserve">Structural violence is normally invisible, because it may appear to have had other (natural or violent) causes </w:t>
      </w:r>
    </w:p>
    <w:p w:rsidR="007343E9" w:rsidRPr="00300A2D" w:rsidRDefault="007343E9" w:rsidP="007343E9">
      <w:pPr>
        <w:numPr>
          <w:ilvl w:val="0"/>
          <w:numId w:val="31"/>
        </w:numPr>
        <w:spacing w:after="0" w:line="240" w:lineRule="auto"/>
      </w:pPr>
      <w:r w:rsidRPr="00300A2D">
        <w:t xml:space="preserve">Structural violence is also the main cause of behavioral violence on a socially and epidemiologically significant scale (from homicide and suicide to war and genocide). </w:t>
      </w:r>
    </w:p>
    <w:p w:rsidR="007343E9" w:rsidRPr="00300A2D" w:rsidRDefault="007343E9" w:rsidP="007343E9">
      <w:pPr>
        <w:spacing w:after="0" w:line="240" w:lineRule="auto"/>
        <w:ind w:left="18"/>
        <w:rPr>
          <w:rFonts w:cs="Times New Roman"/>
          <w:b/>
          <w:u w:val="single"/>
        </w:rPr>
      </w:pPr>
    </w:p>
    <w:p w:rsidR="007343E9" w:rsidRPr="00300A2D" w:rsidRDefault="007343E9" w:rsidP="007343E9">
      <w:pPr>
        <w:spacing w:after="0" w:line="240" w:lineRule="auto"/>
        <w:ind w:left="18"/>
        <w:rPr>
          <w:rFonts w:cs="Times New Roman"/>
          <w:b/>
          <w:u w:val="single"/>
        </w:rPr>
      </w:pPr>
      <w:r w:rsidRPr="00300A2D">
        <w:rPr>
          <w:rFonts w:cs="Times New Roman"/>
          <w:b/>
          <w:u w:val="single"/>
        </w:rPr>
        <w:t xml:space="preserve">Advantage Add-On: US Drug Consumption </w:t>
      </w:r>
    </w:p>
    <w:p w:rsidR="007343E9" w:rsidRPr="003D34C4" w:rsidRDefault="007343E9" w:rsidP="007343E9">
      <w:pPr>
        <w:spacing w:after="0" w:line="240" w:lineRule="auto"/>
        <w:rPr>
          <w:rFonts w:cs="Times New Roman"/>
          <w:b/>
          <w:bCs/>
        </w:rPr>
      </w:pPr>
      <w:r w:rsidRPr="00300A2D">
        <w:rPr>
          <w:rFonts w:cs="Times New Roman"/>
          <w:b/>
        </w:rPr>
        <w:t xml:space="preserve">Card: Mexico Rural Development Affirmative, </w:t>
      </w:r>
      <w:r w:rsidRPr="003D34C4">
        <w:rPr>
          <w:rFonts w:cs="Times New Roman"/>
          <w:b/>
          <w:bCs/>
        </w:rPr>
        <w:t>US Department of Justice, 2011</w:t>
      </w:r>
    </w:p>
    <w:p w:rsidR="007343E9" w:rsidRPr="00300A2D" w:rsidRDefault="007343E9" w:rsidP="007343E9">
      <w:pPr>
        <w:spacing w:after="0" w:line="240" w:lineRule="auto"/>
        <w:rPr>
          <w:rFonts w:cs="Times New Roman"/>
          <w:b/>
        </w:rPr>
      </w:pPr>
      <w:r w:rsidRPr="00300A2D">
        <w:rPr>
          <w:rFonts w:cs="Times New Roman"/>
          <w:b/>
        </w:rPr>
        <w:t xml:space="preserve">Claim: </w:t>
      </w:r>
      <w:r w:rsidRPr="00300A2D">
        <w:rPr>
          <w:rFonts w:cs="Arial"/>
          <w:b/>
        </w:rPr>
        <w:t>The US should care about stopping the root cause of drug production in Mexico.</w:t>
      </w:r>
    </w:p>
    <w:p w:rsidR="007343E9" w:rsidRPr="00300A2D" w:rsidRDefault="007343E9" w:rsidP="007343E9">
      <w:pPr>
        <w:spacing w:after="0" w:line="240" w:lineRule="auto"/>
        <w:rPr>
          <w:rFonts w:cs="Times New Roman"/>
          <w:b/>
        </w:rPr>
      </w:pPr>
      <w:r w:rsidRPr="00300A2D">
        <w:rPr>
          <w:rFonts w:cs="Times New Roman"/>
          <w:b/>
        </w:rPr>
        <w:t>Warrants:</w:t>
      </w:r>
    </w:p>
    <w:p w:rsidR="007343E9" w:rsidRPr="00300A2D" w:rsidRDefault="007343E9" w:rsidP="007343E9">
      <w:pPr>
        <w:numPr>
          <w:ilvl w:val="0"/>
          <w:numId w:val="30"/>
        </w:numPr>
        <w:spacing w:after="0" w:line="240" w:lineRule="auto"/>
      </w:pPr>
      <w:r w:rsidRPr="00300A2D">
        <w:t>In cases where a component involves incapacitation (as with drug-induced incarceration, specialty treatment, and hospitalization), society essentially pays twice: once to deal with the problem behavior of an individual and again because after the behavior has been dealt with, the individual becomes nonproductive.</w:t>
      </w:r>
    </w:p>
    <w:p w:rsidR="007343E9" w:rsidRPr="00300A2D" w:rsidRDefault="007343E9" w:rsidP="007343E9">
      <w:pPr>
        <w:numPr>
          <w:ilvl w:val="0"/>
          <w:numId w:val="30"/>
        </w:numPr>
        <w:spacing w:after="0" w:line="240" w:lineRule="auto"/>
        <w:sectPr w:rsidR="007343E9" w:rsidRPr="00300A2D">
          <w:pgSz w:w="12240" w:h="15840"/>
          <w:pgMar w:top="990" w:right="1440" w:bottom="1440" w:left="1440" w:gutter="0"/>
          <w:printerSettings r:id="rId99"/>
        </w:sectPr>
      </w:pPr>
      <w:r w:rsidRPr="00300A2D">
        <w:t xml:space="preserve">The estimates presented above place illicit drug use on par with other serious chronic health problems in the United States. A recent study conducted by the National Institute of Diabetes and Digestive and Kidney Diseases (2008) estimated that diabetes costs the United States more than $174 billion each year. </w:t>
      </w:r>
    </w:p>
    <w:p w:rsidR="007343E9" w:rsidRPr="00300A2D" w:rsidRDefault="007343E9" w:rsidP="007343E9">
      <w:pPr>
        <w:keepNext/>
        <w:keepLines/>
        <w:spacing w:before="200" w:after="0" w:line="360" w:lineRule="auto"/>
        <w:jc w:val="center"/>
        <w:outlineLvl w:val="1"/>
        <w:rPr>
          <w:rFonts w:ascii="Verdana" w:eastAsia="Times New Roman" w:hAnsi="Verdana" w:cs="Times New Roman"/>
          <w:b/>
          <w:bCs/>
          <w:color w:val="000000"/>
          <w:sz w:val="24"/>
          <w:szCs w:val="26"/>
        </w:rPr>
      </w:pPr>
      <w:bookmarkStart w:id="10" w:name="_Toc331752459"/>
      <w:bookmarkStart w:id="11" w:name="_Toc363056565"/>
      <w:r w:rsidRPr="00300A2D">
        <w:rPr>
          <w:rFonts w:ascii="Verdana" w:eastAsia="Times New Roman" w:hAnsi="Verdana" w:cs="Times New Roman"/>
          <w:b/>
          <w:bCs/>
          <w:color w:val="000000"/>
          <w:sz w:val="24"/>
          <w:szCs w:val="26"/>
        </w:rPr>
        <w:t>Answering the Affirmative Case</w:t>
      </w:r>
      <w:bookmarkStart w:id="12" w:name="AnsweringtheAffirmativeCase"/>
      <w:bookmarkEnd w:id="10"/>
      <w:bookmarkEnd w:id="11"/>
      <w:bookmarkEnd w:id="12"/>
    </w:p>
    <w:p w:rsidR="007343E9" w:rsidRPr="00300A2D" w:rsidRDefault="007343E9" w:rsidP="007343E9">
      <w:pPr>
        <w:rPr>
          <w:rFonts w:ascii="Verdana" w:hAnsi="Verdana" w:cs="Times New Roman"/>
          <w:sz w:val="20"/>
          <w:szCs w:val="20"/>
        </w:rPr>
      </w:pPr>
      <w:r w:rsidRPr="00300A2D">
        <w:rPr>
          <w:rFonts w:ascii="Verdana" w:hAnsi="Verdana" w:cs="Times New Roman"/>
          <w:sz w:val="20"/>
          <w:szCs w:val="20"/>
        </w:rPr>
        <w:t xml:space="preserve">When you’re answering the affirmative, there are certain techniques you can use. This section will discuss on-case arguments (arguments that specifically answer the Stock Issues). Later, you’ll learn about off-case arguments—like disadvantages, </w:t>
      </w:r>
      <w:proofErr w:type="spellStart"/>
      <w:r w:rsidRPr="00300A2D">
        <w:rPr>
          <w:rFonts w:ascii="Verdana" w:hAnsi="Verdana" w:cs="Times New Roman"/>
          <w:sz w:val="20"/>
          <w:szCs w:val="20"/>
        </w:rPr>
        <w:t>counterplans</w:t>
      </w:r>
      <w:proofErr w:type="spellEnd"/>
      <w:r w:rsidRPr="00300A2D">
        <w:rPr>
          <w:rFonts w:ascii="Verdana" w:hAnsi="Verdana" w:cs="Times New Roman"/>
          <w:sz w:val="20"/>
          <w:szCs w:val="20"/>
        </w:rPr>
        <w:t xml:space="preserve">, and </w:t>
      </w:r>
      <w:proofErr w:type="spellStart"/>
      <w:r w:rsidRPr="00300A2D">
        <w:rPr>
          <w:rFonts w:ascii="Verdana" w:hAnsi="Verdana" w:cs="Times New Roman"/>
          <w:sz w:val="20"/>
          <w:szCs w:val="20"/>
        </w:rPr>
        <w:t>kritiks</w:t>
      </w:r>
      <w:proofErr w:type="spellEnd"/>
      <w:r w:rsidRPr="00300A2D">
        <w:rPr>
          <w:rFonts w:ascii="Verdana" w:hAnsi="Verdana" w:cs="Times New Roman"/>
          <w:sz w:val="20"/>
          <w:szCs w:val="20"/>
        </w:rPr>
        <w:t xml:space="preserve">—which are general arguments that can be applied to a number of different affirmative cases. </w:t>
      </w:r>
    </w:p>
    <w:p w:rsidR="007343E9" w:rsidRPr="00300A2D" w:rsidRDefault="007343E9" w:rsidP="007343E9">
      <w:pPr>
        <w:rPr>
          <w:rFonts w:ascii="Verdana" w:hAnsi="Verdana" w:cs="Times New Roman"/>
          <w:sz w:val="20"/>
          <w:szCs w:val="20"/>
        </w:rPr>
      </w:pPr>
      <w:r w:rsidRPr="00300A2D">
        <w:rPr>
          <w:rFonts w:ascii="Verdana" w:hAnsi="Verdana" w:cs="Times New Roman"/>
          <w:sz w:val="20"/>
          <w:szCs w:val="20"/>
        </w:rPr>
        <w:t>The lessons and activities in this section will deal with answering the stock issues, and learning the Cuba Embargo and Mexico Rural Development negative cases. As always, these activities can be applied to cases beyond the two that are described here.</w:t>
      </w:r>
    </w:p>
    <w:p w:rsidR="007343E9" w:rsidRDefault="007343E9" w:rsidP="007343E9">
      <w:pPr>
        <w:spacing w:after="0" w:line="240" w:lineRule="auto"/>
        <w:jc w:val="center"/>
        <w:rPr>
          <w:rFonts w:cs="Times New Roman"/>
          <w:b/>
          <w:sz w:val="24"/>
          <w:u w:val="single"/>
        </w:rPr>
      </w:pPr>
      <w:r w:rsidRPr="00300A2D">
        <w:rPr>
          <w:rFonts w:ascii="Verdana" w:hAnsi="Verdana" w:cs="Times New Roman"/>
          <w:sz w:val="20"/>
          <w:szCs w:val="20"/>
        </w:rPr>
        <w:br w:type="page"/>
      </w: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3</w:t>
      </w:r>
      <w:r w:rsidRPr="00B721E8">
        <w:rPr>
          <w:rFonts w:asciiTheme="minorHAnsi" w:hAnsiTheme="minorHAnsi"/>
          <w:b/>
          <w:bCs/>
          <w:sz w:val="28"/>
          <w:szCs w:val="24"/>
        </w:rPr>
        <w:t>: Debate</w:t>
      </w: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 xml:space="preserve">Lesson 14: Preparing for the First Tournament - Mexico Rural Development </w:t>
      </w:r>
      <w:proofErr w:type="spellStart"/>
      <w:r>
        <w:rPr>
          <w:rFonts w:asciiTheme="minorHAnsi" w:hAnsiTheme="minorHAnsi"/>
          <w:b/>
          <w:bCs/>
          <w:sz w:val="28"/>
          <w:szCs w:val="24"/>
        </w:rPr>
        <w:t>Neg</w:t>
      </w:r>
      <w:proofErr w:type="spellEnd"/>
    </w:p>
    <w:p w:rsidR="007343E9" w:rsidRPr="00B721E8" w:rsidRDefault="007343E9" w:rsidP="007343E9">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p>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7343E9" w:rsidRPr="00B721E8" w:rsidRDefault="007343E9" w:rsidP="00FE339B">
            <w:pPr>
              <w:spacing w:after="0" w:line="240" w:lineRule="auto"/>
              <w:rPr>
                <w:rFonts w:asciiTheme="minorHAnsi" w:hAnsiTheme="minorHAnsi"/>
                <w:szCs w:val="24"/>
              </w:rPr>
            </w:pPr>
          </w:p>
          <w:p w:rsidR="007343E9" w:rsidRPr="00B721E8" w:rsidRDefault="007343E9" w:rsidP="00FE339B">
            <w:pPr>
              <w:spacing w:after="0" w:line="240" w:lineRule="auto"/>
              <w:rPr>
                <w:rFonts w:asciiTheme="minorHAnsi" w:hAnsiTheme="minorHAnsi"/>
                <w:szCs w:val="24"/>
              </w:rPr>
            </w:pPr>
            <w:r>
              <w:rPr>
                <w:rFonts w:asciiTheme="minorHAnsi" w:hAnsiTheme="minorHAnsi"/>
                <w:szCs w:val="24"/>
              </w:rPr>
              <w:t>EBA Skill 2 – Making a Strong</w:t>
            </w:r>
            <w:r w:rsidRPr="00B721E8">
              <w:rPr>
                <w:rFonts w:asciiTheme="minorHAnsi" w:hAnsiTheme="minorHAnsi"/>
                <w:szCs w:val="24"/>
              </w:rPr>
              <w:t xml:space="preserve"> Argument</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p>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7343E9" w:rsidRPr="00B721E8" w:rsidRDefault="007343E9" w:rsidP="00FE339B">
            <w:pPr>
              <w:spacing w:after="0" w:line="240" w:lineRule="auto"/>
              <w:rPr>
                <w:rFonts w:asciiTheme="minorHAnsi" w:hAnsiTheme="minorHAnsi"/>
                <w:szCs w:val="24"/>
              </w:rPr>
            </w:pPr>
          </w:p>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7343E9" w:rsidRPr="00B721E8">
        <w:tc>
          <w:tcPr>
            <w:tcW w:w="2459" w:type="dxa"/>
          </w:tcPr>
          <w:p w:rsidR="007343E9" w:rsidRDefault="007343E9" w:rsidP="004E612A">
            <w:pPr>
              <w:spacing w:after="0" w:line="240" w:lineRule="auto"/>
              <w:rPr>
                <w:rFonts w:asciiTheme="minorHAnsi" w:hAnsiTheme="minorHAnsi"/>
                <w:sz w:val="24"/>
                <w:szCs w:val="24"/>
              </w:rPr>
            </w:pPr>
          </w:p>
          <w:p w:rsidR="007343E9" w:rsidRPr="00B721E8" w:rsidRDefault="007343E9" w:rsidP="004E612A">
            <w:pPr>
              <w:spacing w:after="0" w:line="240" w:lineRule="auto"/>
              <w:rPr>
                <w:rFonts w:asciiTheme="minorHAnsi" w:hAnsiTheme="minorHAnsi"/>
                <w:sz w:val="24"/>
                <w:szCs w:val="24"/>
              </w:rPr>
            </w:pPr>
            <w:r>
              <w:rPr>
                <w:rFonts w:asciiTheme="minorHAnsi" w:hAnsiTheme="minorHAnsi"/>
                <w:sz w:val="24"/>
                <w:szCs w:val="24"/>
              </w:rPr>
              <w:t>Arts Standards</w:t>
            </w:r>
          </w:p>
        </w:tc>
        <w:tc>
          <w:tcPr>
            <w:tcW w:w="7891" w:type="dxa"/>
          </w:tcPr>
          <w:p w:rsidR="007343E9" w:rsidRPr="00B721E8" w:rsidRDefault="007343E9" w:rsidP="00FE339B">
            <w:pPr>
              <w:spacing w:after="0" w:line="240" w:lineRule="auto"/>
              <w:rPr>
                <w:rFonts w:asciiTheme="minorHAnsi" w:hAnsiTheme="minorHAnsi"/>
                <w:szCs w:val="24"/>
              </w:rPr>
            </w:pPr>
          </w:p>
          <w:p w:rsidR="007343E9" w:rsidRPr="00B721E8" w:rsidRDefault="007343E9"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7343E9" w:rsidRPr="00C62A8A" w:rsidRDefault="007343E9" w:rsidP="004F27B6">
            <w:pPr>
              <w:jc w:val="both"/>
              <w:rPr>
                <w:rFonts w:cs="Times New Roman"/>
              </w:rPr>
            </w:pPr>
            <w:r>
              <w:rPr>
                <w:rFonts w:cs="Times New Roman"/>
              </w:rPr>
              <w:t>Find evidence (a warrant) in the card that supports its tagline.</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7343E9" w:rsidRPr="00B721E8" w:rsidRDefault="007343E9" w:rsidP="004E612A">
            <w:pPr>
              <w:spacing w:after="0" w:line="240" w:lineRule="auto"/>
              <w:rPr>
                <w:rFonts w:asciiTheme="minorHAnsi" w:hAnsiTheme="minorHAnsi"/>
                <w:szCs w:val="24"/>
              </w:rPr>
            </w:pPr>
            <w:r>
              <w:rPr>
                <w:rFonts w:asciiTheme="minorHAnsi" w:hAnsiTheme="minorHAnsi"/>
                <w:szCs w:val="24"/>
              </w:rPr>
              <w:t>Use reading strategies (skim and scan) to identify key information.</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Evidence Scavenger Hunt.</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7343E9" w:rsidRPr="00B721E8" w:rsidRDefault="007343E9" w:rsidP="00E64C1A">
            <w:pPr>
              <w:spacing w:after="0" w:line="240" w:lineRule="auto"/>
              <w:rPr>
                <w:rFonts w:asciiTheme="minorHAnsi" w:hAnsiTheme="minorHAnsi"/>
                <w:szCs w:val="24"/>
              </w:rPr>
            </w:pPr>
            <w:r>
              <w:rPr>
                <w:rFonts w:asciiTheme="minorHAnsi" w:hAnsiTheme="minorHAnsi"/>
                <w:szCs w:val="24"/>
              </w:rPr>
              <w:t>Warrants within negative case file of Mexico Rural Development</w:t>
            </w:r>
            <w:r w:rsidRPr="00B721E8">
              <w:rPr>
                <w:rFonts w:asciiTheme="minorHAnsi" w:hAnsiTheme="minorHAnsi"/>
                <w:szCs w:val="24"/>
              </w:rPr>
              <w:t>:</w:t>
            </w:r>
          </w:p>
          <w:p w:rsidR="007343E9" w:rsidRPr="00267F8D" w:rsidRDefault="007343E9" w:rsidP="00D261B8">
            <w:pPr>
              <w:pStyle w:val="ListParagraph"/>
              <w:numPr>
                <w:ilvl w:val="0"/>
                <w:numId w:val="1"/>
              </w:numPr>
              <w:spacing w:after="0" w:line="240" w:lineRule="auto"/>
              <w:rPr>
                <w:rFonts w:asciiTheme="minorHAnsi" w:hAnsiTheme="minorHAnsi"/>
                <w:szCs w:val="24"/>
              </w:rPr>
            </w:pP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7343E9" w:rsidRPr="00B721E8" w:rsidRDefault="007343E9" w:rsidP="004862F6">
            <w:pPr>
              <w:rPr>
                <w:rFonts w:asciiTheme="minorHAnsi" w:hAnsiTheme="minorHAnsi"/>
                <w:sz w:val="24"/>
                <w:szCs w:val="24"/>
              </w:rPr>
            </w:pPr>
          </w:p>
          <w:p w:rsidR="007343E9" w:rsidRPr="00B721E8" w:rsidRDefault="007343E9" w:rsidP="004862F6">
            <w:pPr>
              <w:rPr>
                <w:rFonts w:asciiTheme="minorHAnsi" w:hAnsiTheme="minorHAnsi"/>
                <w:sz w:val="24"/>
                <w:szCs w:val="24"/>
              </w:rPr>
            </w:pPr>
          </w:p>
          <w:p w:rsidR="007343E9" w:rsidRPr="00B721E8" w:rsidRDefault="007343E9" w:rsidP="004862F6">
            <w:pPr>
              <w:ind w:firstLine="720"/>
              <w:rPr>
                <w:rFonts w:asciiTheme="minorHAnsi" w:hAnsiTheme="minorHAnsi"/>
                <w:sz w:val="24"/>
                <w:szCs w:val="24"/>
              </w:rPr>
            </w:pPr>
          </w:p>
        </w:tc>
        <w:tc>
          <w:tcPr>
            <w:tcW w:w="7891" w:type="dxa"/>
          </w:tcPr>
          <w:p w:rsidR="007343E9" w:rsidRDefault="007343E9" w:rsidP="004F27B6">
            <w:pPr>
              <w:ind w:left="409"/>
              <w:jc w:val="both"/>
              <w:rPr>
                <w:rFonts w:cs="Times New Roman"/>
                <w:sz w:val="24"/>
                <w:szCs w:val="24"/>
              </w:rPr>
            </w:pPr>
            <w:r>
              <w:rPr>
                <w:u w:val="single"/>
              </w:rPr>
              <w:t xml:space="preserve">Do </w:t>
            </w:r>
            <w:proofErr w:type="gramStart"/>
            <w:r w:rsidRPr="0054375E">
              <w:rPr>
                <w:u w:val="single"/>
              </w:rPr>
              <w:t>Now</w:t>
            </w:r>
            <w:r w:rsidRPr="00B721E8">
              <w:t xml:space="preserve"> :</w:t>
            </w:r>
            <w:proofErr w:type="gramEnd"/>
            <w:r>
              <w:t xml:space="preserve"> </w:t>
            </w:r>
            <w:r>
              <w:rPr>
                <w:rFonts w:cs="Times New Roman"/>
                <w:sz w:val="24"/>
                <w:szCs w:val="24"/>
              </w:rPr>
              <w:t xml:space="preserve"> Hand out "Find the Evidence!" worksheet.</w:t>
            </w:r>
          </w:p>
          <w:p w:rsidR="007343E9" w:rsidRPr="003A3C3A" w:rsidRDefault="007343E9" w:rsidP="004F27B6">
            <w:pPr>
              <w:pStyle w:val="ListParagraph"/>
              <w:numPr>
                <w:ilvl w:val="0"/>
                <w:numId w:val="14"/>
              </w:numPr>
              <w:contextualSpacing/>
              <w:jc w:val="both"/>
              <w:rPr>
                <w:i/>
                <w:szCs w:val="24"/>
              </w:rPr>
            </w:pPr>
            <w:r w:rsidRPr="003A3C3A">
              <w:rPr>
                <w:rFonts w:cs="Times New Roman"/>
                <w:sz w:val="24"/>
                <w:szCs w:val="24"/>
                <w:u w:val="single"/>
              </w:rPr>
              <w:t>Guided Practice</w:t>
            </w:r>
            <w:r>
              <w:rPr>
                <w:rFonts w:cs="Times New Roman"/>
                <w:sz w:val="24"/>
                <w:szCs w:val="24"/>
              </w:rPr>
              <w:t>: Have students work in pairs to complete the worksheet.</w:t>
            </w:r>
          </w:p>
          <w:p w:rsidR="007343E9" w:rsidRPr="00B721E8" w:rsidRDefault="007343E9" w:rsidP="004F27B6">
            <w:pPr>
              <w:pStyle w:val="ListParagraph"/>
              <w:numPr>
                <w:ilvl w:val="0"/>
                <w:numId w:val="14"/>
              </w:numPr>
              <w:contextualSpacing/>
              <w:jc w:val="both"/>
              <w:rPr>
                <w:rFonts w:asciiTheme="minorHAnsi" w:hAnsiTheme="minorHAnsi"/>
                <w:szCs w:val="24"/>
              </w:rPr>
            </w:pPr>
            <w:r w:rsidRPr="00B713E4">
              <w:rPr>
                <w:rFonts w:asciiTheme="minorHAnsi" w:hAnsiTheme="minorHAnsi"/>
                <w:szCs w:val="24"/>
                <w:u w:val="single"/>
              </w:rPr>
              <w:t>Group Discussion</w:t>
            </w:r>
            <w:r>
              <w:rPr>
                <w:rFonts w:asciiTheme="minorHAnsi" w:hAnsiTheme="minorHAnsi"/>
                <w:szCs w:val="24"/>
              </w:rPr>
              <w:t>: Use Answer keys for Mexico Rural Development.</w:t>
            </w:r>
          </w:p>
        </w:tc>
      </w:tr>
      <w:tr w:rsidR="007343E9" w:rsidRPr="00B721E8">
        <w:tc>
          <w:tcPr>
            <w:tcW w:w="2459" w:type="dxa"/>
          </w:tcPr>
          <w:p w:rsidR="007343E9" w:rsidRPr="00661DAF" w:rsidRDefault="007343E9" w:rsidP="004E612A">
            <w:pPr>
              <w:spacing w:after="0" w:line="240" w:lineRule="auto"/>
              <w:rPr>
                <w:rFonts w:asciiTheme="minorHAnsi" w:hAnsiTheme="minorHAnsi"/>
                <w:sz w:val="24"/>
                <w:szCs w:val="24"/>
              </w:rPr>
            </w:pPr>
          </w:p>
          <w:p w:rsidR="007343E9" w:rsidRPr="00661DAF" w:rsidRDefault="007343E9" w:rsidP="004E612A">
            <w:pPr>
              <w:spacing w:after="0" w:line="240" w:lineRule="auto"/>
              <w:rPr>
                <w:rFonts w:asciiTheme="minorHAnsi" w:hAnsiTheme="minorHAnsi"/>
                <w:sz w:val="24"/>
                <w:szCs w:val="24"/>
              </w:rPr>
            </w:pPr>
            <w:r w:rsidRPr="00661DAF">
              <w:rPr>
                <w:rFonts w:asciiTheme="minorHAnsi" w:hAnsiTheme="minorHAnsi"/>
                <w:sz w:val="24"/>
                <w:szCs w:val="24"/>
              </w:rPr>
              <w:t>Debriefing</w:t>
            </w:r>
          </w:p>
        </w:tc>
        <w:tc>
          <w:tcPr>
            <w:tcW w:w="7891" w:type="dxa"/>
          </w:tcPr>
          <w:p w:rsidR="007343E9" w:rsidRPr="00B721E8" w:rsidRDefault="007343E9" w:rsidP="00DD0B8A">
            <w:pPr>
              <w:spacing w:after="0" w:line="240" w:lineRule="auto"/>
              <w:rPr>
                <w:rFonts w:asciiTheme="minorHAnsi" w:hAnsiTheme="minorHAnsi"/>
                <w:szCs w:val="24"/>
              </w:rPr>
            </w:pPr>
          </w:p>
          <w:p w:rsidR="007343E9" w:rsidRPr="00B721E8" w:rsidRDefault="007343E9" w:rsidP="00DD0B8A">
            <w:pPr>
              <w:spacing w:after="0" w:line="240" w:lineRule="auto"/>
              <w:rPr>
                <w:rFonts w:asciiTheme="minorHAnsi" w:hAnsiTheme="minorHAnsi"/>
                <w:szCs w:val="24"/>
              </w:rPr>
            </w:pPr>
            <w:r>
              <w:rPr>
                <w:rFonts w:asciiTheme="minorHAnsi" w:hAnsiTheme="minorHAnsi"/>
                <w:szCs w:val="24"/>
              </w:rPr>
              <w:t>Share one overall positive and address one overall concern in a teachable manner.</w:t>
            </w:r>
          </w:p>
          <w:p w:rsidR="007343E9" w:rsidRPr="00B721E8" w:rsidRDefault="007343E9" w:rsidP="00BB28EE">
            <w:pPr>
              <w:spacing w:after="0" w:line="240" w:lineRule="auto"/>
              <w:rPr>
                <w:rFonts w:asciiTheme="minorHAnsi" w:hAnsiTheme="minorHAnsi"/>
                <w:szCs w:val="24"/>
              </w:rPr>
            </w:pPr>
          </w:p>
        </w:tc>
      </w:tr>
    </w:tbl>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rPr>
          <w:rFonts w:asciiTheme="minorHAnsi" w:hAnsiTheme="minorHAnsi"/>
          <w:sz w:val="24"/>
          <w:szCs w:val="24"/>
        </w:rPr>
      </w:pPr>
      <w:r>
        <w:rPr>
          <w:rFonts w:asciiTheme="minorHAnsi" w:hAnsiTheme="minorHAnsi"/>
          <w:sz w:val="24"/>
          <w:szCs w:val="24"/>
        </w:rPr>
        <w:br w:type="page"/>
      </w:r>
    </w:p>
    <w:p w:rsidR="007343E9" w:rsidRPr="00300A2D" w:rsidRDefault="007343E9" w:rsidP="007343E9">
      <w:pPr>
        <w:rPr>
          <w:rFonts w:ascii="Verdana" w:hAnsi="Verdana"/>
          <w:b/>
          <w:sz w:val="20"/>
          <w:szCs w:val="20"/>
        </w:rPr>
      </w:pPr>
      <w:r w:rsidRPr="00300A2D">
        <w:rPr>
          <w:rFonts w:ascii="Verdana" w:hAnsi="Verdana" w:cs="Times New Roman"/>
          <w:b/>
          <w:sz w:val="24"/>
          <w:szCs w:val="24"/>
        </w:rPr>
        <w:t>Find the Evidence! – Mexico Rural Development Negative – ANSWER KEY</w:t>
      </w:r>
      <w:bookmarkStart w:id="13" w:name="FTEAKPortSecurityNegJV"/>
      <w:bookmarkEnd w:id="13"/>
    </w:p>
    <w:tbl>
      <w:tblPr>
        <w:tblW w:w="13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2685"/>
        <w:gridCol w:w="2237"/>
        <w:gridCol w:w="3946"/>
        <w:gridCol w:w="3948"/>
      </w:tblGrid>
      <w:tr w:rsidR="007343E9" w:rsidRPr="00300A2D">
        <w:trPr>
          <w:trHeight w:val="543"/>
        </w:trPr>
        <w:tc>
          <w:tcPr>
            <w:tcW w:w="3333" w:type="dxa"/>
            <w:gridSpan w:val="2"/>
            <w:vMerge w:val="restart"/>
            <w:tcBorders>
              <w:top w:val="single" w:sz="4" w:space="0" w:color="auto"/>
              <w:left w:val="single" w:sz="4" w:space="0" w:color="auto"/>
              <w:right w:val="single" w:sz="4" w:space="0" w:color="auto"/>
            </w:tcBorders>
            <w:shd w:val="clear" w:color="auto" w:fill="A6A6A6"/>
          </w:tcPr>
          <w:p w:rsidR="007343E9" w:rsidRPr="00300A2D" w:rsidRDefault="007343E9" w:rsidP="004F27B6">
            <w:pPr>
              <w:spacing w:after="0" w:line="240" w:lineRule="auto"/>
              <w:rPr>
                <w:b/>
                <w:sz w:val="24"/>
                <w:szCs w:val="24"/>
              </w:rPr>
            </w:pPr>
            <w:r w:rsidRPr="00300A2D">
              <w:rPr>
                <w:b/>
                <w:sz w:val="24"/>
                <w:szCs w:val="24"/>
              </w:rPr>
              <w:t>Claim</w:t>
            </w:r>
          </w:p>
        </w:tc>
        <w:tc>
          <w:tcPr>
            <w:tcW w:w="2237" w:type="dxa"/>
            <w:vMerge w:val="restart"/>
            <w:tcBorders>
              <w:top w:val="single" w:sz="4" w:space="0" w:color="auto"/>
              <w:left w:val="single" w:sz="4" w:space="0" w:color="auto"/>
              <w:right w:val="single" w:sz="4" w:space="0" w:color="auto"/>
            </w:tcBorders>
          </w:tcPr>
          <w:p w:rsidR="007343E9" w:rsidRPr="00300A2D" w:rsidRDefault="007343E9" w:rsidP="004F27B6">
            <w:pPr>
              <w:spacing w:after="0" w:line="240" w:lineRule="auto"/>
              <w:rPr>
                <w:b/>
                <w:sz w:val="24"/>
                <w:szCs w:val="24"/>
              </w:rPr>
            </w:pPr>
            <w:r w:rsidRPr="00300A2D">
              <w:rPr>
                <w:b/>
                <w:sz w:val="24"/>
                <w:szCs w:val="24"/>
              </w:rPr>
              <w:t>Identify the Card it Comes From</w:t>
            </w:r>
          </w:p>
        </w:tc>
        <w:tc>
          <w:tcPr>
            <w:tcW w:w="7894" w:type="dxa"/>
            <w:gridSpan w:val="2"/>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jc w:val="center"/>
              <w:rPr>
                <w:b/>
                <w:sz w:val="24"/>
                <w:szCs w:val="24"/>
              </w:rPr>
            </w:pPr>
            <w:r w:rsidRPr="00300A2D">
              <w:rPr>
                <w:b/>
                <w:sz w:val="24"/>
                <w:szCs w:val="24"/>
              </w:rPr>
              <w:t>Warrant (Supporting Statement/Evidence)</w:t>
            </w:r>
          </w:p>
        </w:tc>
      </w:tr>
      <w:tr w:rsidR="007343E9" w:rsidRPr="00300A2D">
        <w:trPr>
          <w:trHeight w:val="542"/>
        </w:trPr>
        <w:tc>
          <w:tcPr>
            <w:tcW w:w="3333" w:type="dxa"/>
            <w:gridSpan w:val="2"/>
            <w:vMerge/>
            <w:tcBorders>
              <w:left w:val="single" w:sz="4" w:space="0" w:color="auto"/>
              <w:bottom w:val="single" w:sz="4" w:space="0" w:color="auto"/>
              <w:right w:val="single" w:sz="4" w:space="0" w:color="auto"/>
            </w:tcBorders>
            <w:shd w:val="clear" w:color="auto" w:fill="A6A6A6"/>
          </w:tcPr>
          <w:p w:rsidR="007343E9" w:rsidRPr="00300A2D" w:rsidRDefault="007343E9" w:rsidP="004F27B6">
            <w:pPr>
              <w:spacing w:after="0" w:line="240" w:lineRule="auto"/>
              <w:rPr>
                <w:b/>
                <w:sz w:val="24"/>
                <w:szCs w:val="24"/>
              </w:rPr>
            </w:pPr>
          </w:p>
        </w:tc>
        <w:tc>
          <w:tcPr>
            <w:tcW w:w="2237" w:type="dxa"/>
            <w:vMerge/>
            <w:tcBorders>
              <w:left w:val="single" w:sz="4" w:space="0" w:color="auto"/>
              <w:bottom w:val="single" w:sz="4" w:space="0" w:color="auto"/>
              <w:right w:val="single" w:sz="4" w:space="0" w:color="auto"/>
            </w:tcBorders>
          </w:tcPr>
          <w:p w:rsidR="007343E9" w:rsidRPr="00300A2D" w:rsidRDefault="007343E9" w:rsidP="004F27B6">
            <w:pPr>
              <w:spacing w:after="0" w:line="240" w:lineRule="auto"/>
              <w:rPr>
                <w:b/>
                <w:sz w:val="24"/>
                <w:szCs w:val="24"/>
              </w:rPr>
            </w:pPr>
          </w:p>
        </w:tc>
        <w:tc>
          <w:tcPr>
            <w:tcW w:w="3946"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
                <w:sz w:val="24"/>
                <w:szCs w:val="24"/>
              </w:rPr>
            </w:pPr>
            <w:r w:rsidRPr="00300A2D">
              <w:rPr>
                <w:b/>
                <w:sz w:val="24"/>
                <w:szCs w:val="24"/>
              </w:rPr>
              <w:t xml:space="preserve">Textual Evidence </w:t>
            </w:r>
          </w:p>
        </w:tc>
        <w:tc>
          <w:tcPr>
            <w:tcW w:w="394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
                <w:sz w:val="24"/>
                <w:szCs w:val="24"/>
              </w:rPr>
            </w:pPr>
            <w:r w:rsidRPr="00300A2D">
              <w:rPr>
                <w:b/>
                <w:sz w:val="24"/>
                <w:szCs w:val="24"/>
              </w:rPr>
              <w:t>Analysis – How does the text support the claim?</w:t>
            </w:r>
          </w:p>
        </w:tc>
      </w:tr>
      <w:tr w:rsidR="007343E9" w:rsidRPr="00300A2D">
        <w:trPr>
          <w:cantSplit/>
          <w:trHeight w:val="1619"/>
        </w:trPr>
        <w:tc>
          <w:tcPr>
            <w:tcW w:w="648" w:type="dxa"/>
            <w:tcBorders>
              <w:top w:val="single" w:sz="4" w:space="0" w:color="auto"/>
              <w:left w:val="single" w:sz="4" w:space="0" w:color="auto"/>
              <w:bottom w:val="single" w:sz="4" w:space="0" w:color="auto"/>
              <w:right w:val="single" w:sz="4" w:space="0" w:color="auto"/>
            </w:tcBorders>
            <w:shd w:val="clear" w:color="auto" w:fill="F2F2F2"/>
            <w:textDirection w:val="btLr"/>
          </w:tcPr>
          <w:p w:rsidR="007343E9" w:rsidRPr="00300A2D" w:rsidRDefault="007343E9" w:rsidP="004F27B6">
            <w:pPr>
              <w:ind w:left="113" w:right="113"/>
              <w:jc w:val="center"/>
            </w:pPr>
            <w:r w:rsidRPr="00300A2D">
              <w:t>Example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r w:rsidRPr="00300A2D">
              <w:rPr>
                <w:bCs/>
                <w:iCs/>
              </w:rPr>
              <w:t>Medical shortages contribute to massive loss of life in Cuba.</w:t>
            </w:r>
          </w:p>
        </w:tc>
        <w:tc>
          <w:tcPr>
            <w:tcW w:w="2237"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r w:rsidRPr="00300A2D">
              <w:rPr>
                <w:bCs/>
                <w:iCs/>
                <w:szCs w:val="23"/>
              </w:rPr>
              <w:t>Eisenberg, 1997</w:t>
            </w:r>
          </w:p>
          <w:p w:rsidR="007343E9" w:rsidRPr="00300A2D" w:rsidRDefault="007343E9" w:rsidP="004F27B6">
            <w:pPr>
              <w:spacing w:after="0" w:line="240" w:lineRule="auto"/>
              <w:rPr>
                <w:sz w:val="24"/>
                <w:szCs w:val="24"/>
              </w:rPr>
            </w:pPr>
          </w:p>
        </w:tc>
        <w:tc>
          <w:tcPr>
            <w:tcW w:w="3946"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r w:rsidRPr="00300A2D">
              <w:rPr>
                <w:bCs/>
                <w:iCs/>
                <w:szCs w:val="23"/>
              </w:rPr>
              <w:t>“The deaths resulted from infectious diseases, the decreased quality and availability of food and water, and an enfeebled medical care system hampered by the lack of drugs and supplies”</w:t>
            </w:r>
          </w:p>
        </w:tc>
        <w:tc>
          <w:tcPr>
            <w:tcW w:w="394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r w:rsidRPr="00300A2D">
              <w:rPr>
                <w:sz w:val="20"/>
                <w:szCs w:val="20"/>
              </w:rPr>
              <w:t>Without access to cheaper drugs and supplies in the US many Cuban’s die, unnecessarily from preventable diseases.  Access to these drugs would be a simple fix that would prevent many deaths.</w:t>
            </w:r>
          </w:p>
        </w:tc>
      </w:tr>
      <w:tr w:rsidR="007343E9" w:rsidRPr="00300A2D">
        <w:trPr>
          <w:trHeight w:val="998"/>
        </w:trPr>
        <w:tc>
          <w:tcPr>
            <w:tcW w:w="3333" w:type="dxa"/>
            <w:gridSpan w:val="2"/>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r w:rsidRPr="00300A2D">
              <w:rPr>
                <w:bCs/>
                <w:iCs/>
              </w:rPr>
              <w:t>The economy is improving now</w:t>
            </w:r>
          </w:p>
        </w:tc>
        <w:tc>
          <w:tcPr>
            <w:tcW w:w="2237"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r w:rsidRPr="00300A2D">
              <w:rPr>
                <w:bCs/>
                <w:iCs/>
              </w:rPr>
              <w:t>Flannery, 2013</w:t>
            </w:r>
          </w:p>
        </w:tc>
        <w:tc>
          <w:tcPr>
            <w:tcW w:w="3946"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r w:rsidRPr="00300A2D">
              <w:rPr>
                <w:rFonts w:cs="Arial"/>
                <w:bCs/>
                <w:u w:val="single"/>
              </w:rPr>
              <w:t>Chrysler, GM and Ford have all invested billions of dollars and hired thousands of workers in Mexico</w:t>
            </w:r>
          </w:p>
        </w:tc>
        <w:tc>
          <w:tcPr>
            <w:tcW w:w="394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r w:rsidRPr="00300A2D">
              <w:rPr>
                <w:sz w:val="20"/>
                <w:szCs w:val="20"/>
              </w:rPr>
              <w:t>Several acceptable answers.</w:t>
            </w:r>
          </w:p>
        </w:tc>
      </w:tr>
      <w:tr w:rsidR="007343E9" w:rsidRPr="00300A2D">
        <w:trPr>
          <w:trHeight w:val="1619"/>
        </w:trPr>
        <w:tc>
          <w:tcPr>
            <w:tcW w:w="3333" w:type="dxa"/>
            <w:gridSpan w:val="2"/>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r w:rsidRPr="00300A2D">
              <w:rPr>
                <w:bCs/>
                <w:iCs/>
              </w:rPr>
              <w:t>Violence is decreasing in Mexico</w:t>
            </w:r>
          </w:p>
        </w:tc>
        <w:tc>
          <w:tcPr>
            <w:tcW w:w="2237"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proofErr w:type="spellStart"/>
            <w:r w:rsidRPr="00300A2D">
              <w:rPr>
                <w:rFonts w:cs="Arial"/>
              </w:rPr>
              <w:t>Castañeda</w:t>
            </w:r>
            <w:proofErr w:type="spellEnd"/>
            <w:r w:rsidRPr="00300A2D">
              <w:rPr>
                <w:rFonts w:cs="Arial"/>
              </w:rPr>
              <w:t>, 2012</w:t>
            </w:r>
          </w:p>
        </w:tc>
        <w:tc>
          <w:tcPr>
            <w:tcW w:w="3946"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proofErr w:type="gramStart"/>
            <w:r w:rsidRPr="00300A2D">
              <w:rPr>
                <w:rFonts w:cs="Arial"/>
                <w:bCs/>
                <w:u w:val="single"/>
              </w:rPr>
              <w:t>willful</w:t>
            </w:r>
            <w:proofErr w:type="gramEnd"/>
            <w:r w:rsidRPr="00300A2D">
              <w:rPr>
                <w:rFonts w:cs="Arial"/>
                <w:bCs/>
                <w:u w:val="single"/>
              </w:rPr>
              <w:t xml:space="preserve"> homicides per hundred thousand inhabitants.</w:t>
            </w:r>
            <w:r w:rsidRPr="00300A2D">
              <w:rPr>
                <w:rFonts w:cs="Arial"/>
              </w:rPr>
              <w:t xml:space="preserve">   </w:t>
            </w:r>
            <w:r w:rsidRPr="00300A2D">
              <w:rPr>
                <w:rFonts w:cs="Arial"/>
                <w:bCs/>
                <w:u w:val="single"/>
              </w:rPr>
              <w:t>From the early 1990s through 2007, violence in Mexico   declined from around 20-odd willful homicides per hundred thousand a year to about 8 per year in 2006 and 2007</w:t>
            </w:r>
          </w:p>
        </w:tc>
        <w:tc>
          <w:tcPr>
            <w:tcW w:w="394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r w:rsidRPr="00300A2D">
              <w:rPr>
                <w:sz w:val="20"/>
                <w:szCs w:val="20"/>
              </w:rPr>
              <w:t>Several acceptable answers.</w:t>
            </w:r>
          </w:p>
        </w:tc>
      </w:tr>
      <w:tr w:rsidR="007343E9" w:rsidRPr="00300A2D">
        <w:trPr>
          <w:trHeight w:val="1619"/>
        </w:trPr>
        <w:tc>
          <w:tcPr>
            <w:tcW w:w="3333" w:type="dxa"/>
            <w:gridSpan w:val="2"/>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r w:rsidRPr="00300A2D">
              <w:rPr>
                <w:bCs/>
                <w:iCs/>
              </w:rPr>
              <w:t>The aide will make Mexico more dependent on the US</w:t>
            </w:r>
          </w:p>
        </w:tc>
        <w:tc>
          <w:tcPr>
            <w:tcW w:w="2237"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proofErr w:type="spellStart"/>
            <w:r w:rsidRPr="00300A2D">
              <w:rPr>
                <w:bCs/>
                <w:iCs/>
              </w:rPr>
              <w:t>Bräutigam</w:t>
            </w:r>
            <w:proofErr w:type="spellEnd"/>
            <w:r w:rsidRPr="00300A2D">
              <w:rPr>
                <w:bCs/>
                <w:iCs/>
              </w:rPr>
              <w:t>, 2000</w:t>
            </w:r>
          </w:p>
        </w:tc>
        <w:tc>
          <w:tcPr>
            <w:tcW w:w="3946"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r w:rsidRPr="00300A2D">
              <w:rPr>
                <w:bCs/>
                <w:iCs/>
                <w:u w:val="single"/>
              </w:rPr>
              <w:t xml:space="preserve">Large </w:t>
            </w:r>
            <w:proofErr w:type="gramStart"/>
            <w:r w:rsidRPr="00300A2D">
              <w:rPr>
                <w:bCs/>
                <w:iCs/>
                <w:u w:val="single"/>
              </w:rPr>
              <w:t>amounts  of</w:t>
            </w:r>
            <w:proofErr w:type="gramEnd"/>
            <w:r w:rsidRPr="00300A2D">
              <w:rPr>
                <w:bCs/>
                <w:iCs/>
                <w:u w:val="single"/>
              </w:rPr>
              <w:t xml:space="preserve"> aid</w:t>
            </w:r>
            <w:r w:rsidRPr="00300A2D">
              <w:rPr>
                <w:bCs/>
                <w:iCs/>
              </w:rPr>
              <w:t xml:space="preserve"> </w:t>
            </w:r>
            <w:r w:rsidRPr="00300A2D">
              <w:rPr>
                <w:bCs/>
                <w:iCs/>
                <w:sz w:val="18"/>
              </w:rPr>
              <w:t xml:space="preserve">delivered over long periods, create incentives for governments and donors that have the potential to </w:t>
            </w:r>
            <w:r w:rsidRPr="00300A2D">
              <w:rPr>
                <w:bCs/>
                <w:iCs/>
                <w:u w:val="single"/>
              </w:rPr>
              <w:t>undermine good governance and the quality  of state institutions</w:t>
            </w:r>
            <w:r w:rsidRPr="00300A2D">
              <w:rPr>
                <w:bCs/>
                <w:iCs/>
              </w:rPr>
              <w:t xml:space="preserve">. </w:t>
            </w:r>
            <w:r w:rsidRPr="00300A2D">
              <w:rPr>
                <w:bCs/>
                <w:iCs/>
                <w:sz w:val="18"/>
              </w:rPr>
              <w:t xml:space="preserve">These incentives are not always acted on, but when </w:t>
            </w:r>
            <w:proofErr w:type="gramStart"/>
            <w:r w:rsidRPr="00300A2D">
              <w:rPr>
                <w:bCs/>
                <w:iCs/>
                <w:sz w:val="18"/>
              </w:rPr>
              <w:t>they  are</w:t>
            </w:r>
            <w:proofErr w:type="gramEnd"/>
            <w:r w:rsidRPr="00300A2D">
              <w:rPr>
                <w:bCs/>
                <w:iCs/>
                <w:sz w:val="18"/>
              </w:rPr>
              <w:t xml:space="preserve">, large amounts of </w:t>
            </w:r>
            <w:r w:rsidRPr="00300A2D">
              <w:rPr>
                <w:bCs/>
                <w:iCs/>
                <w:u w:val="single"/>
              </w:rPr>
              <w:t xml:space="preserve">aid may reduce local ownership, accountability and  democratic decision-making, </w:t>
            </w:r>
          </w:p>
        </w:tc>
        <w:tc>
          <w:tcPr>
            <w:tcW w:w="394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r w:rsidRPr="00300A2D">
              <w:rPr>
                <w:sz w:val="20"/>
                <w:szCs w:val="20"/>
              </w:rPr>
              <w:t>Several acceptable answers.</w:t>
            </w:r>
          </w:p>
        </w:tc>
      </w:tr>
      <w:tr w:rsidR="007343E9" w:rsidRPr="00300A2D">
        <w:trPr>
          <w:trHeight w:val="1619"/>
        </w:trPr>
        <w:tc>
          <w:tcPr>
            <w:tcW w:w="3333" w:type="dxa"/>
            <w:gridSpan w:val="2"/>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r w:rsidRPr="00300A2D">
              <w:rPr>
                <w:bCs/>
                <w:iCs/>
              </w:rPr>
              <w:t>Farming is not sustainable in Mexico</w:t>
            </w:r>
          </w:p>
        </w:tc>
        <w:tc>
          <w:tcPr>
            <w:tcW w:w="2237"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proofErr w:type="spellStart"/>
            <w:r w:rsidRPr="00300A2D">
              <w:rPr>
                <w:bCs/>
                <w:iCs/>
              </w:rPr>
              <w:t>Tegel</w:t>
            </w:r>
            <w:proofErr w:type="spellEnd"/>
            <w:r w:rsidRPr="00300A2D">
              <w:rPr>
                <w:bCs/>
                <w:iCs/>
              </w:rPr>
              <w:t>, 2012</w:t>
            </w:r>
          </w:p>
        </w:tc>
        <w:tc>
          <w:tcPr>
            <w:tcW w:w="3946"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r w:rsidRPr="00300A2D">
              <w:rPr>
                <w:rFonts w:cs="Arial"/>
                <w:bCs/>
                <w:u w:val="single"/>
              </w:rPr>
              <w:t>The lack of rain is forcing the region’s farmers to draw ever more heavily on the aquifers lying below their fields. Yet that is no solution either</w:t>
            </w:r>
            <w:proofErr w:type="gramStart"/>
            <w:r w:rsidRPr="00300A2D">
              <w:rPr>
                <w:rFonts w:cs="Arial"/>
                <w:bCs/>
                <w:u w:val="single"/>
              </w:rPr>
              <w:t>.¶</w:t>
            </w:r>
            <w:proofErr w:type="gramEnd"/>
            <w:r w:rsidRPr="00300A2D">
              <w:rPr>
                <w:rFonts w:cs="Arial"/>
                <w:bCs/>
                <w:u w:val="single"/>
              </w:rPr>
              <w:t xml:space="preserve"> The aquifers’ sole source of replenishment is the rain itself. </w:t>
            </w:r>
          </w:p>
        </w:tc>
        <w:tc>
          <w:tcPr>
            <w:tcW w:w="394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r w:rsidRPr="00300A2D">
              <w:rPr>
                <w:sz w:val="20"/>
                <w:szCs w:val="20"/>
              </w:rPr>
              <w:t>Several acceptable answers.</w:t>
            </w:r>
          </w:p>
        </w:tc>
      </w:tr>
      <w:tr w:rsidR="007343E9" w:rsidRPr="00300A2D">
        <w:trPr>
          <w:trHeight w:val="1619"/>
        </w:trPr>
        <w:tc>
          <w:tcPr>
            <w:tcW w:w="3333" w:type="dxa"/>
            <w:gridSpan w:val="2"/>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r w:rsidRPr="00300A2D">
              <w:rPr>
                <w:bCs/>
                <w:iCs/>
              </w:rPr>
              <w:t>The demand for drugs in the US is what persuades people to grow drugs.</w:t>
            </w:r>
          </w:p>
        </w:tc>
        <w:tc>
          <w:tcPr>
            <w:tcW w:w="2237"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p>
        </w:tc>
        <w:tc>
          <w:tcPr>
            <w:tcW w:w="3946"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rPr>
            </w:pPr>
            <w:r w:rsidRPr="00300A2D">
              <w:rPr>
                <w:rFonts w:cs="Arial"/>
                <w:bCs/>
                <w:u w:val="single"/>
              </w:rPr>
              <w:t xml:space="preserve">There is more than </w:t>
            </w:r>
            <w:proofErr w:type="gramStart"/>
            <w:r w:rsidRPr="00300A2D">
              <w:rPr>
                <w:rFonts w:cs="Arial"/>
                <w:bCs/>
                <w:u w:val="single"/>
              </w:rPr>
              <w:t>enough  demand</w:t>
            </w:r>
            <w:proofErr w:type="gramEnd"/>
            <w:r w:rsidRPr="00300A2D">
              <w:rPr>
                <w:rFonts w:cs="Arial"/>
                <w:bCs/>
                <w:u w:val="single"/>
              </w:rPr>
              <w:t xml:space="preserve"> globally to attract and sustain traffickers who are willing to take the risks to satisfy that demand</w:t>
            </w:r>
            <w:r w:rsidRPr="00300A2D">
              <w:rPr>
                <w:rFonts w:cs="Arial"/>
              </w:rPr>
              <w:t xml:space="preserve">. </w:t>
            </w:r>
            <w:r w:rsidRPr="00300A2D">
              <w:rPr>
                <w:rFonts w:cs="Arial"/>
                <w:sz w:val="16"/>
              </w:rPr>
              <w:t xml:space="preserve">And since </w:t>
            </w:r>
            <w:r w:rsidRPr="00300A2D">
              <w:rPr>
                <w:rFonts w:cs="Arial"/>
                <w:bCs/>
                <w:u w:val="single"/>
              </w:rPr>
              <w:t xml:space="preserve">the illegality of </w:t>
            </w:r>
            <w:proofErr w:type="gramStart"/>
            <w:r w:rsidRPr="00300A2D">
              <w:rPr>
                <w:rFonts w:cs="Arial"/>
                <w:bCs/>
                <w:u w:val="single"/>
              </w:rPr>
              <w:t>the  trade</w:t>
            </w:r>
            <w:proofErr w:type="gramEnd"/>
            <w:r w:rsidRPr="00300A2D">
              <w:rPr>
                <w:rFonts w:cs="Arial"/>
                <w:bCs/>
                <w:u w:val="single"/>
              </w:rPr>
              <w:t xml:space="preserve"> creates a huge black market premium</w:t>
            </w:r>
          </w:p>
        </w:tc>
        <w:tc>
          <w:tcPr>
            <w:tcW w:w="394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r w:rsidRPr="00300A2D">
              <w:rPr>
                <w:sz w:val="20"/>
                <w:szCs w:val="20"/>
              </w:rPr>
              <w:t>Several acceptable answers.</w:t>
            </w:r>
          </w:p>
        </w:tc>
      </w:tr>
    </w:tbl>
    <w:p w:rsidR="007343E9" w:rsidRPr="00300A2D" w:rsidRDefault="007343E9" w:rsidP="007343E9">
      <w:pPr>
        <w:rPr>
          <w:rFonts w:ascii="Verdana" w:hAnsi="Verdana" w:cs="Times New Roman"/>
          <w:sz w:val="20"/>
          <w:szCs w:val="20"/>
        </w:rPr>
        <w:sectPr w:rsidR="007343E9" w:rsidRPr="00300A2D">
          <w:pgSz w:w="15840" w:h="12240" w:orient="landscape"/>
          <w:pgMar w:top="1440" w:right="1440" w:bottom="1440" w:left="1440" w:gutter="0"/>
          <w:docGrid w:linePitch="360"/>
          <w:printerSettings r:id="rId100"/>
        </w:sectPr>
      </w:pPr>
    </w:p>
    <w:p w:rsidR="007343E9" w:rsidRPr="00300A2D" w:rsidRDefault="007343E9" w:rsidP="007343E9">
      <w:pPr>
        <w:rPr>
          <w:rFonts w:ascii="Verdana" w:hAnsi="Verdana" w:cs="Times New Roman"/>
          <w:b/>
          <w:sz w:val="24"/>
          <w:szCs w:val="24"/>
        </w:rPr>
      </w:pPr>
      <w:r w:rsidRPr="00B721E8">
        <w:rPr>
          <w:rFonts w:asciiTheme="minorHAnsi" w:hAnsiTheme="minorHAnsi"/>
          <w:sz w:val="24"/>
          <w:szCs w:val="24"/>
        </w:rPr>
        <w:br w:type="page"/>
      </w:r>
    </w:p>
    <w:p w:rsidR="007343E9" w:rsidRPr="00300A2D" w:rsidRDefault="007343E9" w:rsidP="007343E9">
      <w:pPr>
        <w:spacing w:after="0" w:line="240" w:lineRule="auto"/>
        <w:jc w:val="center"/>
        <w:rPr>
          <w:rFonts w:ascii="Verdana" w:hAnsi="Verdana" w:cs="Times New Roman"/>
          <w:b/>
          <w:sz w:val="24"/>
          <w:szCs w:val="24"/>
        </w:rPr>
      </w:pPr>
      <w:r w:rsidRPr="00300A2D">
        <w:rPr>
          <w:rFonts w:ascii="Verdana" w:hAnsi="Verdana" w:cs="Times New Roman"/>
          <w:b/>
          <w:sz w:val="24"/>
          <w:szCs w:val="24"/>
        </w:rPr>
        <w:t>Find the Evidence!</w:t>
      </w:r>
      <w:bookmarkStart w:id="14" w:name="FTEPortSecurityNegJV"/>
      <w:bookmarkEnd w:id="14"/>
    </w:p>
    <w:p w:rsidR="007343E9" w:rsidRPr="00300A2D" w:rsidRDefault="007343E9" w:rsidP="007343E9">
      <w:pPr>
        <w:spacing w:after="0" w:line="240" w:lineRule="auto"/>
        <w:jc w:val="center"/>
        <w:rPr>
          <w:rFonts w:ascii="Verdana" w:hAnsi="Verdana" w:cs="Times New Roman"/>
          <w:b/>
          <w:sz w:val="20"/>
          <w:szCs w:val="20"/>
        </w:rPr>
      </w:pPr>
      <w:r w:rsidRPr="00300A2D">
        <w:rPr>
          <w:rFonts w:ascii="Verdana" w:hAnsi="Verdana" w:cs="Times New Roman"/>
          <w:b/>
          <w:sz w:val="20"/>
          <w:szCs w:val="20"/>
        </w:rPr>
        <w:t xml:space="preserve">Mexico Rural Development </w:t>
      </w:r>
      <w:proofErr w:type="spellStart"/>
      <w:r w:rsidRPr="00300A2D">
        <w:rPr>
          <w:rFonts w:ascii="Verdana" w:hAnsi="Verdana" w:cs="Times New Roman"/>
          <w:b/>
          <w:sz w:val="20"/>
          <w:szCs w:val="20"/>
        </w:rPr>
        <w:t>Neg</w:t>
      </w:r>
      <w:proofErr w:type="spellEnd"/>
    </w:p>
    <w:p w:rsidR="007343E9" w:rsidRPr="00300A2D" w:rsidRDefault="007343E9" w:rsidP="007343E9">
      <w:pPr>
        <w:spacing w:after="0" w:line="240" w:lineRule="auto"/>
        <w:jc w:val="center"/>
        <w:rPr>
          <w:rFonts w:ascii="Verdana" w:hAnsi="Verdana" w:cs="Times New Roman"/>
          <w:b/>
          <w:sz w:val="20"/>
          <w:szCs w:val="20"/>
        </w:rPr>
      </w:pPr>
    </w:p>
    <w:p w:rsidR="007343E9" w:rsidRPr="00300A2D" w:rsidRDefault="007343E9" w:rsidP="007343E9">
      <w:pPr>
        <w:rPr>
          <w:rFonts w:ascii="Verdana" w:hAnsi="Verdana"/>
          <w:sz w:val="20"/>
          <w:szCs w:val="20"/>
        </w:rPr>
      </w:pPr>
      <w:r w:rsidRPr="00300A2D">
        <w:rPr>
          <w:rFonts w:ascii="Verdana" w:hAnsi="Verdana"/>
          <w:b/>
          <w:sz w:val="20"/>
          <w:szCs w:val="20"/>
        </w:rPr>
        <w:t xml:space="preserve">Directions: </w:t>
      </w:r>
      <w:r w:rsidRPr="00300A2D">
        <w:rPr>
          <w:rFonts w:ascii="Verdana" w:hAnsi="Verdana"/>
          <w:sz w:val="20"/>
          <w:szCs w:val="20"/>
        </w:rPr>
        <w:t xml:space="preserve">First, read the tagline and find the card it comes from. Then, find a piece of evidence (warrant) in that card that supports the tagline. The first one is done for you. </w:t>
      </w:r>
    </w:p>
    <w:tbl>
      <w:tblPr>
        <w:tblW w:w="13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8"/>
        <w:gridCol w:w="2250"/>
        <w:gridCol w:w="3978"/>
        <w:gridCol w:w="3978"/>
      </w:tblGrid>
      <w:tr w:rsidR="007343E9" w:rsidRPr="00300A2D">
        <w:trPr>
          <w:trHeight w:val="543"/>
        </w:trPr>
        <w:tc>
          <w:tcPr>
            <w:tcW w:w="3258" w:type="dxa"/>
            <w:vMerge w:val="restart"/>
            <w:tcBorders>
              <w:top w:val="single" w:sz="4" w:space="0" w:color="auto"/>
              <w:left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rFonts w:ascii="Verdana" w:hAnsi="Verdana" w:cs="Times New Roman"/>
                <w:b/>
                <w:sz w:val="24"/>
                <w:szCs w:val="24"/>
              </w:rPr>
              <w:br w:type="page"/>
            </w:r>
            <w:r w:rsidRPr="00300A2D">
              <w:rPr>
                <w:b/>
                <w:sz w:val="24"/>
                <w:szCs w:val="24"/>
              </w:rPr>
              <w:t>Claim</w:t>
            </w:r>
          </w:p>
        </w:tc>
        <w:tc>
          <w:tcPr>
            <w:tcW w:w="2250" w:type="dxa"/>
            <w:vMerge w:val="restart"/>
            <w:tcBorders>
              <w:top w:val="single" w:sz="4" w:space="0" w:color="auto"/>
              <w:left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b/>
                <w:sz w:val="24"/>
                <w:szCs w:val="24"/>
              </w:rPr>
              <w:t>Identify the Card it Comes From</w:t>
            </w:r>
          </w:p>
        </w:tc>
        <w:tc>
          <w:tcPr>
            <w:tcW w:w="79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jc w:val="center"/>
              <w:rPr>
                <w:b/>
                <w:sz w:val="24"/>
                <w:szCs w:val="24"/>
              </w:rPr>
            </w:pPr>
            <w:r w:rsidRPr="00300A2D">
              <w:rPr>
                <w:b/>
                <w:sz w:val="24"/>
                <w:szCs w:val="24"/>
              </w:rPr>
              <w:t>Warrant (Supporting Statement/Evidence)</w:t>
            </w:r>
          </w:p>
        </w:tc>
      </w:tr>
      <w:tr w:rsidR="007343E9" w:rsidRPr="00300A2D">
        <w:trPr>
          <w:trHeight w:val="542"/>
        </w:trPr>
        <w:tc>
          <w:tcPr>
            <w:tcW w:w="3258" w:type="dxa"/>
            <w:vMerge/>
            <w:tcBorders>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p>
        </w:tc>
        <w:tc>
          <w:tcPr>
            <w:tcW w:w="2250" w:type="dxa"/>
            <w:vMerge/>
            <w:tcBorders>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p>
        </w:tc>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b/>
                <w:sz w:val="24"/>
                <w:szCs w:val="24"/>
              </w:rPr>
              <w:t xml:space="preserve">Textual Evidence </w:t>
            </w:r>
          </w:p>
        </w:tc>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b/>
                <w:sz w:val="24"/>
                <w:szCs w:val="24"/>
              </w:rPr>
              <w:t>Analysis – How does the text support the claim?</w:t>
            </w:r>
          </w:p>
        </w:tc>
      </w:tr>
      <w:tr w:rsidR="007343E9" w:rsidRPr="00300A2D">
        <w:trPr>
          <w:trHeight w:val="1619"/>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r w:rsidRPr="00300A2D">
              <w:rPr>
                <w:bCs/>
                <w:iCs/>
              </w:rPr>
              <w:t>Medical shortages contribute to massive loss of life in Cuba.</w:t>
            </w:r>
          </w:p>
        </w:tc>
        <w:tc>
          <w:tcPr>
            <w:tcW w:w="2250"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r w:rsidRPr="00300A2D">
              <w:rPr>
                <w:bCs/>
                <w:iCs/>
                <w:szCs w:val="23"/>
              </w:rPr>
              <w:t>Eisenberg, 1997</w:t>
            </w:r>
          </w:p>
          <w:p w:rsidR="007343E9" w:rsidRPr="00300A2D" w:rsidRDefault="007343E9" w:rsidP="004F27B6">
            <w:pPr>
              <w:spacing w:after="0" w:line="240" w:lineRule="auto"/>
              <w:rPr>
                <w:sz w:val="24"/>
                <w:szCs w:val="24"/>
              </w:rPr>
            </w:pP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r w:rsidRPr="00300A2D">
              <w:rPr>
                <w:bCs/>
                <w:iCs/>
                <w:szCs w:val="23"/>
              </w:rPr>
              <w:t>“The deaths resulted from infectious diseases, the decreased quality and availability of food and water, and an enfeebled medical care system hampered by the lack of drugs and supplies”</w:t>
            </w: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r w:rsidRPr="00300A2D">
              <w:rPr>
                <w:sz w:val="20"/>
                <w:szCs w:val="20"/>
              </w:rPr>
              <w:t>Without access to cheaper drugs and supplies in the US many Cuban’s die, unnecessarily from preventable diseases.  Access to these drugs would be a simple fix that would prevent many deaths.</w:t>
            </w:r>
          </w:p>
        </w:tc>
      </w:tr>
      <w:tr w:rsidR="007343E9" w:rsidRPr="00300A2D">
        <w:trPr>
          <w:trHeight w:val="1619"/>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p>
        </w:tc>
        <w:tc>
          <w:tcPr>
            <w:tcW w:w="2250"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p>
        </w:tc>
      </w:tr>
      <w:tr w:rsidR="007343E9" w:rsidRPr="00300A2D">
        <w:trPr>
          <w:trHeight w:val="1619"/>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p>
        </w:tc>
        <w:tc>
          <w:tcPr>
            <w:tcW w:w="2250"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p>
        </w:tc>
      </w:tr>
      <w:tr w:rsidR="007343E9" w:rsidRPr="00300A2D">
        <w:trPr>
          <w:trHeight w:val="543"/>
        </w:trPr>
        <w:tc>
          <w:tcPr>
            <w:tcW w:w="3258" w:type="dxa"/>
            <w:vMerge w:val="restart"/>
            <w:tcBorders>
              <w:top w:val="single" w:sz="4" w:space="0" w:color="auto"/>
              <w:left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rFonts w:ascii="Verdana" w:hAnsi="Verdana" w:cs="Times New Roman"/>
                <w:b/>
                <w:sz w:val="24"/>
                <w:szCs w:val="24"/>
              </w:rPr>
              <w:br w:type="page"/>
            </w:r>
            <w:r w:rsidRPr="00300A2D">
              <w:rPr>
                <w:b/>
                <w:sz w:val="24"/>
                <w:szCs w:val="24"/>
              </w:rPr>
              <w:t>Claim</w:t>
            </w:r>
          </w:p>
        </w:tc>
        <w:tc>
          <w:tcPr>
            <w:tcW w:w="2250" w:type="dxa"/>
            <w:vMerge w:val="restart"/>
            <w:tcBorders>
              <w:top w:val="single" w:sz="4" w:space="0" w:color="auto"/>
              <w:left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b/>
                <w:sz w:val="24"/>
                <w:szCs w:val="24"/>
              </w:rPr>
              <w:t>Identify the Card it Comes From</w:t>
            </w:r>
          </w:p>
        </w:tc>
        <w:tc>
          <w:tcPr>
            <w:tcW w:w="79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jc w:val="center"/>
              <w:rPr>
                <w:b/>
                <w:sz w:val="24"/>
                <w:szCs w:val="24"/>
              </w:rPr>
            </w:pPr>
            <w:r w:rsidRPr="00300A2D">
              <w:rPr>
                <w:b/>
                <w:sz w:val="24"/>
                <w:szCs w:val="24"/>
              </w:rPr>
              <w:t>Warrant (Supporting Statement/Evidence)</w:t>
            </w:r>
          </w:p>
        </w:tc>
      </w:tr>
      <w:tr w:rsidR="007343E9" w:rsidRPr="00300A2D">
        <w:trPr>
          <w:trHeight w:val="542"/>
        </w:trPr>
        <w:tc>
          <w:tcPr>
            <w:tcW w:w="3258" w:type="dxa"/>
            <w:vMerge/>
            <w:tcBorders>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p>
        </w:tc>
        <w:tc>
          <w:tcPr>
            <w:tcW w:w="2250" w:type="dxa"/>
            <w:vMerge/>
            <w:tcBorders>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p>
        </w:tc>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b/>
                <w:sz w:val="24"/>
                <w:szCs w:val="24"/>
              </w:rPr>
              <w:t xml:space="preserve">Textual Evidence </w:t>
            </w:r>
          </w:p>
        </w:tc>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343E9" w:rsidRPr="00300A2D" w:rsidRDefault="007343E9" w:rsidP="004F27B6">
            <w:pPr>
              <w:spacing w:after="0" w:line="240" w:lineRule="auto"/>
              <w:rPr>
                <w:b/>
                <w:sz w:val="24"/>
                <w:szCs w:val="24"/>
              </w:rPr>
            </w:pPr>
            <w:r w:rsidRPr="00300A2D">
              <w:rPr>
                <w:b/>
                <w:sz w:val="24"/>
                <w:szCs w:val="24"/>
              </w:rPr>
              <w:t>Analysis – How does the text support the claim?</w:t>
            </w:r>
          </w:p>
        </w:tc>
      </w:tr>
      <w:tr w:rsidR="007343E9" w:rsidRPr="00300A2D">
        <w:trPr>
          <w:trHeight w:val="1619"/>
        </w:trPr>
        <w:tc>
          <w:tcPr>
            <w:tcW w:w="3258" w:type="dxa"/>
            <w:tcBorders>
              <w:top w:val="single" w:sz="4" w:space="0" w:color="auto"/>
              <w:left w:val="single" w:sz="4" w:space="0" w:color="auto"/>
              <w:bottom w:val="single" w:sz="4" w:space="0" w:color="auto"/>
              <w:right w:val="single" w:sz="4" w:space="0" w:color="auto"/>
            </w:tcBorders>
            <w:shd w:val="clear" w:color="auto" w:fill="F2F2F2"/>
          </w:tcPr>
          <w:p w:rsidR="007343E9" w:rsidRPr="00300A2D" w:rsidRDefault="007343E9" w:rsidP="004F27B6">
            <w:pPr>
              <w:rPr>
                <w:bCs/>
                <w:iCs/>
              </w:rPr>
            </w:pPr>
          </w:p>
        </w:tc>
        <w:tc>
          <w:tcPr>
            <w:tcW w:w="2250"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p w:rsidR="007343E9" w:rsidRPr="00300A2D" w:rsidRDefault="007343E9" w:rsidP="004F27B6">
            <w:pPr>
              <w:spacing w:after="0" w:line="240" w:lineRule="auto"/>
              <w:rPr>
                <w:bCs/>
                <w:iCs/>
                <w:szCs w:val="23"/>
              </w:rPr>
            </w:pPr>
          </w:p>
        </w:tc>
        <w:tc>
          <w:tcPr>
            <w:tcW w:w="3978" w:type="dxa"/>
            <w:tcBorders>
              <w:top w:val="single" w:sz="4" w:space="0" w:color="auto"/>
              <w:left w:val="single" w:sz="4" w:space="0" w:color="auto"/>
              <w:bottom w:val="single" w:sz="4" w:space="0" w:color="auto"/>
              <w:right w:val="single" w:sz="4" w:space="0" w:color="auto"/>
            </w:tcBorders>
          </w:tcPr>
          <w:p w:rsidR="007343E9" w:rsidRPr="00300A2D" w:rsidRDefault="007343E9" w:rsidP="004F27B6">
            <w:pPr>
              <w:spacing w:after="0" w:line="240" w:lineRule="auto"/>
              <w:rPr>
                <w:sz w:val="20"/>
                <w:szCs w:val="20"/>
              </w:rPr>
            </w:pPr>
          </w:p>
        </w:tc>
      </w:tr>
    </w:tbl>
    <w:p w:rsidR="007343E9" w:rsidRPr="00B721E8" w:rsidRDefault="007343E9" w:rsidP="007343E9">
      <w:pPr>
        <w:rPr>
          <w:rFonts w:asciiTheme="minorHAnsi" w:hAnsiTheme="minorHAnsi" w:cs="Georgia"/>
          <w:sz w:val="28"/>
          <w:szCs w:val="30"/>
          <w:u w:val="single"/>
        </w:rPr>
      </w:pP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Week 3</w:t>
      </w:r>
      <w:r w:rsidRPr="00B721E8">
        <w:rPr>
          <w:rFonts w:asciiTheme="minorHAnsi" w:hAnsiTheme="minorHAnsi"/>
          <w:b/>
          <w:bCs/>
          <w:sz w:val="28"/>
          <w:szCs w:val="24"/>
        </w:rPr>
        <w:t>: Debate</w:t>
      </w:r>
    </w:p>
    <w:p w:rsidR="007343E9" w:rsidRPr="00B721E8" w:rsidRDefault="007343E9" w:rsidP="007343E9">
      <w:pPr>
        <w:tabs>
          <w:tab w:val="left" w:pos="2119"/>
        </w:tabs>
        <w:spacing w:after="0" w:line="240" w:lineRule="auto"/>
        <w:jc w:val="center"/>
        <w:rPr>
          <w:rFonts w:asciiTheme="minorHAnsi" w:hAnsiTheme="minorHAnsi"/>
          <w:b/>
          <w:bCs/>
          <w:sz w:val="28"/>
          <w:szCs w:val="24"/>
        </w:rPr>
      </w:pPr>
      <w:r>
        <w:rPr>
          <w:rFonts w:asciiTheme="minorHAnsi" w:hAnsiTheme="minorHAnsi"/>
          <w:b/>
          <w:bCs/>
          <w:sz w:val="28"/>
          <w:szCs w:val="24"/>
        </w:rPr>
        <w:t>Lesson 15: Preparing for the First Tournament - Intro to DR. MO</w:t>
      </w:r>
    </w:p>
    <w:p w:rsidR="007343E9" w:rsidRPr="00B721E8" w:rsidRDefault="007343E9" w:rsidP="007343E9">
      <w:pPr>
        <w:tabs>
          <w:tab w:val="left" w:pos="2119"/>
        </w:tabs>
        <w:spacing w:after="0" w:line="240" w:lineRule="auto"/>
        <w:rPr>
          <w:rFonts w:asciiTheme="minorHAnsi" w:hAnsiTheme="minorHAnsi"/>
          <w:sz w:val="24"/>
          <w:szCs w:val="24"/>
        </w:rPr>
      </w:pPr>
    </w:p>
    <w:tbl>
      <w:tblPr>
        <w:tblW w:w="10350"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59"/>
        <w:gridCol w:w="7891"/>
      </w:tblGrid>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Skill</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EBA Skill 2 – Making a Strong</w:t>
            </w:r>
            <w:r w:rsidRPr="00B721E8">
              <w:rPr>
                <w:rFonts w:asciiTheme="minorHAnsi" w:hAnsiTheme="minorHAnsi"/>
                <w:szCs w:val="24"/>
              </w:rPr>
              <w:t xml:space="preserve"> Argument</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CCR Standard</w:t>
            </w:r>
          </w:p>
        </w:tc>
        <w:tc>
          <w:tcPr>
            <w:tcW w:w="7891" w:type="dxa"/>
          </w:tcPr>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Writing 1, Speaking &amp; Listening 1</w:t>
            </w:r>
          </w:p>
        </w:tc>
      </w:tr>
      <w:tr w:rsidR="007343E9" w:rsidRPr="00B721E8">
        <w:tc>
          <w:tcPr>
            <w:tcW w:w="2459" w:type="dxa"/>
          </w:tcPr>
          <w:p w:rsidR="007343E9" w:rsidRPr="00B721E8" w:rsidRDefault="00542F69" w:rsidP="004E612A">
            <w:pPr>
              <w:spacing w:after="0" w:line="240" w:lineRule="auto"/>
              <w:rPr>
                <w:rFonts w:asciiTheme="minorHAnsi" w:hAnsiTheme="minorHAnsi"/>
                <w:sz w:val="24"/>
                <w:szCs w:val="24"/>
              </w:rPr>
            </w:pPr>
            <w:r>
              <w:rPr>
                <w:rFonts w:asciiTheme="minorHAnsi" w:hAnsiTheme="minorHAnsi"/>
                <w:sz w:val="24"/>
                <w:szCs w:val="24"/>
              </w:rPr>
              <w:t xml:space="preserve">BPS </w:t>
            </w:r>
            <w:r w:rsidR="007343E9">
              <w:rPr>
                <w:rFonts w:asciiTheme="minorHAnsi" w:hAnsiTheme="minorHAnsi"/>
                <w:sz w:val="24"/>
                <w:szCs w:val="24"/>
              </w:rPr>
              <w:t>Arts Standards</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Theatre Content Standards 1 &amp;2</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Content Objective</w:t>
            </w:r>
          </w:p>
        </w:tc>
        <w:tc>
          <w:tcPr>
            <w:tcW w:w="7891" w:type="dxa"/>
          </w:tcPr>
          <w:p w:rsidR="007343E9" w:rsidRPr="00C62A8A" w:rsidRDefault="007343E9" w:rsidP="004F27B6">
            <w:pPr>
              <w:jc w:val="both"/>
              <w:rPr>
                <w:rFonts w:cs="Times New Roman"/>
              </w:rPr>
            </w:pPr>
            <w:r>
              <w:rPr>
                <w:rFonts w:cs="Times New Roman"/>
              </w:rPr>
              <w:t>Respond, line-by-line, to each one of their opponent's arguments.</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Language Objective</w:t>
            </w:r>
          </w:p>
        </w:tc>
        <w:tc>
          <w:tcPr>
            <w:tcW w:w="7891" w:type="dxa"/>
          </w:tcPr>
          <w:p w:rsidR="007343E9" w:rsidRPr="00B721E8" w:rsidRDefault="007343E9" w:rsidP="004E612A">
            <w:pPr>
              <w:spacing w:after="0" w:line="240" w:lineRule="auto"/>
              <w:rPr>
                <w:rFonts w:asciiTheme="minorHAnsi" w:hAnsiTheme="minorHAnsi"/>
                <w:szCs w:val="24"/>
              </w:rPr>
            </w:pPr>
            <w:r>
              <w:rPr>
                <w:rFonts w:asciiTheme="minorHAnsi" w:hAnsiTheme="minorHAnsi"/>
                <w:szCs w:val="24"/>
              </w:rPr>
              <w:t>Use DR MO strategy to respond to opponent's arguments.</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EBA Activity</w:t>
            </w:r>
          </w:p>
        </w:tc>
        <w:tc>
          <w:tcPr>
            <w:tcW w:w="7891" w:type="dxa"/>
          </w:tcPr>
          <w:p w:rsidR="007343E9" w:rsidRPr="00B721E8" w:rsidRDefault="007343E9" w:rsidP="00FE339B">
            <w:pPr>
              <w:spacing w:after="0" w:line="240" w:lineRule="auto"/>
              <w:rPr>
                <w:rFonts w:asciiTheme="minorHAnsi" w:hAnsiTheme="minorHAnsi"/>
                <w:szCs w:val="24"/>
              </w:rPr>
            </w:pPr>
            <w:r>
              <w:rPr>
                <w:rFonts w:asciiTheme="minorHAnsi" w:hAnsiTheme="minorHAnsi"/>
                <w:szCs w:val="24"/>
              </w:rPr>
              <w:t>Four Speech Table Debate</w:t>
            </w: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Claims/Warrants</w:t>
            </w:r>
          </w:p>
        </w:tc>
        <w:tc>
          <w:tcPr>
            <w:tcW w:w="7891" w:type="dxa"/>
          </w:tcPr>
          <w:p w:rsidR="007343E9" w:rsidRPr="00B721E8" w:rsidRDefault="007343E9" w:rsidP="00E64C1A">
            <w:pPr>
              <w:spacing w:after="0" w:line="240" w:lineRule="auto"/>
              <w:rPr>
                <w:rFonts w:asciiTheme="minorHAnsi" w:hAnsiTheme="minorHAnsi"/>
                <w:szCs w:val="24"/>
              </w:rPr>
            </w:pPr>
            <w:r>
              <w:rPr>
                <w:rFonts w:asciiTheme="minorHAnsi" w:hAnsiTheme="minorHAnsi"/>
                <w:szCs w:val="24"/>
              </w:rPr>
              <w:t>Claims:</w:t>
            </w:r>
          </w:p>
          <w:p w:rsidR="007343E9" w:rsidRDefault="007343E9"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The President of the U.S. should make more than $400,000 a year.</w:t>
            </w:r>
          </w:p>
          <w:p w:rsidR="007343E9" w:rsidRDefault="007343E9" w:rsidP="00D261B8">
            <w:pPr>
              <w:pStyle w:val="ListParagraph"/>
              <w:numPr>
                <w:ilvl w:val="0"/>
                <w:numId w:val="1"/>
              </w:numPr>
              <w:spacing w:after="0" w:line="240" w:lineRule="auto"/>
              <w:rPr>
                <w:rFonts w:asciiTheme="minorHAnsi" w:hAnsiTheme="minorHAnsi"/>
                <w:szCs w:val="24"/>
              </w:rPr>
            </w:pPr>
            <w:r>
              <w:rPr>
                <w:rFonts w:asciiTheme="minorHAnsi" w:hAnsiTheme="minorHAnsi"/>
                <w:szCs w:val="24"/>
              </w:rPr>
              <w:t>The US is still a "superpower."</w:t>
            </w:r>
          </w:p>
          <w:p w:rsidR="007343E9" w:rsidRDefault="007343E9" w:rsidP="00D261B8">
            <w:pPr>
              <w:pStyle w:val="ListParagraph"/>
              <w:numPr>
                <w:ilvl w:val="0"/>
                <w:numId w:val="1"/>
              </w:numPr>
              <w:spacing w:after="0" w:line="240" w:lineRule="auto"/>
              <w:rPr>
                <w:rFonts w:asciiTheme="minorHAnsi" w:hAnsiTheme="minorHAnsi"/>
                <w:szCs w:val="24"/>
              </w:rPr>
            </w:pPr>
          </w:p>
          <w:p w:rsidR="007343E9" w:rsidRPr="006E4152" w:rsidRDefault="007343E9" w:rsidP="00D261B8">
            <w:pPr>
              <w:pStyle w:val="ListParagraph"/>
              <w:numPr>
                <w:ilvl w:val="0"/>
                <w:numId w:val="1"/>
              </w:numPr>
              <w:spacing w:after="0" w:line="240" w:lineRule="auto"/>
              <w:rPr>
                <w:rFonts w:asciiTheme="minorHAnsi" w:hAnsiTheme="minorHAnsi"/>
                <w:szCs w:val="24"/>
              </w:rPr>
            </w:pPr>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Pre-Work</w:t>
            </w:r>
          </w:p>
        </w:tc>
        <w:tc>
          <w:tcPr>
            <w:tcW w:w="7891" w:type="dxa"/>
          </w:tcPr>
          <w:p w:rsidR="007343E9" w:rsidRPr="00B721E8" w:rsidRDefault="007343E9" w:rsidP="00FE339B">
            <w:pPr>
              <w:spacing w:after="0" w:line="240" w:lineRule="auto"/>
              <w:rPr>
                <w:rFonts w:asciiTheme="minorHAnsi" w:hAnsiTheme="minorHAnsi"/>
                <w:szCs w:val="24"/>
              </w:rPr>
            </w:pPr>
            <w:r w:rsidRPr="00B721E8">
              <w:rPr>
                <w:rFonts w:asciiTheme="minorHAnsi" w:hAnsiTheme="minorHAnsi"/>
                <w:szCs w:val="24"/>
              </w:rPr>
              <w:t xml:space="preserve"> </w:t>
            </w:r>
            <w:proofErr w:type="gramStart"/>
            <w:r>
              <w:rPr>
                <w:rFonts w:asciiTheme="minorHAnsi" w:hAnsiTheme="minorHAnsi"/>
                <w:szCs w:val="24"/>
              </w:rPr>
              <w:t>none</w:t>
            </w:r>
            <w:proofErr w:type="gramEnd"/>
          </w:p>
        </w:tc>
      </w:tr>
      <w:tr w:rsidR="007343E9" w:rsidRPr="00B721E8">
        <w:tc>
          <w:tcPr>
            <w:tcW w:w="2459" w:type="dxa"/>
          </w:tcPr>
          <w:p w:rsidR="007343E9" w:rsidRPr="00B721E8" w:rsidRDefault="007343E9" w:rsidP="004E612A">
            <w:pPr>
              <w:spacing w:after="0" w:line="240" w:lineRule="auto"/>
              <w:rPr>
                <w:rFonts w:asciiTheme="minorHAnsi" w:hAnsiTheme="minorHAnsi"/>
                <w:sz w:val="24"/>
                <w:szCs w:val="24"/>
              </w:rPr>
            </w:pPr>
            <w:r w:rsidRPr="00B721E8">
              <w:rPr>
                <w:rFonts w:asciiTheme="minorHAnsi" w:hAnsiTheme="minorHAnsi"/>
                <w:sz w:val="24"/>
                <w:szCs w:val="24"/>
              </w:rPr>
              <w:t>Procedure</w:t>
            </w:r>
          </w:p>
          <w:p w:rsidR="007343E9" w:rsidRPr="00B721E8" w:rsidRDefault="007343E9" w:rsidP="004862F6">
            <w:pPr>
              <w:rPr>
                <w:rFonts w:asciiTheme="minorHAnsi" w:hAnsiTheme="minorHAnsi"/>
                <w:sz w:val="24"/>
                <w:szCs w:val="24"/>
              </w:rPr>
            </w:pPr>
          </w:p>
          <w:p w:rsidR="007343E9" w:rsidRPr="00B721E8" w:rsidRDefault="007343E9" w:rsidP="004862F6">
            <w:pPr>
              <w:rPr>
                <w:rFonts w:asciiTheme="minorHAnsi" w:hAnsiTheme="minorHAnsi"/>
                <w:sz w:val="24"/>
                <w:szCs w:val="24"/>
              </w:rPr>
            </w:pPr>
          </w:p>
          <w:p w:rsidR="007343E9" w:rsidRPr="00B721E8" w:rsidRDefault="007343E9" w:rsidP="004862F6">
            <w:pPr>
              <w:ind w:firstLine="720"/>
              <w:rPr>
                <w:rFonts w:asciiTheme="minorHAnsi" w:hAnsiTheme="minorHAnsi"/>
                <w:sz w:val="24"/>
                <w:szCs w:val="24"/>
              </w:rPr>
            </w:pPr>
          </w:p>
        </w:tc>
        <w:tc>
          <w:tcPr>
            <w:tcW w:w="7891" w:type="dxa"/>
          </w:tcPr>
          <w:p w:rsidR="007343E9" w:rsidRDefault="007343E9" w:rsidP="004F27B6">
            <w:pPr>
              <w:ind w:left="409"/>
              <w:jc w:val="both"/>
              <w:rPr>
                <w:rFonts w:cs="Times New Roman"/>
                <w:sz w:val="24"/>
                <w:szCs w:val="24"/>
              </w:rPr>
            </w:pPr>
            <w:r>
              <w:rPr>
                <w:u w:val="single"/>
              </w:rPr>
              <w:t xml:space="preserve">Do </w:t>
            </w:r>
            <w:proofErr w:type="gramStart"/>
            <w:r w:rsidRPr="0054375E">
              <w:rPr>
                <w:u w:val="single"/>
              </w:rPr>
              <w:t>Now</w:t>
            </w:r>
            <w:r w:rsidRPr="00B721E8">
              <w:t xml:space="preserve"> :</w:t>
            </w:r>
            <w:proofErr w:type="gramEnd"/>
            <w:r>
              <w:t xml:space="preserve"> </w:t>
            </w:r>
            <w:r>
              <w:rPr>
                <w:rFonts w:cs="Times New Roman"/>
                <w:sz w:val="24"/>
                <w:szCs w:val="24"/>
              </w:rPr>
              <w:t xml:space="preserve"> Hand out "Answering Arguments with DR. MO" worksheet.</w:t>
            </w:r>
          </w:p>
          <w:p w:rsidR="007343E9" w:rsidRPr="006E4152" w:rsidRDefault="007343E9" w:rsidP="004F27B6">
            <w:pPr>
              <w:pStyle w:val="ListParagraph"/>
              <w:numPr>
                <w:ilvl w:val="0"/>
                <w:numId w:val="14"/>
              </w:numPr>
              <w:contextualSpacing/>
              <w:jc w:val="both"/>
              <w:rPr>
                <w:i/>
                <w:szCs w:val="24"/>
              </w:rPr>
            </w:pPr>
            <w:r>
              <w:rPr>
                <w:rFonts w:cs="Times New Roman"/>
                <w:sz w:val="24"/>
                <w:szCs w:val="24"/>
                <w:u w:val="single"/>
              </w:rPr>
              <w:t>Mini-Lesson:</w:t>
            </w:r>
            <w:r>
              <w:rPr>
                <w:rFonts w:cs="Times New Roman"/>
                <w:sz w:val="24"/>
                <w:szCs w:val="24"/>
              </w:rPr>
              <w:t xml:space="preserve">  Explain DR. MO methods to your students and then have the students answer the sample arguments.  When answering, the students will have to identify which of the DR MO techniques they are using.</w:t>
            </w:r>
          </w:p>
          <w:p w:rsidR="007343E9" w:rsidRPr="006E4152" w:rsidRDefault="007343E9" w:rsidP="004F27B6">
            <w:pPr>
              <w:pStyle w:val="ListParagraph"/>
              <w:numPr>
                <w:ilvl w:val="0"/>
                <w:numId w:val="14"/>
              </w:numPr>
              <w:contextualSpacing/>
              <w:jc w:val="both"/>
              <w:rPr>
                <w:i/>
                <w:szCs w:val="24"/>
              </w:rPr>
            </w:pPr>
            <w:r w:rsidRPr="003A3C3A">
              <w:rPr>
                <w:rFonts w:cs="Times New Roman"/>
                <w:sz w:val="24"/>
                <w:szCs w:val="24"/>
                <w:u w:val="single"/>
              </w:rPr>
              <w:t>Guided Practice</w:t>
            </w:r>
            <w:r>
              <w:rPr>
                <w:rFonts w:cs="Times New Roman"/>
                <w:sz w:val="24"/>
                <w:szCs w:val="24"/>
              </w:rPr>
              <w:t xml:space="preserve">: Hand out a copy of "Line-by-line debating." Demonstrate how line-by-line debating works and how to fill out your flow sheet.  In pairs, have students finish the last column to make sure that students understand the process.  </w:t>
            </w:r>
          </w:p>
          <w:p w:rsidR="007343E9" w:rsidRPr="006E4152" w:rsidRDefault="007343E9" w:rsidP="004F27B6">
            <w:pPr>
              <w:pStyle w:val="ListParagraph"/>
              <w:numPr>
                <w:ilvl w:val="0"/>
                <w:numId w:val="14"/>
              </w:numPr>
              <w:contextualSpacing/>
              <w:jc w:val="both"/>
              <w:rPr>
                <w:i/>
                <w:szCs w:val="24"/>
              </w:rPr>
            </w:pPr>
            <w:r>
              <w:rPr>
                <w:rFonts w:cs="Times New Roman"/>
                <w:sz w:val="24"/>
                <w:szCs w:val="24"/>
              </w:rPr>
              <w:t>Have students use these worksheets to debate line-by-line in a Standard Four Speech Table Debate.</w:t>
            </w:r>
          </w:p>
        </w:tc>
      </w:tr>
    </w:tbl>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Default="007343E9" w:rsidP="007343E9">
      <w:pPr>
        <w:spacing w:after="0" w:line="240" w:lineRule="auto"/>
        <w:jc w:val="center"/>
        <w:rPr>
          <w:rFonts w:asciiTheme="minorHAnsi" w:hAnsiTheme="minorHAnsi"/>
          <w:sz w:val="24"/>
          <w:szCs w:val="24"/>
        </w:rPr>
      </w:pPr>
    </w:p>
    <w:p w:rsidR="007343E9" w:rsidRPr="00300A2D" w:rsidRDefault="007343E9" w:rsidP="007343E9">
      <w:pPr>
        <w:jc w:val="center"/>
        <w:rPr>
          <w:rFonts w:ascii="Verdana" w:eastAsia="Times New Roman" w:hAnsi="Verdana" w:cs="Times New Roman"/>
          <w:b/>
          <w:sz w:val="24"/>
        </w:rPr>
      </w:pPr>
      <w:r w:rsidRPr="00300A2D">
        <w:rPr>
          <w:rFonts w:ascii="Verdana" w:hAnsi="Verdana" w:cs="Times New Roman"/>
          <w:b/>
          <w:sz w:val="24"/>
        </w:rPr>
        <w:t>Answering Arguments with DR. MO</w:t>
      </w:r>
      <w:bookmarkStart w:id="15" w:name="DRMO"/>
      <w:bookmarkEnd w:id="15"/>
    </w:p>
    <w:p w:rsidR="007343E9" w:rsidRPr="00300A2D" w:rsidRDefault="007343E9" w:rsidP="007343E9">
      <w:pPr>
        <w:spacing w:before="100" w:beforeAutospacing="1"/>
        <w:rPr>
          <w:rFonts w:eastAsia="Times New Roman" w:cstheme="minorHAnsi"/>
          <w:sz w:val="24"/>
        </w:rPr>
      </w:pPr>
      <w:r w:rsidRPr="00300A2D">
        <w:rPr>
          <w:rFonts w:eastAsia="Times New Roman" w:cstheme="minorHAnsi"/>
          <w:sz w:val="24"/>
        </w:rPr>
        <w:t xml:space="preserve">Answering arguments is hard but, you’re in luck because DR. MO will help you win </w:t>
      </w:r>
      <w:proofErr w:type="spellStart"/>
      <w:proofErr w:type="gramStart"/>
      <w:r w:rsidRPr="00300A2D">
        <w:rPr>
          <w:rFonts w:eastAsia="Times New Roman" w:cstheme="minorHAnsi"/>
          <w:sz w:val="24"/>
        </w:rPr>
        <w:t>MOre</w:t>
      </w:r>
      <w:proofErr w:type="spellEnd"/>
      <w:proofErr w:type="gramEnd"/>
      <w:r w:rsidRPr="00300A2D">
        <w:rPr>
          <w:rFonts w:eastAsia="Times New Roman" w:cstheme="minorHAnsi"/>
          <w:sz w:val="24"/>
        </w:rPr>
        <w:t xml:space="preserve"> arguments.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1260"/>
        <w:gridCol w:w="7758"/>
      </w:tblGrid>
      <w:tr w:rsidR="007343E9" w:rsidRPr="00300A2D">
        <w:tc>
          <w:tcPr>
            <w:tcW w:w="558" w:type="dxa"/>
            <w:shd w:val="clear" w:color="auto" w:fill="auto"/>
          </w:tcPr>
          <w:p w:rsidR="007343E9" w:rsidRPr="00300A2D" w:rsidRDefault="007343E9" w:rsidP="004F27B6">
            <w:pPr>
              <w:spacing w:before="100" w:beforeAutospacing="1"/>
              <w:rPr>
                <w:rFonts w:eastAsia="Times New Roman" w:cstheme="minorHAnsi"/>
                <w:b/>
                <w:sz w:val="24"/>
              </w:rPr>
            </w:pPr>
            <w:r w:rsidRPr="00300A2D">
              <w:rPr>
                <w:rFonts w:eastAsia="Times New Roman" w:cstheme="minorHAnsi"/>
                <w:b/>
                <w:sz w:val="24"/>
              </w:rPr>
              <w:t>D</w:t>
            </w:r>
          </w:p>
        </w:tc>
        <w:tc>
          <w:tcPr>
            <w:tcW w:w="1260"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bCs/>
                <w:sz w:val="24"/>
              </w:rPr>
              <w:t>D</w:t>
            </w:r>
            <w:r w:rsidRPr="00300A2D">
              <w:rPr>
                <w:rFonts w:eastAsia="Times New Roman" w:cstheme="minorHAnsi"/>
                <w:sz w:val="24"/>
              </w:rPr>
              <w:t>eny</w:t>
            </w:r>
          </w:p>
        </w:tc>
        <w:tc>
          <w:tcPr>
            <w:tcW w:w="7758"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sz w:val="24"/>
              </w:rPr>
              <w:t>Argue that the argument is simply untrue</w:t>
            </w:r>
          </w:p>
        </w:tc>
      </w:tr>
      <w:tr w:rsidR="007343E9" w:rsidRPr="00300A2D">
        <w:tc>
          <w:tcPr>
            <w:tcW w:w="558" w:type="dxa"/>
            <w:shd w:val="clear" w:color="auto" w:fill="auto"/>
          </w:tcPr>
          <w:p w:rsidR="007343E9" w:rsidRPr="00300A2D" w:rsidRDefault="007343E9" w:rsidP="004F27B6">
            <w:pPr>
              <w:spacing w:before="100" w:beforeAutospacing="1"/>
              <w:rPr>
                <w:rFonts w:eastAsia="Times New Roman" w:cstheme="minorHAnsi"/>
                <w:b/>
                <w:sz w:val="24"/>
              </w:rPr>
            </w:pPr>
            <w:r w:rsidRPr="00300A2D">
              <w:rPr>
                <w:rFonts w:eastAsia="Times New Roman" w:cstheme="minorHAnsi"/>
                <w:b/>
                <w:sz w:val="24"/>
              </w:rPr>
              <w:t>R.</w:t>
            </w:r>
          </w:p>
        </w:tc>
        <w:tc>
          <w:tcPr>
            <w:tcW w:w="1260"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bCs/>
                <w:sz w:val="24"/>
              </w:rPr>
              <w:t>R</w:t>
            </w:r>
            <w:r w:rsidRPr="00300A2D">
              <w:rPr>
                <w:rFonts w:eastAsia="Times New Roman" w:cstheme="minorHAnsi"/>
                <w:sz w:val="24"/>
              </w:rPr>
              <w:t>everse</w:t>
            </w:r>
          </w:p>
        </w:tc>
        <w:tc>
          <w:tcPr>
            <w:tcW w:w="7758"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sz w:val="24"/>
              </w:rPr>
              <w:t>Argue that the opposite of what they said is actually true (example: “They say that colonizing Mars will bring world peace, when in fact it will simply be another fighting ground for resource greedy nations”)</w:t>
            </w:r>
          </w:p>
        </w:tc>
      </w:tr>
      <w:tr w:rsidR="007343E9" w:rsidRPr="00300A2D">
        <w:tc>
          <w:tcPr>
            <w:tcW w:w="558" w:type="dxa"/>
            <w:shd w:val="clear" w:color="auto" w:fill="auto"/>
          </w:tcPr>
          <w:p w:rsidR="007343E9" w:rsidRPr="00300A2D" w:rsidRDefault="007343E9" w:rsidP="004F27B6">
            <w:pPr>
              <w:spacing w:before="100" w:beforeAutospacing="1"/>
              <w:rPr>
                <w:rFonts w:eastAsia="Times New Roman" w:cstheme="minorHAnsi"/>
                <w:b/>
                <w:sz w:val="24"/>
              </w:rPr>
            </w:pPr>
            <w:r w:rsidRPr="00300A2D">
              <w:rPr>
                <w:rFonts w:eastAsia="Times New Roman" w:cstheme="minorHAnsi"/>
                <w:b/>
                <w:sz w:val="24"/>
              </w:rPr>
              <w:t>M</w:t>
            </w:r>
          </w:p>
        </w:tc>
        <w:tc>
          <w:tcPr>
            <w:tcW w:w="1260"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bCs/>
                <w:sz w:val="24"/>
              </w:rPr>
              <w:t>M</w:t>
            </w:r>
            <w:r w:rsidRPr="00300A2D">
              <w:rPr>
                <w:rFonts w:eastAsia="Times New Roman" w:cstheme="minorHAnsi"/>
                <w:sz w:val="24"/>
              </w:rPr>
              <w:t>inimize</w:t>
            </w:r>
          </w:p>
        </w:tc>
        <w:tc>
          <w:tcPr>
            <w:tcW w:w="7758"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sz w:val="24"/>
              </w:rPr>
              <w:t>Acknowledge that their argument may have some truth to it, but say that it really doesn’t matter as much as they say it does</w:t>
            </w:r>
          </w:p>
        </w:tc>
      </w:tr>
      <w:tr w:rsidR="007343E9" w:rsidRPr="00300A2D">
        <w:tc>
          <w:tcPr>
            <w:tcW w:w="558" w:type="dxa"/>
            <w:shd w:val="clear" w:color="auto" w:fill="auto"/>
          </w:tcPr>
          <w:p w:rsidR="007343E9" w:rsidRPr="00300A2D" w:rsidRDefault="007343E9" w:rsidP="004F27B6">
            <w:pPr>
              <w:spacing w:before="100" w:beforeAutospacing="1"/>
              <w:rPr>
                <w:rFonts w:eastAsia="Times New Roman" w:cstheme="minorHAnsi"/>
                <w:b/>
                <w:sz w:val="24"/>
              </w:rPr>
            </w:pPr>
            <w:r w:rsidRPr="00300A2D">
              <w:rPr>
                <w:rFonts w:eastAsia="Times New Roman" w:cstheme="minorHAnsi"/>
                <w:b/>
                <w:sz w:val="24"/>
              </w:rPr>
              <w:t>O</w:t>
            </w:r>
          </w:p>
        </w:tc>
        <w:tc>
          <w:tcPr>
            <w:tcW w:w="1260"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bCs/>
                <w:sz w:val="24"/>
              </w:rPr>
              <w:t>O</w:t>
            </w:r>
            <w:r w:rsidRPr="00300A2D">
              <w:rPr>
                <w:rFonts w:eastAsia="Times New Roman" w:cstheme="minorHAnsi"/>
                <w:sz w:val="24"/>
              </w:rPr>
              <w:t>utweigh</w:t>
            </w:r>
          </w:p>
        </w:tc>
        <w:tc>
          <w:tcPr>
            <w:tcW w:w="7758" w:type="dxa"/>
            <w:shd w:val="clear" w:color="auto" w:fill="auto"/>
          </w:tcPr>
          <w:p w:rsidR="007343E9" w:rsidRPr="00300A2D" w:rsidRDefault="007343E9" w:rsidP="004F27B6">
            <w:pPr>
              <w:spacing w:before="100" w:beforeAutospacing="1"/>
              <w:rPr>
                <w:rFonts w:eastAsia="Times New Roman" w:cstheme="minorHAnsi"/>
                <w:sz w:val="24"/>
              </w:rPr>
            </w:pPr>
            <w:r w:rsidRPr="00300A2D">
              <w:rPr>
                <w:rFonts w:eastAsia="Times New Roman" w:cstheme="minorHAnsi"/>
                <w:sz w:val="24"/>
              </w:rPr>
              <w:t>Acknowledge that their argument may be true but something else matters much more than this tiny argument</w:t>
            </w:r>
          </w:p>
        </w:tc>
      </w:tr>
    </w:tbl>
    <w:p w:rsidR="007343E9" w:rsidRPr="00300A2D" w:rsidRDefault="007343E9" w:rsidP="007343E9">
      <w:pPr>
        <w:spacing w:before="120" w:after="120"/>
        <w:rPr>
          <w:rFonts w:eastAsia="Times New Roman" w:cstheme="minorHAnsi"/>
          <w:kern w:val="32"/>
          <w:sz w:val="24"/>
        </w:rPr>
      </w:pPr>
      <w:r w:rsidRPr="00300A2D">
        <w:rPr>
          <w:rFonts w:eastAsia="Times New Roman" w:cstheme="minorHAnsi"/>
          <w:kern w:val="32"/>
          <w:sz w:val="24"/>
        </w:rPr>
        <w:t xml:space="preserve">Try DR. </w:t>
      </w:r>
      <w:proofErr w:type="spellStart"/>
      <w:r w:rsidRPr="00300A2D">
        <w:rPr>
          <w:rFonts w:eastAsia="Times New Roman" w:cstheme="minorHAnsi"/>
          <w:kern w:val="32"/>
          <w:sz w:val="24"/>
        </w:rPr>
        <w:t>MO’s</w:t>
      </w:r>
      <w:proofErr w:type="spellEnd"/>
      <w:r w:rsidRPr="00300A2D">
        <w:rPr>
          <w:rFonts w:eastAsia="Times New Roman" w:cstheme="minorHAnsi"/>
          <w:kern w:val="32"/>
          <w:sz w:val="24"/>
        </w:rPr>
        <w:t xml:space="preserve"> techniques by answering the sample arguments.  </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6"/>
        <w:gridCol w:w="1675"/>
        <w:gridCol w:w="6160"/>
      </w:tblGrid>
      <w:tr w:rsidR="007343E9" w:rsidRPr="00300A2D">
        <w:trPr>
          <w:trHeight w:val="264"/>
        </w:trPr>
        <w:tc>
          <w:tcPr>
            <w:tcW w:w="2066" w:type="dxa"/>
            <w:shd w:val="clear" w:color="auto" w:fill="auto"/>
          </w:tcPr>
          <w:p w:rsidR="007343E9" w:rsidRPr="00300A2D" w:rsidRDefault="007343E9" w:rsidP="004F27B6">
            <w:pPr>
              <w:rPr>
                <w:rFonts w:cstheme="minorHAnsi"/>
                <w:b/>
              </w:rPr>
            </w:pPr>
            <w:r w:rsidRPr="00300A2D">
              <w:rPr>
                <w:rFonts w:cstheme="minorHAnsi"/>
                <w:b/>
              </w:rPr>
              <w:t>Sample Arguments</w:t>
            </w:r>
          </w:p>
        </w:tc>
        <w:tc>
          <w:tcPr>
            <w:tcW w:w="1675" w:type="dxa"/>
            <w:shd w:val="clear" w:color="auto" w:fill="auto"/>
          </w:tcPr>
          <w:p w:rsidR="007343E9" w:rsidRPr="00300A2D" w:rsidRDefault="007343E9" w:rsidP="004F27B6">
            <w:pPr>
              <w:rPr>
                <w:rFonts w:cstheme="minorHAnsi"/>
                <w:b/>
              </w:rPr>
            </w:pPr>
            <w:r w:rsidRPr="00300A2D">
              <w:rPr>
                <w:rFonts w:cstheme="minorHAnsi"/>
                <w:b/>
              </w:rPr>
              <w:t>Which DR. MO Technique?</w:t>
            </w:r>
          </w:p>
          <w:p w:rsidR="007343E9" w:rsidRPr="00300A2D" w:rsidRDefault="007343E9" w:rsidP="004F27B6">
            <w:pPr>
              <w:rPr>
                <w:rFonts w:cstheme="minorHAnsi"/>
                <w:b/>
              </w:rPr>
            </w:pPr>
            <w:r w:rsidRPr="00300A2D">
              <w:rPr>
                <w:rFonts w:cstheme="minorHAnsi"/>
                <w:b/>
              </w:rPr>
              <w:t>D/R/M/O?</w:t>
            </w:r>
          </w:p>
        </w:tc>
        <w:tc>
          <w:tcPr>
            <w:tcW w:w="6160" w:type="dxa"/>
            <w:shd w:val="clear" w:color="auto" w:fill="auto"/>
          </w:tcPr>
          <w:p w:rsidR="007343E9" w:rsidRPr="00300A2D" w:rsidRDefault="007343E9" w:rsidP="004F27B6">
            <w:pPr>
              <w:rPr>
                <w:rFonts w:cstheme="minorHAnsi"/>
                <w:b/>
              </w:rPr>
            </w:pPr>
            <w:r w:rsidRPr="00300A2D">
              <w:rPr>
                <w:rFonts w:cstheme="minorHAnsi"/>
                <w:b/>
              </w:rPr>
              <w:t>Answer</w:t>
            </w:r>
          </w:p>
        </w:tc>
      </w:tr>
      <w:tr w:rsidR="007343E9" w:rsidRPr="00300A2D">
        <w:trPr>
          <w:trHeight w:val="264"/>
        </w:trPr>
        <w:tc>
          <w:tcPr>
            <w:tcW w:w="2066" w:type="dxa"/>
            <w:shd w:val="clear" w:color="auto" w:fill="auto"/>
          </w:tcPr>
          <w:p w:rsidR="007343E9" w:rsidRPr="00300A2D" w:rsidRDefault="007343E9" w:rsidP="004F27B6">
            <w:pPr>
              <w:rPr>
                <w:rFonts w:cstheme="minorHAnsi"/>
              </w:rPr>
            </w:pPr>
            <w:r w:rsidRPr="00300A2D">
              <w:rPr>
                <w:rFonts w:cstheme="minorHAnsi"/>
              </w:rPr>
              <w:t>Downloading music for free is wrong.</w:t>
            </w:r>
          </w:p>
          <w:p w:rsidR="007343E9" w:rsidRPr="00300A2D" w:rsidRDefault="007343E9" w:rsidP="004F27B6">
            <w:pPr>
              <w:rPr>
                <w:rFonts w:cstheme="minorHAnsi"/>
              </w:rPr>
            </w:pPr>
          </w:p>
        </w:tc>
        <w:tc>
          <w:tcPr>
            <w:tcW w:w="1675" w:type="dxa"/>
            <w:shd w:val="clear" w:color="auto" w:fill="auto"/>
          </w:tcPr>
          <w:p w:rsidR="007343E9" w:rsidRPr="00300A2D" w:rsidRDefault="007343E9" w:rsidP="004F27B6">
            <w:pPr>
              <w:rPr>
                <w:rFonts w:cstheme="minorHAnsi"/>
              </w:rPr>
            </w:pPr>
          </w:p>
        </w:tc>
        <w:tc>
          <w:tcPr>
            <w:tcW w:w="6160" w:type="dxa"/>
            <w:shd w:val="clear" w:color="auto" w:fill="auto"/>
          </w:tcPr>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tc>
      </w:tr>
      <w:tr w:rsidR="007343E9" w:rsidRPr="00300A2D">
        <w:trPr>
          <w:trHeight w:val="264"/>
        </w:trPr>
        <w:tc>
          <w:tcPr>
            <w:tcW w:w="2066" w:type="dxa"/>
            <w:shd w:val="clear" w:color="auto" w:fill="auto"/>
          </w:tcPr>
          <w:p w:rsidR="007343E9" w:rsidRPr="00300A2D" w:rsidRDefault="007343E9" w:rsidP="004F27B6">
            <w:pPr>
              <w:rPr>
                <w:rFonts w:cstheme="minorHAnsi"/>
              </w:rPr>
            </w:pPr>
            <w:r w:rsidRPr="00300A2D">
              <w:rPr>
                <w:rFonts w:cstheme="minorHAnsi"/>
              </w:rPr>
              <w:t>Schools should regularly drug test their students because America has a drug problem.</w:t>
            </w:r>
          </w:p>
          <w:p w:rsidR="007343E9" w:rsidRPr="00300A2D" w:rsidRDefault="007343E9" w:rsidP="004F27B6">
            <w:pPr>
              <w:rPr>
                <w:rFonts w:cstheme="minorHAnsi"/>
              </w:rPr>
            </w:pPr>
          </w:p>
        </w:tc>
        <w:tc>
          <w:tcPr>
            <w:tcW w:w="1675" w:type="dxa"/>
            <w:shd w:val="clear" w:color="auto" w:fill="auto"/>
          </w:tcPr>
          <w:p w:rsidR="007343E9" w:rsidRPr="00300A2D" w:rsidRDefault="007343E9" w:rsidP="004F27B6">
            <w:pPr>
              <w:rPr>
                <w:rFonts w:cstheme="minorHAnsi"/>
              </w:rPr>
            </w:pPr>
          </w:p>
        </w:tc>
        <w:tc>
          <w:tcPr>
            <w:tcW w:w="6160" w:type="dxa"/>
            <w:shd w:val="clear" w:color="auto" w:fill="auto"/>
          </w:tcPr>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tc>
      </w:tr>
      <w:tr w:rsidR="007343E9" w:rsidRPr="00300A2D">
        <w:trPr>
          <w:trHeight w:val="5606"/>
        </w:trPr>
        <w:tc>
          <w:tcPr>
            <w:tcW w:w="2066" w:type="dxa"/>
            <w:shd w:val="clear" w:color="auto" w:fill="auto"/>
          </w:tcPr>
          <w:p w:rsidR="007343E9" w:rsidRPr="00300A2D" w:rsidRDefault="007343E9" w:rsidP="004F27B6">
            <w:pPr>
              <w:rPr>
                <w:rFonts w:cstheme="minorHAnsi"/>
              </w:rPr>
            </w:pPr>
            <w:r w:rsidRPr="00300A2D">
              <w:rPr>
                <w:rFonts w:cstheme="minorHAnsi"/>
              </w:rPr>
              <w:t>The US should invade Canada</w:t>
            </w: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tc>
        <w:tc>
          <w:tcPr>
            <w:tcW w:w="1675" w:type="dxa"/>
            <w:shd w:val="clear" w:color="auto" w:fill="auto"/>
          </w:tcPr>
          <w:p w:rsidR="007343E9" w:rsidRPr="00300A2D" w:rsidRDefault="007343E9" w:rsidP="004F27B6">
            <w:pPr>
              <w:rPr>
                <w:rFonts w:cstheme="minorHAnsi"/>
              </w:rPr>
            </w:pPr>
          </w:p>
        </w:tc>
        <w:tc>
          <w:tcPr>
            <w:tcW w:w="6160" w:type="dxa"/>
            <w:shd w:val="clear" w:color="auto" w:fill="auto"/>
          </w:tcPr>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tc>
      </w:tr>
      <w:tr w:rsidR="007343E9" w:rsidRPr="00300A2D">
        <w:trPr>
          <w:trHeight w:val="5813"/>
        </w:trPr>
        <w:tc>
          <w:tcPr>
            <w:tcW w:w="2066" w:type="dxa"/>
            <w:shd w:val="clear" w:color="auto" w:fill="auto"/>
          </w:tcPr>
          <w:p w:rsidR="007343E9" w:rsidRPr="00300A2D" w:rsidRDefault="007343E9" w:rsidP="004F27B6">
            <w:pPr>
              <w:rPr>
                <w:rFonts w:cstheme="minorHAnsi"/>
              </w:rPr>
            </w:pPr>
            <w:r w:rsidRPr="00300A2D">
              <w:rPr>
                <w:rFonts w:cstheme="minorHAnsi"/>
              </w:rPr>
              <w:t>Owning nuclear weapons makes the US safe.</w:t>
            </w: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p w:rsidR="007343E9" w:rsidRPr="00300A2D" w:rsidRDefault="007343E9" w:rsidP="004F27B6">
            <w:pPr>
              <w:rPr>
                <w:rFonts w:cstheme="minorHAnsi"/>
              </w:rPr>
            </w:pPr>
          </w:p>
        </w:tc>
        <w:tc>
          <w:tcPr>
            <w:tcW w:w="1675" w:type="dxa"/>
            <w:shd w:val="clear" w:color="auto" w:fill="auto"/>
          </w:tcPr>
          <w:p w:rsidR="007343E9" w:rsidRPr="00300A2D" w:rsidRDefault="007343E9" w:rsidP="004F27B6">
            <w:pPr>
              <w:rPr>
                <w:rFonts w:cstheme="minorHAnsi"/>
              </w:rPr>
            </w:pPr>
          </w:p>
        </w:tc>
        <w:tc>
          <w:tcPr>
            <w:tcW w:w="6160" w:type="dxa"/>
            <w:shd w:val="clear" w:color="auto" w:fill="auto"/>
          </w:tcPr>
          <w:p w:rsidR="007343E9" w:rsidRPr="00300A2D" w:rsidRDefault="007343E9" w:rsidP="004F27B6">
            <w:pPr>
              <w:rPr>
                <w:rFonts w:cstheme="minorHAnsi"/>
              </w:rPr>
            </w:pPr>
          </w:p>
        </w:tc>
      </w:tr>
    </w:tbl>
    <w:p w:rsidR="007343E9" w:rsidRPr="00300A2D" w:rsidRDefault="007343E9" w:rsidP="007343E9">
      <w:pPr>
        <w:rPr>
          <w:rFonts w:ascii="Verdana" w:hAnsi="Verdana" w:cs="Times New Roman"/>
          <w:sz w:val="20"/>
          <w:szCs w:val="20"/>
        </w:rPr>
      </w:pPr>
    </w:p>
    <w:p w:rsidR="007343E9" w:rsidRPr="00300A2D" w:rsidRDefault="007343E9" w:rsidP="007343E9">
      <w:pPr>
        <w:rPr>
          <w:rFonts w:cs="Times New Roman"/>
          <w:b/>
          <w:i/>
          <w:sz w:val="24"/>
          <w:u w:val="single"/>
        </w:rPr>
      </w:pPr>
    </w:p>
    <w:p w:rsidR="007343E9" w:rsidRPr="00300A2D" w:rsidRDefault="007343E9" w:rsidP="007343E9">
      <w:pPr>
        <w:tabs>
          <w:tab w:val="left" w:pos="7776"/>
        </w:tabs>
        <w:rPr>
          <w:rFonts w:cs="Times New Roman"/>
          <w:sz w:val="24"/>
        </w:rPr>
        <w:sectPr w:rsidR="007343E9" w:rsidRPr="00300A2D">
          <w:pgSz w:w="12240" w:h="15840"/>
          <w:pgMar w:top="1440" w:right="1440" w:bottom="1440" w:left="1440" w:gutter="0"/>
          <w:printerSettings r:id="rId101"/>
        </w:sectPr>
      </w:pPr>
    </w:p>
    <w:p w:rsidR="007343E9" w:rsidRPr="000A2C72" w:rsidRDefault="007343E9" w:rsidP="007343E9">
      <w:pPr>
        <w:pStyle w:val="NoSpacing"/>
        <w:jc w:val="center"/>
        <w:rPr>
          <w:b/>
          <w:sz w:val="32"/>
        </w:rPr>
      </w:pPr>
      <w:r w:rsidRPr="000A2C72">
        <w:rPr>
          <w:b/>
          <w:sz w:val="32"/>
        </w:rPr>
        <w:t>Introduction to Line-by-Line</w:t>
      </w:r>
    </w:p>
    <w:p w:rsidR="007343E9" w:rsidRPr="00300A2D" w:rsidRDefault="007343E9" w:rsidP="007343E9">
      <w:pPr>
        <w:spacing w:after="0" w:line="240" w:lineRule="auto"/>
        <w:rPr>
          <w:rFonts w:ascii="Times New Roman" w:hAnsi="Times New Roman" w:cs="Times New Roman"/>
          <w:b/>
          <w:sz w:val="16"/>
          <w:szCs w:val="16"/>
        </w:rPr>
      </w:pPr>
    </w:p>
    <w:p w:rsidR="007343E9" w:rsidRPr="00300A2D" w:rsidRDefault="007343E9" w:rsidP="007343E9">
      <w:pPr>
        <w:spacing w:after="0" w:line="240" w:lineRule="auto"/>
        <w:rPr>
          <w:rFonts w:ascii="Times New Roman" w:hAnsi="Times New Roman" w:cs="Times New Roman"/>
          <w:sz w:val="28"/>
          <w:szCs w:val="28"/>
        </w:rPr>
      </w:pPr>
      <w:r w:rsidRPr="00300A2D">
        <w:rPr>
          <w:rFonts w:ascii="Times New Roman" w:hAnsi="Times New Roman" w:cs="Times New Roman"/>
          <w:b/>
          <w:sz w:val="32"/>
          <w:szCs w:val="32"/>
        </w:rPr>
        <w:t xml:space="preserve">Claim: </w:t>
      </w:r>
      <w:r w:rsidRPr="00300A2D">
        <w:rPr>
          <w:rFonts w:ascii="Times New Roman" w:hAnsi="Times New Roman" w:cs="Times New Roman"/>
          <w:sz w:val="28"/>
          <w:szCs w:val="28"/>
        </w:rPr>
        <w:t>Students should have to wear uniforms to school.</w:t>
      </w:r>
    </w:p>
    <w:tbl>
      <w:tblPr>
        <w:tblW w:w="135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4"/>
        <w:gridCol w:w="3294"/>
        <w:gridCol w:w="3294"/>
        <w:gridCol w:w="3708"/>
      </w:tblGrid>
      <w:tr w:rsidR="007343E9" w:rsidRPr="00300A2D">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1 - Speaker A</w:t>
            </w: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1 - Speaker B</w:t>
            </w: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2 - Speaker A </w:t>
            </w:r>
            <w:r w:rsidRPr="00300A2D">
              <w:rPr>
                <w:rFonts w:ascii="Times New Roman" w:hAnsi="Times New Roman" w:cs="Times New Roman"/>
                <w:b/>
                <w:sz w:val="24"/>
                <w:szCs w:val="24"/>
              </w:rPr>
              <w:t>[See 1A]</w:t>
            </w:r>
          </w:p>
        </w:tc>
        <w:tc>
          <w:tcPr>
            <w:tcW w:w="3708"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2 - Speaker B </w:t>
            </w:r>
            <w:r w:rsidRPr="00300A2D">
              <w:rPr>
                <w:rFonts w:ascii="Times New Roman" w:hAnsi="Times New Roman" w:cs="Times New Roman"/>
                <w:b/>
                <w:sz w:val="24"/>
                <w:szCs w:val="24"/>
              </w:rPr>
              <w:t>[See 1B]</w:t>
            </w:r>
          </w:p>
        </w:tc>
      </w:tr>
      <w:tr w:rsidR="007343E9" w:rsidRPr="00300A2D">
        <w:trPr>
          <w:trHeight w:val="8702"/>
        </w:trPr>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Students should have to wear uniforms to school for the following 3 reasons:</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1) </w:t>
            </w:r>
            <w:r w:rsidRPr="00300A2D">
              <w:rPr>
                <w:rFonts w:ascii="Times New Roman" w:hAnsi="Times New Roman" w:cs="Times New Roman"/>
                <w:b/>
                <w:sz w:val="24"/>
                <w:szCs w:val="24"/>
              </w:rPr>
              <w:t>Stops Bullying -</w:t>
            </w:r>
            <w:r w:rsidRPr="00300A2D">
              <w:rPr>
                <w:rFonts w:ascii="Times New Roman" w:hAnsi="Times New Roman" w:cs="Times New Roman"/>
                <w:sz w:val="24"/>
                <w:szCs w:val="24"/>
              </w:rPr>
              <w:t xml:space="preserve"> Uniforms prevent students from being judged/bullied by other students for what they wear.</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2) </w:t>
            </w:r>
            <w:r w:rsidRPr="00300A2D">
              <w:rPr>
                <w:rFonts w:ascii="Times New Roman" w:hAnsi="Times New Roman" w:cs="Times New Roman"/>
                <w:b/>
                <w:sz w:val="24"/>
                <w:szCs w:val="24"/>
              </w:rPr>
              <w:t>Builds Community</w:t>
            </w:r>
            <w:r w:rsidRPr="00300A2D">
              <w:rPr>
                <w:rFonts w:ascii="Times New Roman" w:hAnsi="Times New Roman" w:cs="Times New Roman"/>
                <w:sz w:val="24"/>
                <w:szCs w:val="24"/>
              </w:rPr>
              <w:t xml:space="preserve"> –Just like in the military, uniforms help develop a sense of community and school identity that makes students like school more.</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3) </w:t>
            </w:r>
            <w:r w:rsidRPr="00300A2D">
              <w:rPr>
                <w:rFonts w:ascii="Times New Roman" w:hAnsi="Times New Roman" w:cs="Times New Roman"/>
                <w:b/>
                <w:sz w:val="24"/>
                <w:szCs w:val="24"/>
              </w:rPr>
              <w:t>Saves money -</w:t>
            </w:r>
            <w:r w:rsidRPr="00300A2D">
              <w:rPr>
                <w:rFonts w:ascii="Times New Roman" w:hAnsi="Times New Roman" w:cs="Times New Roman"/>
                <w:sz w:val="24"/>
                <w:szCs w:val="24"/>
              </w:rPr>
              <w:t xml:space="preserve"> Uniforms will help parents save money as students won’t pressure them into buying clothes their families cannot afford so that they can fit in at school</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Students should not have to wear uniforms to school:</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1) </w:t>
            </w:r>
            <w:r w:rsidRPr="00300A2D">
              <w:rPr>
                <w:rFonts w:ascii="Times New Roman" w:hAnsi="Times New Roman" w:cs="Times New Roman"/>
                <w:b/>
                <w:sz w:val="24"/>
                <w:szCs w:val="24"/>
              </w:rPr>
              <w:t>Makes bullying worse</w:t>
            </w:r>
            <w:r w:rsidRPr="00300A2D">
              <w:rPr>
                <w:rFonts w:ascii="Times New Roman" w:hAnsi="Times New Roman" w:cs="Times New Roman"/>
                <w:sz w:val="24"/>
                <w:szCs w:val="24"/>
              </w:rPr>
              <w:t xml:space="preserve"> – Instead of just making fun </w:t>
            </w:r>
            <w:proofErr w:type="gramStart"/>
            <w:r w:rsidRPr="00300A2D">
              <w:rPr>
                <w:rFonts w:ascii="Times New Roman" w:hAnsi="Times New Roman" w:cs="Times New Roman"/>
                <w:sz w:val="24"/>
                <w:szCs w:val="24"/>
              </w:rPr>
              <w:t>of a</w:t>
            </w:r>
            <w:proofErr w:type="gramEnd"/>
            <w:r w:rsidRPr="00300A2D">
              <w:rPr>
                <w:rFonts w:ascii="Times New Roman" w:hAnsi="Times New Roman" w:cs="Times New Roman"/>
                <w:sz w:val="24"/>
                <w:szCs w:val="24"/>
              </w:rPr>
              <w:t xml:space="preserve"> kids clothes to make them feel bad, bullies will now step up their game and make fun of who a person is, leaving permanent emotional scars.</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2) </w:t>
            </w:r>
            <w:r w:rsidRPr="00300A2D">
              <w:rPr>
                <w:rFonts w:ascii="Times New Roman" w:hAnsi="Times New Roman" w:cs="Times New Roman"/>
                <w:b/>
                <w:sz w:val="24"/>
                <w:szCs w:val="24"/>
              </w:rPr>
              <w:t xml:space="preserve">Clothes ≠ Community </w:t>
            </w:r>
            <w:r w:rsidRPr="00300A2D">
              <w:rPr>
                <w:rFonts w:ascii="Times New Roman" w:hAnsi="Times New Roman" w:cs="Times New Roman"/>
                <w:sz w:val="24"/>
                <w:szCs w:val="24"/>
              </w:rPr>
              <w:t xml:space="preserve"> – Community, even in the military is based off of shared experiences not wearing the same colors.</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3) </w:t>
            </w:r>
            <w:proofErr w:type="spellStart"/>
            <w:r w:rsidRPr="00300A2D">
              <w:rPr>
                <w:rFonts w:ascii="Times New Roman" w:hAnsi="Times New Roman" w:cs="Times New Roman"/>
                <w:sz w:val="24"/>
                <w:szCs w:val="24"/>
              </w:rPr>
              <w:t>˃</w:t>
            </w:r>
            <w:r w:rsidRPr="00300A2D">
              <w:rPr>
                <w:rFonts w:ascii="Times New Roman" w:hAnsi="Times New Roman" w:cs="Times New Roman"/>
                <w:b/>
                <w:sz w:val="24"/>
                <w:szCs w:val="24"/>
              </w:rPr>
              <w:t>Doubles</w:t>
            </w:r>
            <w:proofErr w:type="spellEnd"/>
            <w:r w:rsidRPr="00300A2D">
              <w:rPr>
                <w:rFonts w:ascii="Times New Roman" w:hAnsi="Times New Roman" w:cs="Times New Roman"/>
                <w:b/>
                <w:sz w:val="24"/>
                <w:szCs w:val="24"/>
              </w:rPr>
              <w:t xml:space="preserve"> Clothing Budget</w:t>
            </w:r>
            <w:r w:rsidRPr="00300A2D">
              <w:rPr>
                <w:rFonts w:ascii="Times New Roman" w:hAnsi="Times New Roman" w:cs="Times New Roman"/>
                <w:sz w:val="24"/>
                <w:szCs w:val="24"/>
              </w:rPr>
              <w:t xml:space="preserve"> – Not only will students still want the same, expensive after school clothes but now students will compete over who wears the most expensive khakis, which are more expensive than jeans.</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18"/>
                <w:szCs w:val="18"/>
              </w:rPr>
            </w:pPr>
            <w:r w:rsidRPr="00300A2D">
              <w:rPr>
                <w:rFonts w:ascii="Times New Roman" w:hAnsi="Times New Roman" w:cs="Times New Roman"/>
                <w:sz w:val="18"/>
                <w:szCs w:val="18"/>
              </w:rPr>
              <w:t xml:space="preserve">Note: When </w:t>
            </w:r>
            <w:proofErr w:type="gramStart"/>
            <w:r w:rsidRPr="00300A2D">
              <w:rPr>
                <w:rFonts w:ascii="Times New Roman" w:hAnsi="Times New Roman" w:cs="Times New Roman"/>
                <w:sz w:val="18"/>
                <w:szCs w:val="18"/>
              </w:rPr>
              <w:t>speaking  start</w:t>
            </w:r>
            <w:proofErr w:type="gramEnd"/>
            <w:r w:rsidRPr="00300A2D">
              <w:rPr>
                <w:rFonts w:ascii="Times New Roman" w:hAnsi="Times New Roman" w:cs="Times New Roman"/>
                <w:sz w:val="18"/>
                <w:szCs w:val="18"/>
              </w:rPr>
              <w:t xml:space="preserve"> by saying “#1 my opponent said _____, my response to that is_____”</w:t>
            </w: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Students should have to wear uniforms to school:</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2)</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3)</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18"/>
                <w:szCs w:val="18"/>
              </w:rPr>
              <w:t xml:space="preserve">Note: When </w:t>
            </w:r>
            <w:proofErr w:type="gramStart"/>
            <w:r w:rsidRPr="00300A2D">
              <w:rPr>
                <w:rFonts w:ascii="Times New Roman" w:hAnsi="Times New Roman" w:cs="Times New Roman"/>
                <w:sz w:val="18"/>
                <w:szCs w:val="18"/>
              </w:rPr>
              <w:t>speaking  start</w:t>
            </w:r>
            <w:proofErr w:type="gramEnd"/>
            <w:r w:rsidRPr="00300A2D">
              <w:rPr>
                <w:rFonts w:ascii="Times New Roman" w:hAnsi="Times New Roman" w:cs="Times New Roman"/>
                <w:sz w:val="18"/>
                <w:szCs w:val="18"/>
              </w:rPr>
              <w:t xml:space="preserve"> by saying “#1 my opponent said _____, my response to that is_____”</w:t>
            </w:r>
          </w:p>
        </w:tc>
        <w:tc>
          <w:tcPr>
            <w:tcW w:w="3708"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‘Students should not have to wear uniforms to school:</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2)</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3)</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18"/>
                <w:szCs w:val="18"/>
              </w:rPr>
              <w:t xml:space="preserve">Note: When </w:t>
            </w:r>
            <w:proofErr w:type="gramStart"/>
            <w:r w:rsidRPr="00300A2D">
              <w:rPr>
                <w:rFonts w:ascii="Times New Roman" w:hAnsi="Times New Roman" w:cs="Times New Roman"/>
                <w:sz w:val="18"/>
                <w:szCs w:val="18"/>
              </w:rPr>
              <w:t>speaking  start</w:t>
            </w:r>
            <w:proofErr w:type="gramEnd"/>
            <w:r w:rsidRPr="00300A2D">
              <w:rPr>
                <w:rFonts w:ascii="Times New Roman" w:hAnsi="Times New Roman" w:cs="Times New Roman"/>
                <w:sz w:val="18"/>
                <w:szCs w:val="18"/>
              </w:rPr>
              <w:t xml:space="preserve"> by saying “#1 my opponent said _____, my response to that is_____”</w:t>
            </w:r>
          </w:p>
        </w:tc>
      </w:tr>
    </w:tbl>
    <w:p w:rsidR="007343E9" w:rsidRPr="00300A2D" w:rsidRDefault="007343E9" w:rsidP="007343E9">
      <w:pPr>
        <w:jc w:val="center"/>
        <w:rPr>
          <w:rFonts w:ascii="Times New Roman" w:hAnsi="Times New Roman" w:cs="Times New Roman"/>
          <w:b/>
          <w:sz w:val="32"/>
          <w:szCs w:val="32"/>
        </w:rPr>
      </w:pPr>
      <w:r w:rsidRPr="00300A2D">
        <w:rPr>
          <w:rFonts w:ascii="Times New Roman" w:hAnsi="Times New Roman" w:cs="Times New Roman"/>
          <w:b/>
          <w:sz w:val="32"/>
          <w:szCs w:val="32"/>
        </w:rPr>
        <w:br w:type="page"/>
        <w:t>Practicing Line-by-Line</w:t>
      </w:r>
    </w:p>
    <w:p w:rsidR="007343E9" w:rsidRPr="00300A2D" w:rsidRDefault="007343E9" w:rsidP="007343E9">
      <w:pPr>
        <w:spacing w:after="0" w:line="240" w:lineRule="auto"/>
        <w:rPr>
          <w:rFonts w:ascii="Times New Roman" w:hAnsi="Times New Roman" w:cs="Times New Roman"/>
          <w:sz w:val="24"/>
          <w:szCs w:val="24"/>
        </w:rPr>
      </w:pPr>
      <w:r w:rsidRPr="00300A2D">
        <w:rPr>
          <w:rFonts w:ascii="Times New Roman" w:hAnsi="Times New Roman" w:cs="Times New Roman"/>
          <w:b/>
          <w:sz w:val="32"/>
          <w:szCs w:val="32"/>
        </w:rPr>
        <w:t xml:space="preserve">Claim: </w:t>
      </w:r>
    </w:p>
    <w:tbl>
      <w:tblPr>
        <w:tblW w:w="1359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4"/>
        <w:gridCol w:w="3294"/>
        <w:gridCol w:w="3294"/>
        <w:gridCol w:w="3708"/>
      </w:tblGrid>
      <w:tr w:rsidR="007343E9" w:rsidRPr="00300A2D">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1 - Speaker 1</w:t>
            </w: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1 - Speaker 2</w:t>
            </w: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2 - Speaker 1</w:t>
            </w:r>
          </w:p>
        </w:tc>
        <w:tc>
          <w:tcPr>
            <w:tcW w:w="3708"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 xml:space="preserve">2 - Speaker 2 </w:t>
            </w:r>
            <w:r w:rsidRPr="00300A2D">
              <w:rPr>
                <w:rFonts w:ascii="Times New Roman" w:hAnsi="Times New Roman" w:cs="Times New Roman"/>
                <w:b/>
                <w:sz w:val="24"/>
                <w:szCs w:val="24"/>
              </w:rPr>
              <w:t>[Fill this in from 1B]</w:t>
            </w:r>
          </w:p>
        </w:tc>
      </w:tr>
      <w:tr w:rsidR="007343E9" w:rsidRPr="00300A2D">
        <w:trPr>
          <w:trHeight w:val="7955"/>
        </w:trPr>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[Affirm Claim]…</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roofErr w:type="gramStart"/>
            <w:r w:rsidRPr="00300A2D">
              <w:rPr>
                <w:rFonts w:ascii="Times New Roman" w:hAnsi="Times New Roman" w:cs="Times New Roman"/>
                <w:sz w:val="24"/>
                <w:szCs w:val="24"/>
              </w:rPr>
              <w:t>for</w:t>
            </w:r>
            <w:proofErr w:type="gramEnd"/>
            <w:r w:rsidRPr="00300A2D">
              <w:rPr>
                <w:rFonts w:ascii="Times New Roman" w:hAnsi="Times New Roman" w:cs="Times New Roman"/>
                <w:sz w:val="24"/>
                <w:szCs w:val="24"/>
              </w:rPr>
              <w:t xml:space="preserve"> the following 3 reasons:</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2)</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3)</w:t>
            </w: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[Negate Claim]…</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2)</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3)</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18"/>
                <w:szCs w:val="18"/>
              </w:rPr>
            </w:pPr>
            <w:r w:rsidRPr="00300A2D">
              <w:rPr>
                <w:rFonts w:ascii="Times New Roman" w:hAnsi="Times New Roman" w:cs="Times New Roman"/>
                <w:sz w:val="18"/>
                <w:szCs w:val="18"/>
              </w:rPr>
              <w:t xml:space="preserve">Note: When </w:t>
            </w:r>
            <w:proofErr w:type="gramStart"/>
            <w:r w:rsidRPr="00300A2D">
              <w:rPr>
                <w:rFonts w:ascii="Times New Roman" w:hAnsi="Times New Roman" w:cs="Times New Roman"/>
                <w:sz w:val="18"/>
                <w:szCs w:val="18"/>
              </w:rPr>
              <w:t>speaking  start</w:t>
            </w:r>
            <w:proofErr w:type="gramEnd"/>
            <w:r w:rsidRPr="00300A2D">
              <w:rPr>
                <w:rFonts w:ascii="Times New Roman" w:hAnsi="Times New Roman" w:cs="Times New Roman"/>
                <w:sz w:val="18"/>
                <w:szCs w:val="18"/>
              </w:rPr>
              <w:t xml:space="preserve"> by saying “#1 my opponent said _____, my response to that is_____”</w:t>
            </w:r>
          </w:p>
        </w:tc>
        <w:tc>
          <w:tcPr>
            <w:tcW w:w="3294"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[Restate Claim]…Now I will respond to speaker 2’s 3 answers.</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1)</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2)</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3)</w:t>
            </w: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p>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18"/>
                <w:szCs w:val="18"/>
              </w:rPr>
              <w:t xml:space="preserve">Note: When </w:t>
            </w:r>
            <w:proofErr w:type="gramStart"/>
            <w:r w:rsidRPr="00300A2D">
              <w:rPr>
                <w:rFonts w:ascii="Times New Roman" w:hAnsi="Times New Roman" w:cs="Times New Roman"/>
                <w:sz w:val="18"/>
                <w:szCs w:val="18"/>
              </w:rPr>
              <w:t>speaking  start</w:t>
            </w:r>
            <w:proofErr w:type="gramEnd"/>
            <w:r w:rsidRPr="00300A2D">
              <w:rPr>
                <w:rFonts w:ascii="Times New Roman" w:hAnsi="Times New Roman" w:cs="Times New Roman"/>
                <w:sz w:val="18"/>
                <w:szCs w:val="18"/>
              </w:rPr>
              <w:t xml:space="preserve"> by saying “#1 my opponent said _____, my response to that is_____”</w:t>
            </w:r>
          </w:p>
        </w:tc>
        <w:tc>
          <w:tcPr>
            <w:tcW w:w="3708" w:type="dxa"/>
            <w:shd w:val="clear" w:color="auto" w:fill="auto"/>
          </w:tcPr>
          <w:p w:rsidR="007343E9" w:rsidRPr="00300A2D" w:rsidRDefault="007343E9" w:rsidP="004F27B6">
            <w:pPr>
              <w:spacing w:after="0" w:line="240" w:lineRule="auto"/>
              <w:rPr>
                <w:rFonts w:ascii="Times New Roman" w:hAnsi="Times New Roman" w:cs="Times New Roman"/>
                <w:sz w:val="24"/>
                <w:szCs w:val="24"/>
              </w:rPr>
            </w:pPr>
            <w:r w:rsidRPr="00300A2D">
              <w:rPr>
                <w:rFonts w:ascii="Times New Roman" w:hAnsi="Times New Roman" w:cs="Times New Roman"/>
                <w:sz w:val="24"/>
                <w:szCs w:val="24"/>
              </w:rPr>
              <w:t>[Negate Claim]…Now I will respond to speaker 1’s 3 answers.</w:t>
            </w:r>
          </w:p>
          <w:p w:rsidR="007343E9" w:rsidRPr="00300A2D" w:rsidRDefault="007343E9" w:rsidP="004F27B6">
            <w:pPr>
              <w:spacing w:after="0" w:line="240" w:lineRule="auto"/>
              <w:rPr>
                <w:rFonts w:ascii="Times New Roman" w:hAnsi="Times New Roman" w:cs="Times New Roman"/>
                <w:sz w:val="24"/>
                <w:szCs w:val="24"/>
              </w:rPr>
            </w:pPr>
          </w:p>
        </w:tc>
      </w:tr>
    </w:tbl>
    <w:p w:rsidR="007343E9" w:rsidRPr="00300A2D" w:rsidRDefault="007343E9" w:rsidP="007343E9">
      <w:pPr>
        <w:tabs>
          <w:tab w:val="left" w:pos="7776"/>
        </w:tabs>
        <w:rPr>
          <w:rFonts w:cs="Times New Roman"/>
          <w:sz w:val="24"/>
        </w:rPr>
        <w:sectPr w:rsidR="007343E9" w:rsidRPr="00300A2D">
          <w:pgSz w:w="15840" w:h="12240" w:orient="landscape"/>
          <w:pgMar w:top="540" w:right="1440" w:bottom="720" w:left="1440" w:gutter="0"/>
          <w:docGrid w:linePitch="326"/>
          <w:printerSettings r:id="rId102"/>
        </w:sectPr>
      </w:pPr>
    </w:p>
    <w:p w:rsidR="007343E9" w:rsidRDefault="007343E9" w:rsidP="007343E9">
      <w:pPr>
        <w:spacing w:after="0" w:line="240" w:lineRule="auto"/>
        <w:rPr>
          <w:rFonts w:asciiTheme="minorHAnsi" w:hAnsiTheme="minorHAnsi"/>
          <w:sz w:val="24"/>
          <w:szCs w:val="24"/>
        </w:rPr>
      </w:pPr>
      <w:r>
        <w:rPr>
          <w:rFonts w:asciiTheme="minorHAnsi" w:hAnsiTheme="minorHAnsi"/>
          <w:sz w:val="24"/>
          <w:szCs w:val="24"/>
        </w:rPr>
        <w:br w:type="page"/>
      </w:r>
    </w:p>
    <w:p w:rsidR="007343E9" w:rsidRPr="00B721E8" w:rsidRDefault="007343E9" w:rsidP="007343E9">
      <w:pPr>
        <w:rPr>
          <w:rFonts w:asciiTheme="minorHAnsi" w:hAnsiTheme="minorHAnsi" w:cs="Georgia"/>
          <w:sz w:val="28"/>
          <w:szCs w:val="30"/>
          <w:u w:val="single"/>
        </w:rPr>
      </w:pPr>
    </w:p>
    <w:p w:rsidR="007343E9" w:rsidRPr="00B721E8" w:rsidRDefault="007343E9" w:rsidP="007343E9">
      <w:pPr>
        <w:rPr>
          <w:rFonts w:asciiTheme="minorHAnsi" w:hAnsiTheme="minorHAnsi" w:cs="Georgia"/>
          <w:sz w:val="28"/>
          <w:szCs w:val="30"/>
          <w:u w:val="single"/>
        </w:rPr>
      </w:pPr>
    </w:p>
    <w:p w:rsidR="008B7104" w:rsidRPr="00B721E8" w:rsidRDefault="008B7104" w:rsidP="00366400">
      <w:pPr>
        <w:rPr>
          <w:rFonts w:asciiTheme="minorHAnsi" w:hAnsiTheme="minorHAnsi" w:cs="Georgia"/>
          <w:sz w:val="28"/>
          <w:szCs w:val="30"/>
          <w:u w:val="single"/>
        </w:rPr>
      </w:pPr>
    </w:p>
    <w:sectPr w:rsidR="008B7104" w:rsidRPr="00B721E8" w:rsidSect="00E777AF">
      <w:headerReference w:type="default" r:id="rId103"/>
      <w:footerReference w:type="default" r:id="rId104"/>
      <w:pgSz w:w="12240" w:h="15840"/>
      <w:pgMar w:top="1440" w:right="1440" w:bottom="1440" w:left="1440" w:gutter="0"/>
      <w:docGrid w:linePitch="360"/>
      <w:printerSettings r:id="rId105"/>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92E" w:rsidRDefault="0042492E" w:rsidP="00FE339B">
      <w:pPr>
        <w:spacing w:after="0" w:line="240" w:lineRule="auto"/>
      </w:pPr>
      <w:r>
        <w:separator/>
      </w:r>
    </w:p>
  </w:endnote>
  <w:endnote w:type="continuationSeparator" w:id="0">
    <w:p w:rsidR="0042492E" w:rsidRDefault="0042492E" w:rsidP="00FE33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Verdan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StoneSerif-Italic">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 w:name="MS Gothic">
    <w:altName w:val="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rsidP="004249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492E" w:rsidRDefault="0042492E" w:rsidP="00547051">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rsidP="004249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009D">
      <w:rPr>
        <w:rStyle w:val="PageNumber"/>
        <w:noProof/>
      </w:rPr>
      <w:t>8</w:t>
    </w:r>
    <w:r>
      <w:rPr>
        <w:rStyle w:val="PageNumber"/>
      </w:rPr>
      <w:fldChar w:fldCharType="end"/>
    </w:r>
  </w:p>
  <w:p w:rsidR="0042492E" w:rsidRDefault="0042492E" w:rsidP="00547051">
    <w:pPr>
      <w:pStyle w:val="Footer"/>
      <w:ind w:right="360"/>
    </w:pPr>
    <w:r>
      <w:t xml:space="preserve">Boston Debate League ©2013 </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Footer"/>
    </w:pPr>
    <w:r>
      <w:t xml:space="preserve">Boston Debate League ©2013 </w:t>
    </w: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rsidP="004249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2492E" w:rsidRDefault="0042492E" w:rsidP="00547051">
    <w:pPr>
      <w:pStyle w:val="Footer"/>
      <w:ind w:right="360"/>
    </w:pPr>
  </w:p>
</w:ftr>
</file>

<file path=word/footer5.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2460644"/>
      <w:docPartObj>
        <w:docPartGallery w:val="Page Numbers (Bottom of Page)"/>
        <w:docPartUnique/>
      </w:docPartObj>
    </w:sdtPr>
    <w:sdtEndPr>
      <w:rPr>
        <w:noProof/>
      </w:rPr>
    </w:sdtEndPr>
    <w:sdtContent>
      <w:p w:rsidR="0042492E" w:rsidRDefault="0042492E">
        <w:pPr>
          <w:pStyle w:val="Footer"/>
          <w:jc w:val="center"/>
        </w:pPr>
        <w:fldSimple w:instr=" PAGE   \* MERGEFORMAT ">
          <w:r w:rsidR="0026009D">
            <w:rPr>
              <w:noProof/>
            </w:rPr>
            <w:t>24</w:t>
          </w:r>
        </w:fldSimple>
      </w:p>
    </w:sdtContent>
  </w:sdt>
  <w:p w:rsidR="0042492E" w:rsidRDefault="0042492E">
    <w:pPr>
      <w:pStyle w:val="Footer"/>
    </w:pPr>
  </w:p>
</w:ftr>
</file>

<file path=word/footer6.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Footer"/>
    </w:pPr>
  </w:p>
</w:ftr>
</file>

<file path=word/footer7.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Footer"/>
    </w:pPr>
    <w:r>
      <w:t xml:space="preserve">Boston Debate League ©2013 </w:t>
    </w:r>
  </w:p>
</w:ftr>
</file>

<file path=word/footer8.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rsidP="004249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150BB">
      <w:rPr>
        <w:rStyle w:val="PageNumber"/>
        <w:noProof/>
      </w:rPr>
      <w:t>80</w:t>
    </w:r>
    <w:r>
      <w:rPr>
        <w:rStyle w:val="PageNumber"/>
      </w:rPr>
      <w:fldChar w:fldCharType="end"/>
    </w:r>
  </w:p>
  <w:p w:rsidR="0042492E" w:rsidRDefault="0042492E" w:rsidP="00547051">
    <w:pPr>
      <w:pStyle w:val="Footer"/>
      <w:ind w:right="360"/>
    </w:pPr>
    <w:r>
      <w:t>Boston Debate League © 2013</w:t>
    </w:r>
  </w:p>
</w:ftr>
</file>

<file path=word/footer9.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Footer"/>
    </w:pPr>
    <w:r>
      <w:t xml:space="preserve">Boston Debate League ©2013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92E" w:rsidRDefault="0042492E" w:rsidP="00FE339B">
      <w:pPr>
        <w:spacing w:after="0" w:line="240" w:lineRule="auto"/>
      </w:pPr>
      <w:r>
        <w:separator/>
      </w:r>
    </w:p>
  </w:footnote>
  <w:footnote w:type="continuationSeparator" w:id="0">
    <w:p w:rsidR="0042492E" w:rsidRDefault="0042492E" w:rsidP="00FE339B">
      <w:pPr>
        <w:spacing w:after="0" w:line="240" w:lineRule="auto"/>
      </w:pPr>
      <w:r>
        <w:continuationSeparator/>
      </w:r>
    </w:p>
  </w:footnote>
  <w:footnote w:id="1">
    <w:p w:rsidR="0042492E" w:rsidRPr="007B351A" w:rsidRDefault="0042492E" w:rsidP="008A003F">
      <w:pPr>
        <w:pStyle w:val="NoSpacing"/>
        <w:rPr>
          <w:sz w:val="18"/>
        </w:rPr>
      </w:pPr>
      <w:r w:rsidRPr="007B351A">
        <w:rPr>
          <w:rStyle w:val="FootnoteReference"/>
          <w:sz w:val="16"/>
          <w:szCs w:val="20"/>
        </w:rPr>
        <w:footnoteRef/>
      </w:r>
      <w:r w:rsidRPr="007B351A">
        <w:rPr>
          <w:sz w:val="18"/>
        </w:rPr>
        <w:t xml:space="preserve">  Map Data © 2013 Google</w:t>
      </w:r>
    </w:p>
  </w:footnote>
  <w:footnote w:id="2">
    <w:p w:rsidR="0042492E" w:rsidRDefault="0042492E" w:rsidP="008A003F">
      <w:pPr>
        <w:pStyle w:val="FootnoteText"/>
      </w:pPr>
      <w:r>
        <w:rPr>
          <w:rStyle w:val="FootnoteReference"/>
        </w:rPr>
        <w:footnoteRef/>
      </w:r>
      <w:r>
        <w:t xml:space="preserve"> </w:t>
      </w:r>
      <w:r w:rsidRPr="00B04E77">
        <w:t>http://www.cubagob.cu/ingles/otras_info/historia.htm</w:t>
      </w:r>
    </w:p>
  </w:footnote>
  <w:footnote w:id="3">
    <w:p w:rsidR="0042492E" w:rsidRDefault="0042492E" w:rsidP="008A003F">
      <w:pPr>
        <w:pStyle w:val="FootnoteText"/>
      </w:pPr>
      <w:r>
        <w:rPr>
          <w:rStyle w:val="FootnoteReference"/>
        </w:rPr>
        <w:footnoteRef/>
      </w:r>
      <w:r>
        <w:t xml:space="preserve"> </w:t>
      </w:r>
      <w:r w:rsidRPr="00B04E77">
        <w:t>http://www.oxfordreference.com.proxy.bc.edu/view/10.1093/acref/9780199295678.001.0001/acref-9780199295678-e-590</w:t>
      </w:r>
      <w:proofErr w:type="gramStart"/>
      <w:r w:rsidRPr="00B04E77">
        <w:t>?rskey</w:t>
      </w:r>
      <w:proofErr w:type="gramEnd"/>
      <w:r w:rsidRPr="00B04E77">
        <w:t>=uXEmIv&amp;result=10</w:t>
      </w:r>
    </w:p>
  </w:footnote>
  <w:footnote w:id="4">
    <w:p w:rsidR="0042492E" w:rsidRDefault="0042492E" w:rsidP="008A003F">
      <w:pPr>
        <w:pStyle w:val="FootnoteText"/>
      </w:pPr>
      <w:r>
        <w:rPr>
          <w:rStyle w:val="FootnoteReference"/>
        </w:rPr>
        <w:footnoteRef/>
      </w:r>
      <w:r>
        <w:t xml:space="preserve"> </w:t>
      </w:r>
      <w:r w:rsidRPr="00E116C0">
        <w:t>http://www.oxfordreference.com.proxy.bc.edu/view/10.1093/acref/9780195176322.001.0001/acref-9780195176322-e-388</w:t>
      </w:r>
    </w:p>
  </w:footnote>
  <w:footnote w:id="5">
    <w:p w:rsidR="0042492E" w:rsidRDefault="0042492E" w:rsidP="008A003F">
      <w:pPr>
        <w:pStyle w:val="FootnoteText"/>
      </w:pPr>
      <w:r>
        <w:rPr>
          <w:rStyle w:val="FootnoteReference"/>
        </w:rPr>
        <w:footnoteRef/>
      </w:r>
      <w:r>
        <w:t xml:space="preserve"> </w:t>
      </w:r>
      <w:r w:rsidRPr="00E116C0">
        <w:t>https://www.cia.gov/library/publications/the-world-factbook/geos/cu.html</w:t>
      </w:r>
    </w:p>
  </w:footnote>
  <w:footnote w:id="6">
    <w:p w:rsidR="0042492E" w:rsidRDefault="0042492E" w:rsidP="00092781">
      <w:pPr>
        <w:pStyle w:val="FootnoteText"/>
      </w:pPr>
      <w:r>
        <w:rPr>
          <w:rStyle w:val="FootnoteReference"/>
        </w:rPr>
        <w:footnoteRef/>
      </w:r>
      <w:r>
        <w:t xml:space="preserve"> </w:t>
      </w:r>
      <w:r w:rsidRPr="00204FF3">
        <w:t>http://www.oxfordreference.com.proxy.bc.edu/view/10.1093/acref/9780199696321.001.0001/acref-9780199696321-e-1283</w:t>
      </w:r>
      <w:proofErr w:type="gramStart"/>
      <w:r w:rsidRPr="00204FF3">
        <w:t>?rskey</w:t>
      </w:r>
      <w:proofErr w:type="gramEnd"/>
      <w:r w:rsidRPr="00204FF3">
        <w:t>=OBP5qd&amp;result=4</w:t>
      </w:r>
    </w:p>
  </w:footnote>
  <w:footnote w:id="7">
    <w:p w:rsidR="0042492E" w:rsidRDefault="0042492E" w:rsidP="00092781">
      <w:pPr>
        <w:pStyle w:val="FootnoteText"/>
      </w:pPr>
      <w:r>
        <w:rPr>
          <w:rStyle w:val="FootnoteReference"/>
        </w:rPr>
        <w:footnoteRef/>
      </w:r>
      <w:r>
        <w:t xml:space="preserve"> </w:t>
      </w:r>
      <w:r w:rsidRPr="00204FF3">
        <w:t>http://www.oxfordreference.com.proxy.bc.edu/view/10.1093/acref/9780199696321.001.0001/acref-9780199696321-e-2896#</w:t>
      </w:r>
    </w:p>
  </w:footnote>
  <w:footnote w:id="8">
    <w:p w:rsidR="0042492E" w:rsidRDefault="0042492E" w:rsidP="00092781">
      <w:pPr>
        <w:pStyle w:val="FootnoteText"/>
      </w:pPr>
      <w:r>
        <w:rPr>
          <w:rStyle w:val="FootnoteReference"/>
        </w:rPr>
        <w:footnoteRef/>
      </w:r>
      <w:r>
        <w:t xml:space="preserve"> </w:t>
      </w:r>
      <w:r w:rsidRPr="00204FF3">
        <w:t>http://www.oxfordreference.com.proxy.bc.edu/view/10.1093/acref/9780199696321.001.0001/acref-9780199696321-e-3513</w:t>
      </w:r>
      <w:proofErr w:type="gramStart"/>
      <w:r w:rsidRPr="00204FF3">
        <w:t>?rskey</w:t>
      </w:r>
      <w:proofErr w:type="gramEnd"/>
      <w:r w:rsidRPr="00204FF3">
        <w:t>=eGMM74&amp;result=519&amp;q=</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Pr="001F5079" w:rsidRDefault="0042492E">
    <w:pPr>
      <w:pStyle w:val="Header"/>
      <w:rPr>
        <w:sz w:val="24"/>
      </w:rPr>
    </w:pPr>
    <w:r>
      <w:rPr>
        <w:noProof/>
      </w:rPr>
      <w:drawing>
        <wp:inline distT="0" distB="0" distL="0" distR="0">
          <wp:extent cx="2274570" cy="483870"/>
          <wp:effectExtent l="0" t="0" r="0" b="0"/>
          <wp:docPr id="3" name="Picture 5" descr="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lac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74570" cy="483870"/>
                  </a:xfrm>
                  <a:prstGeom prst="rect">
                    <a:avLst/>
                  </a:prstGeom>
                  <a:noFill/>
                  <a:ln>
                    <a:noFill/>
                  </a:ln>
                </pic:spPr>
              </pic:pic>
            </a:graphicData>
          </a:graphic>
        </wp:inline>
      </w:drawing>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Pr="001F5079" w:rsidRDefault="0042492E">
    <w:pPr>
      <w:pStyle w:val="Header"/>
      <w:rPr>
        <w:sz w:val="24"/>
      </w:rPr>
    </w:pPr>
    <w:r>
      <w:rPr>
        <w:noProof/>
      </w:rPr>
      <w:drawing>
        <wp:inline distT="0" distB="0" distL="0" distR="0">
          <wp:extent cx="2274570" cy="483870"/>
          <wp:effectExtent l="0" t="0" r="0" b="0"/>
          <wp:docPr id="4" name="Picture 5" descr="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lac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74570" cy="483870"/>
                  </a:xfrm>
                  <a:prstGeom prst="rect">
                    <a:avLst/>
                  </a:prstGeom>
                  <a:noFill/>
                  <a:ln>
                    <a:noFill/>
                  </a:ln>
                </pic:spPr>
              </pic:pic>
            </a:graphicData>
          </a:graphic>
        </wp:inline>
      </w:drawing>
    </w: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Header"/>
    </w:pPr>
  </w:p>
</w:hdr>
</file>

<file path=word/header5.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Header"/>
    </w:pPr>
  </w:p>
</w:hdr>
</file>

<file path=word/header6.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Pr="001F5079" w:rsidRDefault="0042492E">
    <w:pPr>
      <w:pStyle w:val="Header"/>
      <w:rPr>
        <w:sz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alt="Description: Black" style="width:178.8pt;height:38pt;visibility:visible">
          <v:imagedata r:id="rId1" o:title=" Black"/>
          <v:textbox style="mso-rotate-with-shape:t"/>
        </v:shape>
      </w:pict>
    </w:r>
  </w:p>
</w:hdr>
</file>

<file path=word/header7.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Default="0042492E">
    <w:pPr>
      <w:pStyle w:val="Header"/>
    </w:pPr>
    <w:r>
      <w:rPr>
        <w:noProof/>
      </w:rPr>
      <w:drawing>
        <wp:inline distT="0" distB="0" distL="0" distR="0">
          <wp:extent cx="2266950" cy="495300"/>
          <wp:effectExtent l="0" t="0" r="0" b="0"/>
          <wp:docPr id="44" name="Picture 2" descr="Black"/>
          <wp:cNvGraphicFramePr/>
          <a:graphic xmlns:a="http://schemas.openxmlformats.org/drawingml/2006/main">
            <a:graphicData uri="http://schemas.openxmlformats.org/drawingml/2006/picture">
              <pic:pic xmlns:pic="http://schemas.openxmlformats.org/drawingml/2006/picture">
                <pic:nvPicPr>
                  <pic:cNvPr id="0" name="Picture 2" descr="Black"/>
                  <pic:cNvPicPr/>
                </pic:nvPicPr>
                <pic:blipFill>
                  <a:blip r:embed="rId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6950" cy="495300"/>
                  </a:xfrm>
                  <a:prstGeom prst="rect">
                    <a:avLst/>
                  </a:prstGeom>
                  <a:noFill/>
                  <a:ln>
                    <a:noFill/>
                  </a:ln>
                </pic:spPr>
              </pic:pic>
            </a:graphicData>
          </a:graphic>
        </wp:inline>
      </w:drawing>
    </w:r>
  </w:p>
</w:hdr>
</file>

<file path=word/header8.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92E" w:rsidRPr="001F5079" w:rsidRDefault="0042492E">
    <w:pPr>
      <w:pStyle w:val="Header"/>
      <w:rPr>
        <w:sz w:val="24"/>
      </w:rPr>
    </w:pPr>
    <w:r>
      <w:rPr>
        <w:noProof/>
      </w:rPr>
      <w:drawing>
        <wp:inline distT="0" distB="0" distL="0" distR="0">
          <wp:extent cx="2274570" cy="483870"/>
          <wp:effectExtent l="0" t="0" r="0" b="0"/>
          <wp:docPr id="1" name="Picture 5" descr="Descripti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lac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2274570" cy="483870"/>
                  </a:xfrm>
                  <a:prstGeom prst="rect">
                    <a:avLst/>
                  </a:prstGeom>
                  <a:noFill/>
                  <a:ln>
                    <a:noFill/>
                  </a:ln>
                </pic:spPr>
              </pic:pic>
            </a:graphicData>
          </a:graphic>
        </wp:inline>
      </w:drawing>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6574"/>
    <w:multiLevelType w:val="hybridMultilevel"/>
    <w:tmpl w:val="A750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A235E"/>
    <w:multiLevelType w:val="hybridMultilevel"/>
    <w:tmpl w:val="17A4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7175B5"/>
    <w:multiLevelType w:val="hybridMultilevel"/>
    <w:tmpl w:val="D9AE6A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855065"/>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4">
    <w:nsid w:val="0E79588F"/>
    <w:multiLevelType w:val="hybridMultilevel"/>
    <w:tmpl w:val="74D46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2561120"/>
    <w:multiLevelType w:val="hybridMultilevel"/>
    <w:tmpl w:val="34EA7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9B44AB"/>
    <w:multiLevelType w:val="hybridMultilevel"/>
    <w:tmpl w:val="33DA7B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C700C9"/>
    <w:multiLevelType w:val="hybridMultilevel"/>
    <w:tmpl w:val="A9584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6D63C3"/>
    <w:multiLevelType w:val="hybridMultilevel"/>
    <w:tmpl w:val="F454F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88419A8"/>
    <w:multiLevelType w:val="hybridMultilevel"/>
    <w:tmpl w:val="E8BE7D9A"/>
    <w:lvl w:ilvl="0" w:tplc="46D026A8">
      <w:start w:val="1"/>
      <w:numFmt w:val="decimal"/>
      <w:lvlText w:val="%1)"/>
      <w:lvlJc w:val="left"/>
      <w:pPr>
        <w:ind w:left="37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F638CD"/>
    <w:multiLevelType w:val="hybridMultilevel"/>
    <w:tmpl w:val="BBAE83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C4D444D"/>
    <w:multiLevelType w:val="hybridMultilevel"/>
    <w:tmpl w:val="7F5A2A20"/>
    <w:lvl w:ilvl="0" w:tplc="960E3616">
      <w:start w:val="7"/>
      <w:numFmt w:val="bullet"/>
      <w:lvlText w:val="-"/>
      <w:lvlJc w:val="left"/>
      <w:pPr>
        <w:tabs>
          <w:tab w:val="num" w:pos="720"/>
        </w:tabs>
        <w:ind w:left="720" w:hanging="360"/>
      </w:pPr>
      <w:rPr>
        <w:rFonts w:ascii="Verdana" w:eastAsia="Times New Roman" w:hAnsi="Verdana" w:cs="Symbol" w:hint="default"/>
        <w:sz w:val="16"/>
        <w:szCs w:val="16"/>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30916CA"/>
    <w:multiLevelType w:val="hybridMultilevel"/>
    <w:tmpl w:val="F4AAACBC"/>
    <w:lvl w:ilvl="0" w:tplc="46D026A8">
      <w:start w:val="1"/>
      <w:numFmt w:val="decimal"/>
      <w:lvlText w:val="%1)"/>
      <w:lvlJc w:val="left"/>
      <w:pPr>
        <w:ind w:left="37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235A94"/>
    <w:multiLevelType w:val="hybridMultilevel"/>
    <w:tmpl w:val="31B0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B8030C"/>
    <w:multiLevelType w:val="hybridMultilevel"/>
    <w:tmpl w:val="BBAE83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AB32AAA"/>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16">
    <w:nsid w:val="42736657"/>
    <w:multiLevelType w:val="hybridMultilevel"/>
    <w:tmpl w:val="E3F85A2E"/>
    <w:lvl w:ilvl="0" w:tplc="46D026A8">
      <w:start w:val="1"/>
      <w:numFmt w:val="decimal"/>
      <w:lvlText w:val="%1)"/>
      <w:lvlJc w:val="left"/>
      <w:pPr>
        <w:ind w:left="37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7714DD"/>
    <w:multiLevelType w:val="hybridMultilevel"/>
    <w:tmpl w:val="4934CABE"/>
    <w:lvl w:ilvl="0" w:tplc="04090001">
      <w:start w:val="1"/>
      <w:numFmt w:val="bullet"/>
      <w:lvlText w:val=""/>
      <w:lvlJc w:val="left"/>
      <w:pPr>
        <w:ind w:left="1129" w:hanging="360"/>
      </w:pPr>
      <w:rPr>
        <w:rFonts w:ascii="Symbol" w:hAnsi="Symbol" w:hint="default"/>
      </w:rPr>
    </w:lvl>
    <w:lvl w:ilvl="1" w:tplc="04090003" w:tentative="1">
      <w:start w:val="1"/>
      <w:numFmt w:val="bullet"/>
      <w:lvlText w:val="o"/>
      <w:lvlJc w:val="left"/>
      <w:pPr>
        <w:ind w:left="1849" w:hanging="360"/>
      </w:pPr>
      <w:rPr>
        <w:rFonts w:ascii="Courier New" w:hAnsi="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8">
    <w:nsid w:val="46DD4616"/>
    <w:multiLevelType w:val="hybridMultilevel"/>
    <w:tmpl w:val="7096AB58"/>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9">
    <w:nsid w:val="46F275C7"/>
    <w:multiLevelType w:val="hybridMultilevel"/>
    <w:tmpl w:val="66DEA9C2"/>
    <w:lvl w:ilvl="0" w:tplc="46D026A8">
      <w:start w:val="1"/>
      <w:numFmt w:val="decimal"/>
      <w:lvlText w:val="%1)"/>
      <w:lvlJc w:val="left"/>
      <w:pPr>
        <w:ind w:left="37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76E7931"/>
    <w:multiLevelType w:val="hybridMultilevel"/>
    <w:tmpl w:val="55B443AE"/>
    <w:lvl w:ilvl="0" w:tplc="94169B32">
      <w:start w:val="7"/>
      <w:numFmt w:val="bullet"/>
      <w:lvlText w:val="-"/>
      <w:lvlJc w:val="left"/>
      <w:pPr>
        <w:tabs>
          <w:tab w:val="num" w:pos="792"/>
        </w:tabs>
        <w:ind w:left="792" w:hanging="360"/>
      </w:pPr>
      <w:rPr>
        <w:rFonts w:ascii="Verdana" w:eastAsia="Times New Roman" w:hAnsi="Verdana" w:cs="Symbol" w:hint="default"/>
      </w:rPr>
    </w:lvl>
    <w:lvl w:ilvl="1" w:tplc="04090003" w:tentative="1">
      <w:start w:val="1"/>
      <w:numFmt w:val="bullet"/>
      <w:lvlText w:val="o"/>
      <w:lvlJc w:val="left"/>
      <w:pPr>
        <w:tabs>
          <w:tab w:val="num" w:pos="1512"/>
        </w:tabs>
        <w:ind w:left="1512" w:hanging="360"/>
      </w:pPr>
      <w:rPr>
        <w:rFonts w:ascii="Courier New" w:hAnsi="Courier New" w:cs="Arial"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Arial"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Arial"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1">
    <w:nsid w:val="47E14E73"/>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2">
    <w:nsid w:val="49A92FBF"/>
    <w:multiLevelType w:val="hybridMultilevel"/>
    <w:tmpl w:val="BBAE83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E73546D"/>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4">
    <w:nsid w:val="5704786D"/>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5">
    <w:nsid w:val="585164F6"/>
    <w:multiLevelType w:val="hybridMultilevel"/>
    <w:tmpl w:val="022A8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861830"/>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27">
    <w:nsid w:val="6BB7223F"/>
    <w:multiLevelType w:val="hybridMultilevel"/>
    <w:tmpl w:val="9508E480"/>
    <w:lvl w:ilvl="0" w:tplc="90D490B4">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8">
    <w:nsid w:val="6D2B60AD"/>
    <w:multiLevelType w:val="hybridMultilevel"/>
    <w:tmpl w:val="52C0E3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D534F9F"/>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0">
    <w:nsid w:val="71B150D4"/>
    <w:multiLevelType w:val="hybridMultilevel"/>
    <w:tmpl w:val="805248F2"/>
    <w:lvl w:ilvl="0" w:tplc="FB8232C8">
      <w:start w:val="1"/>
      <w:numFmt w:val="decimal"/>
      <w:lvlText w:val="%1)"/>
      <w:lvlJc w:val="left"/>
      <w:pPr>
        <w:ind w:left="378" w:hanging="360"/>
      </w:pPr>
      <w:rPr>
        <w:rFonts w:hint="default"/>
        <w:b w:val="0"/>
      </w:rPr>
    </w:lvl>
    <w:lvl w:ilvl="1" w:tplc="04090019" w:tentative="1">
      <w:start w:val="1"/>
      <w:numFmt w:val="lowerLetter"/>
      <w:lvlText w:val="%2."/>
      <w:lvlJc w:val="left"/>
      <w:pPr>
        <w:ind w:left="1098" w:hanging="360"/>
      </w:pPr>
    </w:lvl>
    <w:lvl w:ilvl="2" w:tplc="0409001B" w:tentative="1">
      <w:start w:val="1"/>
      <w:numFmt w:val="lowerRoman"/>
      <w:lvlText w:val="%3."/>
      <w:lvlJc w:val="right"/>
      <w:pPr>
        <w:ind w:left="1818" w:hanging="180"/>
      </w:pPr>
    </w:lvl>
    <w:lvl w:ilvl="3" w:tplc="0409000F" w:tentative="1">
      <w:start w:val="1"/>
      <w:numFmt w:val="decimal"/>
      <w:lvlText w:val="%4."/>
      <w:lvlJc w:val="left"/>
      <w:pPr>
        <w:ind w:left="2538" w:hanging="360"/>
      </w:pPr>
    </w:lvl>
    <w:lvl w:ilvl="4" w:tplc="04090019" w:tentative="1">
      <w:start w:val="1"/>
      <w:numFmt w:val="lowerLetter"/>
      <w:lvlText w:val="%5."/>
      <w:lvlJc w:val="left"/>
      <w:pPr>
        <w:ind w:left="3258" w:hanging="360"/>
      </w:pPr>
    </w:lvl>
    <w:lvl w:ilvl="5" w:tplc="0409001B" w:tentative="1">
      <w:start w:val="1"/>
      <w:numFmt w:val="lowerRoman"/>
      <w:lvlText w:val="%6."/>
      <w:lvlJc w:val="right"/>
      <w:pPr>
        <w:ind w:left="3978" w:hanging="180"/>
      </w:pPr>
    </w:lvl>
    <w:lvl w:ilvl="6" w:tplc="0409000F" w:tentative="1">
      <w:start w:val="1"/>
      <w:numFmt w:val="decimal"/>
      <w:lvlText w:val="%7."/>
      <w:lvlJc w:val="left"/>
      <w:pPr>
        <w:ind w:left="4698" w:hanging="360"/>
      </w:pPr>
    </w:lvl>
    <w:lvl w:ilvl="7" w:tplc="04090019" w:tentative="1">
      <w:start w:val="1"/>
      <w:numFmt w:val="lowerLetter"/>
      <w:lvlText w:val="%8."/>
      <w:lvlJc w:val="left"/>
      <w:pPr>
        <w:ind w:left="5418" w:hanging="360"/>
      </w:pPr>
    </w:lvl>
    <w:lvl w:ilvl="8" w:tplc="0409001B" w:tentative="1">
      <w:start w:val="1"/>
      <w:numFmt w:val="lowerRoman"/>
      <w:lvlText w:val="%9."/>
      <w:lvlJc w:val="right"/>
      <w:pPr>
        <w:ind w:left="6138" w:hanging="180"/>
      </w:pPr>
    </w:lvl>
  </w:abstractNum>
  <w:abstractNum w:abstractNumId="31">
    <w:nsid w:val="74D85D92"/>
    <w:multiLevelType w:val="hybridMultilevel"/>
    <w:tmpl w:val="F2D0BD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8FD48AA"/>
    <w:multiLevelType w:val="hybridMultilevel"/>
    <w:tmpl w:val="BEE87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20"/>
  </w:num>
  <w:num w:numId="3">
    <w:abstractNumId w:val="11"/>
  </w:num>
  <w:num w:numId="4">
    <w:abstractNumId w:val="27"/>
  </w:num>
  <w:num w:numId="5">
    <w:abstractNumId w:val="4"/>
  </w:num>
  <w:num w:numId="6">
    <w:abstractNumId w:val="5"/>
  </w:num>
  <w:num w:numId="7">
    <w:abstractNumId w:val="0"/>
  </w:num>
  <w:num w:numId="8">
    <w:abstractNumId w:val="32"/>
  </w:num>
  <w:num w:numId="9">
    <w:abstractNumId w:val="13"/>
  </w:num>
  <w:num w:numId="10">
    <w:abstractNumId w:val="29"/>
  </w:num>
  <w:num w:numId="11">
    <w:abstractNumId w:val="21"/>
  </w:num>
  <w:num w:numId="12">
    <w:abstractNumId w:val="3"/>
  </w:num>
  <w:num w:numId="13">
    <w:abstractNumId w:val="30"/>
  </w:num>
  <w:num w:numId="14">
    <w:abstractNumId w:val="1"/>
  </w:num>
  <w:num w:numId="15">
    <w:abstractNumId w:val="2"/>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0"/>
  </w:num>
  <w:num w:numId="21">
    <w:abstractNumId w:val="8"/>
  </w:num>
  <w:num w:numId="22">
    <w:abstractNumId w:val="28"/>
  </w:num>
  <w:num w:numId="23">
    <w:abstractNumId w:val="26"/>
  </w:num>
  <w:num w:numId="24">
    <w:abstractNumId w:val="15"/>
  </w:num>
  <w:num w:numId="25">
    <w:abstractNumId w:val="23"/>
  </w:num>
  <w:num w:numId="26">
    <w:abstractNumId w:val="24"/>
  </w:num>
  <w:num w:numId="27">
    <w:abstractNumId w:val="17"/>
  </w:num>
  <w:num w:numId="28">
    <w:abstractNumId w:val="6"/>
  </w:num>
  <w:num w:numId="29">
    <w:abstractNumId w:val="7"/>
  </w:num>
  <w:num w:numId="30">
    <w:abstractNumId w:val="16"/>
  </w:num>
  <w:num w:numId="31">
    <w:abstractNumId w:val="12"/>
  </w:num>
  <w:num w:numId="32">
    <w:abstractNumId w:val="19"/>
  </w:num>
  <w:num w:numId="33">
    <w:abstractNumId w:val="9"/>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proofState w:spelling="clean" w:grammar="clean"/>
  <w:doNotTrackMoves/>
  <w:defaultTabStop w:val="720"/>
  <w:doNotHyphenateCaps/>
  <w:characterSpacingControl w:val="doNotCompress"/>
  <w:doNotValidateAgainstSchema/>
  <w:doNotDemarcateInvalidXml/>
  <w:hdrShapeDefaults>
    <o:shapedefaults v:ext="edit" spidmax="8195"/>
  </w:hdrShapeDefaults>
  <w:footnotePr>
    <w:footnote w:id="-1"/>
    <w:footnote w:id="0"/>
  </w:footnotePr>
  <w:endnotePr>
    <w:endnote w:id="-1"/>
    <w:endnote w:id="0"/>
  </w:endnotePr>
  <w:compat/>
  <w:rsids>
    <w:rsidRoot w:val="006951CE"/>
    <w:rsid w:val="00007930"/>
    <w:rsid w:val="000305D2"/>
    <w:rsid w:val="00092781"/>
    <w:rsid w:val="000C25E0"/>
    <w:rsid w:val="000C34D6"/>
    <w:rsid w:val="000D32DB"/>
    <w:rsid w:val="000E32DB"/>
    <w:rsid w:val="001221E2"/>
    <w:rsid w:val="00153A65"/>
    <w:rsid w:val="001846A2"/>
    <w:rsid w:val="001F5079"/>
    <w:rsid w:val="00200A5C"/>
    <w:rsid w:val="0025465A"/>
    <w:rsid w:val="0026009D"/>
    <w:rsid w:val="00275BD6"/>
    <w:rsid w:val="00286405"/>
    <w:rsid w:val="002D624D"/>
    <w:rsid w:val="002F6E0D"/>
    <w:rsid w:val="00321419"/>
    <w:rsid w:val="003449B9"/>
    <w:rsid w:val="003605B8"/>
    <w:rsid w:val="00366400"/>
    <w:rsid w:val="003701CF"/>
    <w:rsid w:val="003A58D7"/>
    <w:rsid w:val="0040565B"/>
    <w:rsid w:val="00411CED"/>
    <w:rsid w:val="0042492E"/>
    <w:rsid w:val="004358F3"/>
    <w:rsid w:val="00455B43"/>
    <w:rsid w:val="004862F6"/>
    <w:rsid w:val="0049114D"/>
    <w:rsid w:val="004E612A"/>
    <w:rsid w:val="004E68B4"/>
    <w:rsid w:val="004F27B6"/>
    <w:rsid w:val="0051278A"/>
    <w:rsid w:val="00542F69"/>
    <w:rsid w:val="00547051"/>
    <w:rsid w:val="005701B4"/>
    <w:rsid w:val="005B2392"/>
    <w:rsid w:val="005C7334"/>
    <w:rsid w:val="0060057B"/>
    <w:rsid w:val="00605A9F"/>
    <w:rsid w:val="00651ABB"/>
    <w:rsid w:val="006763E2"/>
    <w:rsid w:val="006814E7"/>
    <w:rsid w:val="006951CE"/>
    <w:rsid w:val="006B5766"/>
    <w:rsid w:val="006C258B"/>
    <w:rsid w:val="006C5F6B"/>
    <w:rsid w:val="006C5F6C"/>
    <w:rsid w:val="006D71ED"/>
    <w:rsid w:val="00717093"/>
    <w:rsid w:val="007343E9"/>
    <w:rsid w:val="0078096D"/>
    <w:rsid w:val="00785BFF"/>
    <w:rsid w:val="007B1407"/>
    <w:rsid w:val="007F1018"/>
    <w:rsid w:val="00805991"/>
    <w:rsid w:val="00806BB8"/>
    <w:rsid w:val="00816BE9"/>
    <w:rsid w:val="00856D1F"/>
    <w:rsid w:val="008A003F"/>
    <w:rsid w:val="008B7104"/>
    <w:rsid w:val="008C0DD9"/>
    <w:rsid w:val="0090375B"/>
    <w:rsid w:val="009064AA"/>
    <w:rsid w:val="00936B26"/>
    <w:rsid w:val="0097014E"/>
    <w:rsid w:val="009753FC"/>
    <w:rsid w:val="00993E98"/>
    <w:rsid w:val="009A6416"/>
    <w:rsid w:val="009B4DA8"/>
    <w:rsid w:val="009D7C0F"/>
    <w:rsid w:val="009D7FE8"/>
    <w:rsid w:val="009F31A3"/>
    <w:rsid w:val="00A45FCB"/>
    <w:rsid w:val="00A908AC"/>
    <w:rsid w:val="00AB3F75"/>
    <w:rsid w:val="00B13B6F"/>
    <w:rsid w:val="00B2190A"/>
    <w:rsid w:val="00B35C67"/>
    <w:rsid w:val="00B6075A"/>
    <w:rsid w:val="00B721E8"/>
    <w:rsid w:val="00B808CA"/>
    <w:rsid w:val="00BA4DF4"/>
    <w:rsid w:val="00BA67E9"/>
    <w:rsid w:val="00BA69ED"/>
    <w:rsid w:val="00BB28EE"/>
    <w:rsid w:val="00C150BB"/>
    <w:rsid w:val="00C3049D"/>
    <w:rsid w:val="00C50A15"/>
    <w:rsid w:val="00C762A8"/>
    <w:rsid w:val="00CD1B67"/>
    <w:rsid w:val="00CE15D3"/>
    <w:rsid w:val="00D138D4"/>
    <w:rsid w:val="00D17BFE"/>
    <w:rsid w:val="00D261B8"/>
    <w:rsid w:val="00D5420A"/>
    <w:rsid w:val="00DC3D4B"/>
    <w:rsid w:val="00DC7DAB"/>
    <w:rsid w:val="00DD0B8A"/>
    <w:rsid w:val="00E02FB3"/>
    <w:rsid w:val="00E0339B"/>
    <w:rsid w:val="00E20AAD"/>
    <w:rsid w:val="00E2467E"/>
    <w:rsid w:val="00E31B69"/>
    <w:rsid w:val="00E43EF5"/>
    <w:rsid w:val="00E60068"/>
    <w:rsid w:val="00E64C1A"/>
    <w:rsid w:val="00E73980"/>
    <w:rsid w:val="00E7456F"/>
    <w:rsid w:val="00E777AF"/>
    <w:rsid w:val="00E83502"/>
    <w:rsid w:val="00ED1F80"/>
    <w:rsid w:val="00F06515"/>
    <w:rsid w:val="00F07111"/>
    <w:rsid w:val="00F15E36"/>
    <w:rsid w:val="00F44ED6"/>
    <w:rsid w:val="00F578FA"/>
    <w:rsid w:val="00F81B77"/>
    <w:rsid w:val="00FB20FF"/>
    <w:rsid w:val="00FE339B"/>
  </w:rsids>
  <m:mathPr>
    <m:mathFont m:val="MS Gothic"/>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uiPriority="9" w:qFormat="1"/>
    <w:lsdException w:name="toc 1" w:uiPriority="39"/>
    <w:lsdException w:name="toc 2" w:uiPriority="39"/>
    <w:lsdException w:name="toc 3" w:uiPriority="39"/>
    <w:lsdException w:name="footnote text" w:uiPriority="99"/>
    <w:lsdException w:name="annotation text" w:uiPriority="99"/>
    <w:lsdException w:name="header" w:uiPriority="99"/>
    <w:lsdException w:name="footer" w:uiPriority="99"/>
    <w:lsdException w:name="footnote reference" w:uiPriority="99"/>
    <w:lsdException w:name="Title" w:uiPriority="10" w:qFormat="1"/>
    <w:lsdException w:name="Subtitle" w:uiPriority="11" w:qFormat="1"/>
    <w:lsdException w:name="Hyperlink" w:uiPriority="99"/>
    <w:lsdException w:name="FollowedHyperlink" w:uiPriority="99"/>
    <w:lsdException w:name="Normal (Web)" w:uiPriority="99"/>
    <w:lsdException w:name="annotation subject" w:uiPriority="99"/>
    <w:lsdException w:name="Balloon Text" w:uiPriority="99"/>
    <w:lsdException w:name="Table Grid" w:uiPriority="59"/>
    <w:lsdException w:name="No Spacing" w:qFormat="1"/>
    <w:lsdException w:name="Revision" w:uiPriority="99"/>
    <w:lsdException w:name="List Paragraph" w:uiPriority="34" w:qFormat="1"/>
    <w:lsdException w:name="Subtle Emphasis" w:uiPriority="19" w:qFormat="1"/>
    <w:lsdException w:name="TOC Heading" w:uiPriority="39" w:qFormat="1"/>
  </w:latentStyles>
  <w:style w:type="paragraph" w:default="1" w:styleId="Normal">
    <w:name w:val="Normal"/>
    <w:qFormat/>
    <w:rsid w:val="006951CE"/>
    <w:pPr>
      <w:spacing w:after="200" w:line="276" w:lineRule="auto"/>
    </w:pPr>
    <w:rPr>
      <w:rFonts w:cs="Calibri"/>
    </w:rPr>
  </w:style>
  <w:style w:type="paragraph" w:styleId="Heading1">
    <w:name w:val="heading 1"/>
    <w:basedOn w:val="Normal"/>
    <w:next w:val="Normal"/>
    <w:link w:val="Heading1Char"/>
    <w:uiPriority w:val="9"/>
    <w:qFormat/>
    <w:rsid w:val="008A00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A00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A003F"/>
    <w:pPr>
      <w:keepNext/>
      <w:keepLines/>
      <w:spacing w:before="200" w:after="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unhideWhenUsed/>
    <w:qFormat/>
    <w:rsid w:val="008A003F"/>
    <w:pPr>
      <w:keepNext/>
      <w:keepLines/>
      <w:spacing w:before="200" w:after="0"/>
      <w:outlineLvl w:val="3"/>
    </w:pPr>
    <w:rPr>
      <w:rFonts w:asciiTheme="majorHAnsi" w:eastAsiaTheme="majorEastAsia" w:hAnsiTheme="majorHAnsi" w:cstheme="majorBidi"/>
      <w:b/>
      <w:bCs/>
      <w:i/>
      <w:iCs/>
      <w:color w:val="4F81BD" w:themeColor="accent1"/>
      <w:sz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CommentReference">
    <w:name w:val="annotation reference"/>
    <w:basedOn w:val="DefaultParagraphFont"/>
    <w:rsid w:val="006951CE"/>
    <w:rPr>
      <w:sz w:val="16"/>
      <w:szCs w:val="16"/>
    </w:rPr>
  </w:style>
  <w:style w:type="paragraph" w:styleId="CommentText">
    <w:name w:val="annotation text"/>
    <w:basedOn w:val="Normal"/>
    <w:link w:val="CommentTextChar"/>
    <w:uiPriority w:val="99"/>
    <w:semiHidden/>
    <w:rsid w:val="006951CE"/>
    <w:pPr>
      <w:spacing w:after="0" w:line="240" w:lineRule="auto"/>
    </w:pPr>
    <w:rPr>
      <w:rFonts w:ascii="Cambria" w:hAnsi="Cambria" w:cs="Cambria"/>
      <w:sz w:val="20"/>
      <w:szCs w:val="20"/>
    </w:rPr>
  </w:style>
  <w:style w:type="character" w:customStyle="1" w:styleId="CommentTextChar">
    <w:name w:val="Comment Text Char"/>
    <w:basedOn w:val="DefaultParagraphFont"/>
    <w:link w:val="CommentText"/>
    <w:uiPriority w:val="99"/>
    <w:rsid w:val="006951CE"/>
    <w:rPr>
      <w:rFonts w:ascii="Cambria" w:eastAsia="Times New Roman" w:hAnsi="Cambria" w:cs="Cambria"/>
      <w:sz w:val="20"/>
      <w:szCs w:val="20"/>
    </w:rPr>
  </w:style>
  <w:style w:type="paragraph" w:styleId="ListParagraph">
    <w:name w:val="List Paragraph"/>
    <w:basedOn w:val="Normal"/>
    <w:uiPriority w:val="34"/>
    <w:qFormat/>
    <w:rsid w:val="006951CE"/>
    <w:pPr>
      <w:ind w:left="720"/>
    </w:pPr>
  </w:style>
  <w:style w:type="paragraph" w:styleId="CommentSubject">
    <w:name w:val="annotation subject"/>
    <w:basedOn w:val="CommentText"/>
    <w:next w:val="CommentText"/>
    <w:link w:val="CommentSubjectChar"/>
    <w:uiPriority w:val="99"/>
    <w:semiHidden/>
    <w:rsid w:val="00275BD6"/>
    <w:pPr>
      <w:spacing w:after="200"/>
    </w:pPr>
    <w:rPr>
      <w:rFonts w:ascii="Calibri" w:hAnsi="Calibri" w:cs="Calibri"/>
      <w:b/>
      <w:bCs/>
    </w:rPr>
  </w:style>
  <w:style w:type="character" w:customStyle="1" w:styleId="CommentSubjectChar">
    <w:name w:val="Comment Subject Char"/>
    <w:basedOn w:val="CommentTextChar"/>
    <w:link w:val="CommentSubject"/>
    <w:uiPriority w:val="99"/>
    <w:semiHidden/>
    <w:rsid w:val="00275BD6"/>
    <w:rPr>
      <w:rFonts w:ascii="Calibri" w:eastAsia="Times New Roman" w:hAnsi="Calibri" w:cs="Calibri"/>
      <w:b/>
      <w:bCs/>
      <w:sz w:val="20"/>
      <w:szCs w:val="20"/>
    </w:rPr>
  </w:style>
  <w:style w:type="paragraph" w:styleId="Revision">
    <w:name w:val="Revision"/>
    <w:hidden/>
    <w:uiPriority w:val="99"/>
    <w:semiHidden/>
    <w:rsid w:val="00275BD6"/>
    <w:rPr>
      <w:rFonts w:cs="Calibri"/>
    </w:rPr>
  </w:style>
  <w:style w:type="paragraph" w:styleId="BalloonText">
    <w:name w:val="Balloon Text"/>
    <w:basedOn w:val="Normal"/>
    <w:link w:val="BalloonTextChar"/>
    <w:uiPriority w:val="99"/>
    <w:rsid w:val="00275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75BD6"/>
    <w:rPr>
      <w:rFonts w:ascii="Tahoma" w:eastAsia="Times New Roman" w:hAnsi="Tahoma" w:cs="Tahoma"/>
      <w:sz w:val="16"/>
      <w:szCs w:val="16"/>
    </w:rPr>
  </w:style>
  <w:style w:type="character" w:styleId="Hyperlink">
    <w:name w:val="Hyperlink"/>
    <w:aliases w:val="heading 1 (block title),Important,Read"/>
    <w:basedOn w:val="DefaultParagraphFont"/>
    <w:uiPriority w:val="99"/>
    <w:rsid w:val="006B5766"/>
    <w:rPr>
      <w:color w:val="0000FF"/>
      <w:u w:val="single"/>
    </w:rPr>
  </w:style>
  <w:style w:type="paragraph" w:styleId="Header">
    <w:name w:val="header"/>
    <w:basedOn w:val="Normal"/>
    <w:link w:val="HeaderChar"/>
    <w:uiPriority w:val="99"/>
    <w:rsid w:val="00FE3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39B"/>
    <w:rPr>
      <w:rFonts w:ascii="Calibri" w:eastAsia="Times New Roman" w:hAnsi="Calibri" w:cs="Calibri"/>
    </w:rPr>
  </w:style>
  <w:style w:type="paragraph" w:styleId="Footer">
    <w:name w:val="footer"/>
    <w:basedOn w:val="Normal"/>
    <w:link w:val="FooterChar"/>
    <w:uiPriority w:val="99"/>
    <w:rsid w:val="00FE3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39B"/>
    <w:rPr>
      <w:rFonts w:ascii="Calibri" w:eastAsia="Times New Roman" w:hAnsi="Calibri" w:cs="Calibri"/>
    </w:rPr>
  </w:style>
  <w:style w:type="table" w:styleId="TableGrid">
    <w:name w:val="Table Grid"/>
    <w:basedOn w:val="TableNormal"/>
    <w:uiPriority w:val="59"/>
    <w:rsid w:val="006C5F6C"/>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oTextTest">
    <w:name w:val="AutoTextTest"/>
    <w:basedOn w:val="Normal"/>
    <w:rsid w:val="00805991"/>
    <w:pPr>
      <w:spacing w:after="0" w:line="240" w:lineRule="auto"/>
    </w:pPr>
    <w:rPr>
      <w:rFonts w:ascii="Arial" w:eastAsia="Times New Roman" w:hAnsi="Arial" w:cs="Times New Roman"/>
      <w:sz w:val="24"/>
      <w:szCs w:val="24"/>
    </w:rPr>
  </w:style>
  <w:style w:type="character" w:styleId="PageNumber">
    <w:name w:val="page number"/>
    <w:basedOn w:val="DefaultParagraphFont"/>
    <w:rsid w:val="00805991"/>
    <w:rPr>
      <w:rFonts w:ascii="Times New Roman" w:hAnsi="Times New Roman" w:cs="Times New Roman" w:hint="default"/>
    </w:rPr>
  </w:style>
  <w:style w:type="character" w:customStyle="1" w:styleId="Heading1Char">
    <w:name w:val="Heading 1 Char"/>
    <w:basedOn w:val="DefaultParagraphFont"/>
    <w:link w:val="Heading1"/>
    <w:uiPriority w:val="9"/>
    <w:rsid w:val="008A00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A00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A003F"/>
    <w:rPr>
      <w:rFonts w:asciiTheme="majorHAnsi" w:eastAsiaTheme="majorEastAsia" w:hAnsiTheme="majorHAnsi" w:cstheme="majorBidi"/>
      <w:b/>
      <w:bCs/>
      <w:color w:val="4F81BD" w:themeColor="accent1"/>
      <w:sz w:val="24"/>
    </w:rPr>
  </w:style>
  <w:style w:type="character" w:customStyle="1" w:styleId="Heading4Char">
    <w:name w:val="Heading 4 Char"/>
    <w:basedOn w:val="DefaultParagraphFont"/>
    <w:link w:val="Heading4"/>
    <w:uiPriority w:val="9"/>
    <w:rsid w:val="008A003F"/>
    <w:rPr>
      <w:rFonts w:asciiTheme="majorHAnsi" w:eastAsiaTheme="majorEastAsia" w:hAnsiTheme="majorHAnsi" w:cstheme="majorBidi"/>
      <w:b/>
      <w:bCs/>
      <w:i/>
      <w:iCs/>
      <w:color w:val="4F81BD" w:themeColor="accent1"/>
      <w:sz w:val="24"/>
    </w:rPr>
  </w:style>
  <w:style w:type="numbering" w:customStyle="1" w:styleId="NoList1">
    <w:name w:val="No List1"/>
    <w:next w:val="NoList"/>
    <w:uiPriority w:val="99"/>
    <w:semiHidden/>
    <w:unhideWhenUsed/>
    <w:rsid w:val="008A003F"/>
  </w:style>
  <w:style w:type="paragraph" w:customStyle="1" w:styleId="SubheadingA">
    <w:name w:val="Subheading A"/>
    <w:basedOn w:val="Heading2"/>
    <w:link w:val="SubheadingAChar"/>
    <w:qFormat/>
    <w:rsid w:val="008A003F"/>
    <w:pPr>
      <w:spacing w:line="360" w:lineRule="auto"/>
      <w:jc w:val="center"/>
    </w:pPr>
    <w:rPr>
      <w:rFonts w:ascii="Verdana" w:eastAsia="Times New Roman" w:hAnsi="Verdana" w:cs="Times New Roman"/>
      <w:color w:val="000000"/>
      <w:sz w:val="24"/>
    </w:rPr>
  </w:style>
  <w:style w:type="character" w:customStyle="1" w:styleId="SubheadingAChar">
    <w:name w:val="Subheading A Char"/>
    <w:link w:val="SubheadingA"/>
    <w:rsid w:val="008A003F"/>
    <w:rPr>
      <w:rFonts w:ascii="Verdana" w:eastAsia="Times New Roman" w:hAnsi="Verdana"/>
      <w:b/>
      <w:bCs/>
      <w:color w:val="000000"/>
      <w:sz w:val="24"/>
      <w:szCs w:val="26"/>
    </w:rPr>
  </w:style>
  <w:style w:type="paragraph" w:customStyle="1" w:styleId="CurriculumHeading1">
    <w:name w:val="Curriculum Heading 1"/>
    <w:basedOn w:val="Heading1"/>
    <w:link w:val="CurriculumHeading1Char"/>
    <w:qFormat/>
    <w:rsid w:val="008A003F"/>
    <w:pPr>
      <w:jc w:val="center"/>
    </w:pPr>
    <w:rPr>
      <w:rFonts w:ascii="Verdana" w:hAnsi="Verdana"/>
      <w:color w:val="auto"/>
      <w:sz w:val="24"/>
      <w:szCs w:val="24"/>
    </w:rPr>
  </w:style>
  <w:style w:type="character" w:customStyle="1" w:styleId="CurriculumHeading1Char">
    <w:name w:val="Curriculum Heading 1 Char"/>
    <w:basedOn w:val="DefaultParagraphFont"/>
    <w:link w:val="CurriculumHeading1"/>
    <w:rsid w:val="008A003F"/>
    <w:rPr>
      <w:rFonts w:ascii="Verdana" w:eastAsiaTheme="majorEastAsia" w:hAnsi="Verdana" w:cstheme="majorBidi"/>
      <w:b/>
      <w:bCs/>
      <w:sz w:val="24"/>
      <w:szCs w:val="24"/>
    </w:rPr>
  </w:style>
  <w:style w:type="paragraph" w:styleId="Title">
    <w:name w:val="Title"/>
    <w:basedOn w:val="Normal"/>
    <w:next w:val="Normal"/>
    <w:link w:val="TitleChar"/>
    <w:uiPriority w:val="10"/>
    <w:qFormat/>
    <w:rsid w:val="008A003F"/>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10"/>
    <w:rsid w:val="008A003F"/>
    <w:rPr>
      <w:rFonts w:ascii="Cambria" w:eastAsia="Times New Roman" w:hAnsi="Cambria"/>
      <w:color w:val="17365D"/>
      <w:spacing w:val="5"/>
      <w:kern w:val="28"/>
      <w:sz w:val="52"/>
      <w:szCs w:val="52"/>
    </w:rPr>
  </w:style>
  <w:style w:type="paragraph" w:styleId="Subtitle">
    <w:name w:val="Subtitle"/>
    <w:basedOn w:val="Normal"/>
    <w:next w:val="Normal"/>
    <w:link w:val="SubtitleChar"/>
    <w:uiPriority w:val="11"/>
    <w:qFormat/>
    <w:rsid w:val="008A003F"/>
    <w:rPr>
      <w:rFonts w:ascii="Cambria" w:eastAsia="Times New Roman" w:hAnsi="Cambria" w:cs="Times New Roman"/>
      <w:i/>
      <w:iCs/>
      <w:color w:val="4F81BD"/>
      <w:spacing w:val="15"/>
      <w:sz w:val="24"/>
      <w:szCs w:val="24"/>
    </w:rPr>
  </w:style>
  <w:style w:type="character" w:customStyle="1" w:styleId="SubtitleChar">
    <w:name w:val="Subtitle Char"/>
    <w:basedOn w:val="DefaultParagraphFont"/>
    <w:link w:val="Subtitle"/>
    <w:uiPriority w:val="11"/>
    <w:rsid w:val="008A003F"/>
    <w:rPr>
      <w:rFonts w:ascii="Cambria" w:eastAsia="Times New Roman" w:hAnsi="Cambria"/>
      <w:i/>
      <w:iCs/>
      <w:color w:val="4F81BD"/>
      <w:spacing w:val="15"/>
      <w:sz w:val="24"/>
      <w:szCs w:val="24"/>
    </w:rPr>
  </w:style>
  <w:style w:type="paragraph" w:customStyle="1" w:styleId="SubheadingB">
    <w:name w:val="Subheading B"/>
    <w:basedOn w:val="Heading3"/>
    <w:next w:val="Normal"/>
    <w:link w:val="SubheadingBChar"/>
    <w:qFormat/>
    <w:rsid w:val="008A003F"/>
    <w:pPr>
      <w:jc w:val="center"/>
    </w:pPr>
    <w:rPr>
      <w:rFonts w:ascii="Verdana" w:hAnsi="Verdana"/>
    </w:rPr>
  </w:style>
  <w:style w:type="character" w:customStyle="1" w:styleId="SubheadingBChar">
    <w:name w:val="Subheading B Char"/>
    <w:basedOn w:val="Heading3Char"/>
    <w:link w:val="SubheadingB"/>
    <w:rsid w:val="008A003F"/>
    <w:rPr>
      <w:rFonts w:ascii="Verdana" w:hAnsi="Verdana"/>
    </w:rPr>
  </w:style>
  <w:style w:type="character" w:customStyle="1" w:styleId="apple-converted-space">
    <w:name w:val="apple-converted-space"/>
    <w:basedOn w:val="DefaultParagraphFont"/>
    <w:rsid w:val="008A003F"/>
  </w:style>
  <w:style w:type="paragraph" w:customStyle="1" w:styleId="Style1">
    <w:name w:val="Style1"/>
    <w:basedOn w:val="Heading1"/>
    <w:link w:val="Style1Char"/>
    <w:qFormat/>
    <w:rsid w:val="008A003F"/>
    <w:rPr>
      <w:i/>
      <w:sz w:val="24"/>
      <w:szCs w:val="24"/>
      <w:u w:val="single"/>
    </w:rPr>
  </w:style>
  <w:style w:type="paragraph" w:styleId="NoSpacing">
    <w:name w:val="No Spacing"/>
    <w:aliases w:val="No Spacing211,No Spacing5,No Spacing51,tag,No Spacing112,No Spacing12"/>
    <w:qFormat/>
    <w:rsid w:val="008A003F"/>
    <w:rPr>
      <w:rFonts w:asciiTheme="minorHAnsi" w:eastAsiaTheme="minorHAnsi" w:hAnsiTheme="minorHAnsi" w:cstheme="minorBidi"/>
      <w:sz w:val="24"/>
    </w:rPr>
  </w:style>
  <w:style w:type="character" w:customStyle="1" w:styleId="Style1Char">
    <w:name w:val="Style1 Char"/>
    <w:basedOn w:val="Heading1Char"/>
    <w:link w:val="Style1"/>
    <w:rsid w:val="008A003F"/>
    <w:rPr>
      <w:i/>
      <w:sz w:val="24"/>
      <w:szCs w:val="24"/>
      <w:u w:val="single"/>
    </w:rPr>
  </w:style>
  <w:style w:type="paragraph" w:customStyle="1" w:styleId="Standard">
    <w:name w:val="Standard"/>
    <w:rsid w:val="008A003F"/>
    <w:pPr>
      <w:suppressAutoHyphens/>
      <w:overflowPunct w:val="0"/>
      <w:autoSpaceDE w:val="0"/>
      <w:autoSpaceDN w:val="0"/>
      <w:spacing w:line="276" w:lineRule="auto"/>
    </w:pPr>
    <w:rPr>
      <w:rFonts w:ascii="Arial" w:eastAsia="Arial" w:hAnsi="Arial" w:cs="Arial"/>
      <w:color w:val="000000"/>
      <w:kern w:val="3"/>
    </w:rPr>
  </w:style>
  <w:style w:type="character" w:customStyle="1" w:styleId="Subheading3Char">
    <w:name w:val="Subheading 3 Char"/>
    <w:link w:val="Subheading3"/>
    <w:locked/>
    <w:rsid w:val="008A003F"/>
    <w:rPr>
      <w:rFonts w:ascii="Verdana" w:hAnsi="Verdana"/>
      <w:b/>
      <w:bCs/>
      <w:sz w:val="24"/>
    </w:rPr>
  </w:style>
  <w:style w:type="paragraph" w:customStyle="1" w:styleId="Subheading3">
    <w:name w:val="Subheading 3"/>
    <w:basedOn w:val="Normal"/>
    <w:next w:val="Heading4"/>
    <w:link w:val="Subheading3Char"/>
    <w:qFormat/>
    <w:rsid w:val="008A003F"/>
    <w:pPr>
      <w:keepNext/>
      <w:keepLines/>
      <w:spacing w:before="200" w:after="0" w:line="240" w:lineRule="auto"/>
      <w:jc w:val="center"/>
      <w:outlineLvl w:val="2"/>
    </w:pPr>
    <w:rPr>
      <w:rFonts w:ascii="Verdana" w:hAnsi="Verdana" w:cs="Times New Roman"/>
      <w:b/>
      <w:bCs/>
      <w:sz w:val="24"/>
    </w:rPr>
  </w:style>
  <w:style w:type="paragraph" w:customStyle="1" w:styleId="Cards">
    <w:name w:val="Cards"/>
    <w:next w:val="Normal"/>
    <w:rsid w:val="008A003F"/>
    <w:pPr>
      <w:widowControl w:val="0"/>
      <w:ind w:left="432" w:right="432"/>
      <w:jc w:val="both"/>
    </w:pPr>
    <w:rPr>
      <w:rFonts w:ascii="Times New Roman" w:eastAsia="Times New Roman" w:hAnsi="Times New Roman"/>
      <w:sz w:val="20"/>
      <w:szCs w:val="24"/>
    </w:rPr>
  </w:style>
  <w:style w:type="paragraph" w:customStyle="1" w:styleId="Cites">
    <w:name w:val="Cites"/>
    <w:next w:val="Cards"/>
    <w:rsid w:val="008A003F"/>
    <w:pPr>
      <w:widowControl w:val="0"/>
      <w:jc w:val="both"/>
      <w:outlineLvl w:val="2"/>
    </w:pPr>
    <w:rPr>
      <w:rFonts w:ascii="Times New Roman" w:eastAsia="Times New Roman" w:hAnsi="Times New Roman"/>
      <w:sz w:val="20"/>
      <w:szCs w:val="24"/>
    </w:rPr>
  </w:style>
  <w:style w:type="character" w:customStyle="1" w:styleId="DebateUnderline">
    <w:name w:val="Debate Underline"/>
    <w:rsid w:val="008A003F"/>
    <w:rPr>
      <w:rFonts w:ascii="Times New Roman" w:hAnsi="Times New Roman" w:cs="Times New Roman" w:hint="default"/>
      <w:sz w:val="24"/>
      <w:u w:val="thick"/>
    </w:rPr>
  </w:style>
  <w:style w:type="character" w:customStyle="1" w:styleId="Author-Date">
    <w:name w:val="Author-Date"/>
    <w:rsid w:val="008A003F"/>
    <w:rPr>
      <w:b/>
      <w:bCs w:val="0"/>
      <w:sz w:val="24"/>
    </w:rPr>
  </w:style>
  <w:style w:type="character" w:styleId="HTMLCite">
    <w:name w:val="HTML Cite"/>
    <w:basedOn w:val="DefaultParagraphFont"/>
    <w:semiHidden/>
    <w:unhideWhenUsed/>
    <w:rsid w:val="008A003F"/>
    <w:rPr>
      <w:rFonts w:ascii="Times New Roman" w:hAnsi="Times New Roman" w:cs="Times New Roman" w:hint="default"/>
      <w:i/>
      <w:iCs/>
    </w:rPr>
  </w:style>
  <w:style w:type="paragraph" w:customStyle="1" w:styleId="Nothing">
    <w:name w:val="Nothing"/>
    <w:rsid w:val="008A003F"/>
    <w:pPr>
      <w:jc w:val="both"/>
    </w:pPr>
    <w:rPr>
      <w:rFonts w:ascii="Times New Roman" w:eastAsia="Times New Roman" w:hAnsi="Times New Roman"/>
      <w:sz w:val="20"/>
      <w:szCs w:val="24"/>
    </w:rPr>
  </w:style>
  <w:style w:type="paragraph" w:customStyle="1" w:styleId="Tags">
    <w:name w:val="Tags"/>
    <w:aliases w:val="No Spacing1,No Spacing11,No Spacing2,Debate Text,Read stuff,No Spacing111,tags,No Spacing21,Card,No Spacing1111,No Spacing11111,No Spacing3,No Spacing31,No Spacing4"/>
    <w:next w:val="Nothing"/>
    <w:link w:val="TagsChar"/>
    <w:qFormat/>
    <w:rsid w:val="008A003F"/>
    <w:pPr>
      <w:widowControl w:val="0"/>
      <w:jc w:val="both"/>
      <w:outlineLvl w:val="1"/>
    </w:pPr>
    <w:rPr>
      <w:rFonts w:ascii="Times New Roman" w:eastAsia="Times New Roman" w:hAnsi="Times New Roman"/>
      <w:b/>
      <w:sz w:val="24"/>
      <w:szCs w:val="24"/>
    </w:rPr>
  </w:style>
  <w:style w:type="character" w:customStyle="1" w:styleId="StyleBoldUnderline">
    <w:name w:val="Style Bold Underline"/>
    <w:aliases w:val="Underline,apple-style-span + 6 pt,Kern at 16 pt,Intense Emphasis1,Bold,Intense Emphasis11,Intense Emphasis2,HHeading 3 + 12 pt,Cards + Font: 12 pt Char,Style,Bold Cite Char,Citation Char Char Char,ci,Intense Emphasis111,c,Title Cha"/>
    <w:qFormat/>
    <w:rsid w:val="008A003F"/>
    <w:rPr>
      <w:rFonts w:ascii="Times New Roman" w:hAnsi="Times New Roman" w:cs="Times New Roman" w:hint="default"/>
      <w:b/>
      <w:bCs/>
      <w:u w:val="single"/>
    </w:rPr>
  </w:style>
  <w:style w:type="paragraph" w:customStyle="1" w:styleId="card">
    <w:name w:val="card"/>
    <w:basedOn w:val="Normal"/>
    <w:next w:val="Normal"/>
    <w:qFormat/>
    <w:rsid w:val="008A003F"/>
    <w:pPr>
      <w:spacing w:after="0" w:line="240" w:lineRule="auto"/>
      <w:ind w:left="288" w:right="288"/>
    </w:pPr>
    <w:rPr>
      <w:rFonts w:ascii="Times New Roman" w:eastAsia="Times New Roman" w:hAnsi="Times New Roman" w:cs="Times New Roman"/>
      <w:sz w:val="24"/>
      <w:szCs w:val="20"/>
    </w:rPr>
  </w:style>
  <w:style w:type="paragraph" w:customStyle="1" w:styleId="MinimizedText">
    <w:name w:val="Minimized Text"/>
    <w:basedOn w:val="CardText"/>
    <w:rsid w:val="008A003F"/>
    <w:rPr>
      <w:sz w:val="16"/>
      <w:szCs w:val="16"/>
    </w:rPr>
  </w:style>
  <w:style w:type="paragraph" w:customStyle="1" w:styleId="CardText">
    <w:name w:val="Card Text"/>
    <w:basedOn w:val="Normal"/>
    <w:rsid w:val="008A003F"/>
    <w:pPr>
      <w:spacing w:after="0" w:line="240" w:lineRule="auto"/>
    </w:pPr>
    <w:rPr>
      <w:rFonts w:ascii="Times New Roman" w:hAnsi="Times New Roman" w:cs="Times New Roman"/>
      <w:sz w:val="20"/>
      <w:szCs w:val="20"/>
      <w:lang w:bidi="en-US"/>
    </w:rPr>
  </w:style>
  <w:style w:type="character" w:customStyle="1" w:styleId="MinimizedTextChar">
    <w:name w:val="Minimized Text Char"/>
    <w:rsid w:val="008A003F"/>
    <w:rPr>
      <w:rFonts w:ascii="Times New Roman" w:hAnsi="Times New Roman" w:cs="Times New Roman"/>
      <w:sz w:val="16"/>
    </w:rPr>
  </w:style>
  <w:style w:type="paragraph" w:styleId="PlainText">
    <w:name w:val="Plain Text"/>
    <w:basedOn w:val="Normal"/>
    <w:link w:val="PlainTextChar"/>
    <w:semiHidden/>
    <w:unhideWhenUsed/>
    <w:rsid w:val="008A003F"/>
    <w:pPr>
      <w:spacing w:after="0" w:line="240" w:lineRule="auto"/>
    </w:pPr>
    <w:rPr>
      <w:rFonts w:ascii="Courier New" w:hAnsi="Courier New" w:cs="Courier New"/>
      <w:lang w:bidi="en-US"/>
    </w:rPr>
  </w:style>
  <w:style w:type="character" w:customStyle="1" w:styleId="PlainTextChar">
    <w:name w:val="Plain Text Char"/>
    <w:basedOn w:val="DefaultParagraphFont"/>
    <w:link w:val="PlainText"/>
    <w:semiHidden/>
    <w:rsid w:val="008A003F"/>
    <w:rPr>
      <w:rFonts w:ascii="Courier New" w:hAnsi="Courier New" w:cs="Courier New"/>
      <w:lang w:bidi="en-US"/>
    </w:rPr>
  </w:style>
  <w:style w:type="character" w:customStyle="1" w:styleId="Style4Char">
    <w:name w:val="Style4 Char"/>
    <w:rsid w:val="008A003F"/>
    <w:rPr>
      <w:rFonts w:ascii="Times New Roman" w:hAnsi="Times New Roman"/>
      <w:sz w:val="24"/>
      <w:u w:val="single"/>
    </w:rPr>
  </w:style>
  <w:style w:type="paragraph" w:styleId="NormalWeb">
    <w:name w:val="Normal (Web)"/>
    <w:basedOn w:val="Normal"/>
    <w:uiPriority w:val="99"/>
    <w:unhideWhenUsed/>
    <w:rsid w:val="008A0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derline">
    <w:name w:val="underline"/>
    <w:basedOn w:val="DefaultParagraphFont"/>
    <w:rsid w:val="008A003F"/>
    <w:rPr>
      <w:rFonts w:cs="Times New Roman"/>
      <w:b/>
      <w:u w:val="single"/>
    </w:rPr>
  </w:style>
  <w:style w:type="character" w:styleId="SubtleEmphasis">
    <w:name w:val="Subtle Emphasis"/>
    <w:basedOn w:val="DefaultParagraphFont"/>
    <w:uiPriority w:val="19"/>
    <w:qFormat/>
    <w:rsid w:val="008A003F"/>
    <w:rPr>
      <w:i/>
      <w:iCs/>
      <w:color w:val="808080" w:themeColor="text1" w:themeTint="7F"/>
    </w:rPr>
  </w:style>
  <w:style w:type="paragraph" w:customStyle="1" w:styleId="HandoutTitle">
    <w:name w:val="Handout Title"/>
    <w:basedOn w:val="Heading1"/>
    <w:next w:val="Normal"/>
    <w:link w:val="HandoutTitleChar"/>
    <w:autoRedefine/>
    <w:qFormat/>
    <w:rsid w:val="008A003F"/>
    <w:pPr>
      <w:keepLines w:val="0"/>
      <w:spacing w:before="0"/>
    </w:pPr>
    <w:rPr>
      <w:rFonts w:ascii="Verdana" w:eastAsia="Times New Roman" w:hAnsi="Verdana" w:cs="Times New Roman"/>
      <w:bCs w:val="0"/>
      <w:color w:val="auto"/>
      <w:kern w:val="32"/>
      <w:sz w:val="24"/>
      <w:szCs w:val="24"/>
    </w:rPr>
  </w:style>
  <w:style w:type="character" w:customStyle="1" w:styleId="HandoutTitleChar">
    <w:name w:val="Handout Title Char"/>
    <w:link w:val="HandoutTitle"/>
    <w:rsid w:val="008A003F"/>
    <w:rPr>
      <w:rFonts w:ascii="Verdana" w:eastAsia="Times New Roman" w:hAnsi="Verdana"/>
      <w:b/>
      <w:kern w:val="32"/>
      <w:sz w:val="24"/>
      <w:szCs w:val="24"/>
    </w:rPr>
  </w:style>
  <w:style w:type="character" w:customStyle="1" w:styleId="TagsChar">
    <w:name w:val="Tags Char"/>
    <w:link w:val="Tags"/>
    <w:rsid w:val="008A003F"/>
    <w:rPr>
      <w:rFonts w:ascii="Times New Roman" w:eastAsia="Times New Roman" w:hAnsi="Times New Roman"/>
      <w:b/>
      <w:sz w:val="24"/>
      <w:szCs w:val="24"/>
    </w:rPr>
  </w:style>
  <w:style w:type="paragraph" w:styleId="TOCHeading">
    <w:name w:val="TOC Heading"/>
    <w:basedOn w:val="Heading1"/>
    <w:next w:val="Normal"/>
    <w:uiPriority w:val="39"/>
    <w:semiHidden/>
    <w:unhideWhenUsed/>
    <w:qFormat/>
    <w:rsid w:val="008A003F"/>
    <w:pPr>
      <w:outlineLvl w:val="9"/>
    </w:pPr>
    <w:rPr>
      <w:lang w:eastAsia="ja-JP"/>
    </w:rPr>
  </w:style>
  <w:style w:type="paragraph" w:styleId="TOC1">
    <w:name w:val="toc 1"/>
    <w:basedOn w:val="Normal"/>
    <w:next w:val="Normal"/>
    <w:autoRedefine/>
    <w:uiPriority w:val="39"/>
    <w:unhideWhenUsed/>
    <w:rsid w:val="008A003F"/>
    <w:pPr>
      <w:tabs>
        <w:tab w:val="right" w:leader="dot" w:pos="9350"/>
      </w:tabs>
      <w:spacing w:after="100"/>
    </w:pPr>
    <w:rPr>
      <w:rFonts w:cs="Times New Roman"/>
      <w:noProof/>
      <w:sz w:val="24"/>
    </w:rPr>
  </w:style>
  <w:style w:type="paragraph" w:styleId="TOC2">
    <w:name w:val="toc 2"/>
    <w:basedOn w:val="Normal"/>
    <w:next w:val="Normal"/>
    <w:autoRedefine/>
    <w:uiPriority w:val="39"/>
    <w:unhideWhenUsed/>
    <w:rsid w:val="008A003F"/>
    <w:pPr>
      <w:spacing w:after="100"/>
      <w:ind w:left="240"/>
    </w:pPr>
    <w:rPr>
      <w:rFonts w:cs="Times New Roman"/>
      <w:sz w:val="24"/>
    </w:rPr>
  </w:style>
  <w:style w:type="paragraph" w:styleId="TOC3">
    <w:name w:val="toc 3"/>
    <w:basedOn w:val="Normal"/>
    <w:next w:val="Normal"/>
    <w:autoRedefine/>
    <w:uiPriority w:val="39"/>
    <w:unhideWhenUsed/>
    <w:rsid w:val="008A003F"/>
    <w:pPr>
      <w:tabs>
        <w:tab w:val="right" w:leader="dot" w:pos="9350"/>
      </w:tabs>
      <w:spacing w:after="100"/>
      <w:ind w:left="900" w:hanging="180"/>
    </w:pPr>
    <w:rPr>
      <w:rFonts w:cs="Times New Roman"/>
      <w:sz w:val="24"/>
    </w:rPr>
  </w:style>
  <w:style w:type="table" w:customStyle="1" w:styleId="TableGrid1">
    <w:name w:val="Table Grid1"/>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8A003F"/>
  </w:style>
  <w:style w:type="character" w:customStyle="1" w:styleId="categorydata">
    <w:name w:val="category_data"/>
    <w:basedOn w:val="DefaultParagraphFont"/>
    <w:rsid w:val="008A003F"/>
  </w:style>
  <w:style w:type="table" w:customStyle="1" w:styleId="TableGrid5">
    <w:name w:val="Table Grid5"/>
    <w:basedOn w:val="TableNormal"/>
    <w:next w:val="TableGrid"/>
    <w:uiPriority w:val="59"/>
    <w:rsid w:val="008A00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A003F"/>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8A003F"/>
    <w:rPr>
      <w:sz w:val="20"/>
      <w:szCs w:val="20"/>
    </w:rPr>
  </w:style>
  <w:style w:type="character" w:styleId="FootnoteReference">
    <w:name w:val="footnote reference"/>
    <w:basedOn w:val="DefaultParagraphFont"/>
    <w:uiPriority w:val="99"/>
    <w:semiHidden/>
    <w:unhideWhenUsed/>
    <w:rsid w:val="008A003F"/>
    <w:rPr>
      <w:vertAlign w:val="superscript"/>
    </w:rPr>
  </w:style>
  <w:style w:type="table" w:customStyle="1" w:styleId="TableGrid6">
    <w:name w:val="Table Grid6"/>
    <w:basedOn w:val="TableNormal"/>
    <w:next w:val="TableGrid"/>
    <w:uiPriority w:val="59"/>
    <w:rsid w:val="008A003F"/>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StyleBold12pt">
    <w:name w:val="Style Style Bold + 12 pt"/>
    <w:aliases w:val="Cite,Style Style Bold,Style Style Bold + 12pt,Style Style + 12 pt,Style Style Bo... +,Old Cite,Style Style Bold + 10 pt"/>
    <w:basedOn w:val="DefaultParagraphFont"/>
    <w:uiPriority w:val="5"/>
    <w:qFormat/>
    <w:rsid w:val="008A003F"/>
    <w:rPr>
      <w:b/>
      <w:bCs/>
      <w:sz w:val="24"/>
      <w:u w:val="none"/>
    </w:rPr>
  </w:style>
  <w:style w:type="character" w:styleId="FollowedHyperlink">
    <w:name w:val="FollowedHyperlink"/>
    <w:basedOn w:val="DefaultParagraphFont"/>
    <w:uiPriority w:val="99"/>
    <w:semiHidden/>
    <w:unhideWhenUsed/>
    <w:rsid w:val="008A003F"/>
    <w:rPr>
      <w:color w:val="800080" w:themeColor="followedHyperlink"/>
      <w:u w:val="single"/>
    </w:rPr>
  </w:style>
  <w:style w:type="numbering" w:customStyle="1" w:styleId="NoList3">
    <w:name w:val="No List3"/>
    <w:next w:val="NoList"/>
    <w:uiPriority w:val="99"/>
    <w:semiHidden/>
    <w:unhideWhenUsed/>
    <w:rsid w:val="008A003F"/>
  </w:style>
  <w:style w:type="table" w:customStyle="1" w:styleId="TableGrid7">
    <w:name w:val="Table Grid7"/>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8A003F"/>
  </w:style>
  <w:style w:type="table" w:customStyle="1" w:styleId="TableGrid8">
    <w:name w:val="Table Grid8"/>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8A003F"/>
  </w:style>
  <w:style w:type="table" w:customStyle="1" w:styleId="TableGrid10">
    <w:name w:val="Table Grid10"/>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thighlite">
    <w:name w:val="hithighlite"/>
    <w:basedOn w:val="DefaultParagraphFont"/>
    <w:rsid w:val="008A003F"/>
  </w:style>
  <w:style w:type="character" w:customStyle="1" w:styleId="citation">
    <w:name w:val="citation"/>
    <w:basedOn w:val="DefaultParagraphFont"/>
    <w:rsid w:val="008A003F"/>
  </w:style>
  <w:style w:type="numbering" w:customStyle="1" w:styleId="NoList6">
    <w:name w:val="No List6"/>
    <w:next w:val="NoList"/>
    <w:uiPriority w:val="99"/>
    <w:semiHidden/>
    <w:unhideWhenUsed/>
    <w:rsid w:val="008A003F"/>
  </w:style>
  <w:style w:type="table" w:customStyle="1" w:styleId="TableGrid14">
    <w:name w:val="Table Grid14"/>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8A003F"/>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59"/>
    <w:rsid w:val="008A0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51CE"/>
    <w:pPr>
      <w:spacing w:after="200" w:line="276" w:lineRule="auto"/>
    </w:pPr>
    <w:rPr>
      <w:rFonts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6951CE"/>
    <w:rPr>
      <w:sz w:val="16"/>
      <w:szCs w:val="16"/>
    </w:rPr>
  </w:style>
  <w:style w:type="paragraph" w:styleId="CommentText">
    <w:name w:val="annotation text"/>
    <w:basedOn w:val="Normal"/>
    <w:link w:val="CommentTextChar"/>
    <w:uiPriority w:val="99"/>
    <w:semiHidden/>
    <w:rsid w:val="006951CE"/>
    <w:pPr>
      <w:spacing w:after="0" w:line="240" w:lineRule="auto"/>
    </w:pPr>
    <w:rPr>
      <w:rFonts w:ascii="Cambria" w:hAnsi="Cambria" w:cs="Cambria"/>
      <w:sz w:val="20"/>
      <w:szCs w:val="20"/>
    </w:rPr>
  </w:style>
  <w:style w:type="character" w:customStyle="1" w:styleId="CommentTextChar">
    <w:name w:val="Comment Text Char"/>
    <w:basedOn w:val="DefaultParagraphFont"/>
    <w:link w:val="CommentText"/>
    <w:uiPriority w:val="99"/>
    <w:rsid w:val="006951CE"/>
    <w:rPr>
      <w:rFonts w:ascii="Cambria" w:eastAsia="Times New Roman" w:hAnsi="Cambria" w:cs="Cambria"/>
      <w:sz w:val="20"/>
      <w:szCs w:val="20"/>
    </w:rPr>
  </w:style>
  <w:style w:type="paragraph" w:styleId="ListParagraph">
    <w:name w:val="List Paragraph"/>
    <w:basedOn w:val="Normal"/>
    <w:uiPriority w:val="99"/>
    <w:qFormat/>
    <w:rsid w:val="006951CE"/>
    <w:pPr>
      <w:ind w:left="720"/>
    </w:pPr>
  </w:style>
  <w:style w:type="paragraph" w:styleId="CommentSubject">
    <w:name w:val="annotation subject"/>
    <w:basedOn w:val="CommentText"/>
    <w:next w:val="CommentText"/>
    <w:link w:val="CommentSubjectChar"/>
    <w:uiPriority w:val="99"/>
    <w:semiHidden/>
    <w:rsid w:val="00275BD6"/>
    <w:pPr>
      <w:spacing w:after="200"/>
    </w:pPr>
    <w:rPr>
      <w:rFonts w:ascii="Calibri" w:hAnsi="Calibri" w:cs="Calibri"/>
      <w:b/>
      <w:bCs/>
    </w:rPr>
  </w:style>
  <w:style w:type="character" w:customStyle="1" w:styleId="CommentSubjectChar">
    <w:name w:val="Comment Subject Char"/>
    <w:basedOn w:val="CommentTextChar"/>
    <w:link w:val="CommentSubject"/>
    <w:uiPriority w:val="99"/>
    <w:semiHidden/>
    <w:rsid w:val="00275BD6"/>
    <w:rPr>
      <w:rFonts w:ascii="Calibri" w:eastAsia="Times New Roman" w:hAnsi="Calibri" w:cs="Calibri"/>
      <w:b/>
      <w:bCs/>
      <w:sz w:val="20"/>
      <w:szCs w:val="20"/>
    </w:rPr>
  </w:style>
  <w:style w:type="paragraph" w:styleId="Revision">
    <w:name w:val="Revision"/>
    <w:hidden/>
    <w:uiPriority w:val="99"/>
    <w:semiHidden/>
    <w:rsid w:val="00275BD6"/>
    <w:rPr>
      <w:rFonts w:cs="Calibri"/>
    </w:rPr>
  </w:style>
  <w:style w:type="paragraph" w:styleId="BalloonText">
    <w:name w:val="Balloon Text"/>
    <w:basedOn w:val="Normal"/>
    <w:link w:val="BalloonTextChar"/>
    <w:uiPriority w:val="99"/>
    <w:semiHidden/>
    <w:rsid w:val="00275B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BD6"/>
    <w:rPr>
      <w:rFonts w:ascii="Tahoma" w:eastAsia="Times New Roman" w:hAnsi="Tahoma" w:cs="Tahoma"/>
      <w:sz w:val="16"/>
      <w:szCs w:val="16"/>
    </w:rPr>
  </w:style>
  <w:style w:type="character" w:styleId="Hyperlink">
    <w:name w:val="Hyperlink"/>
    <w:basedOn w:val="DefaultParagraphFont"/>
    <w:uiPriority w:val="99"/>
    <w:rsid w:val="006B5766"/>
    <w:rPr>
      <w:color w:val="0000FF"/>
      <w:u w:val="single"/>
    </w:rPr>
  </w:style>
  <w:style w:type="paragraph" w:styleId="Header">
    <w:name w:val="header"/>
    <w:basedOn w:val="Normal"/>
    <w:link w:val="HeaderChar"/>
    <w:uiPriority w:val="99"/>
    <w:rsid w:val="00FE33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39B"/>
    <w:rPr>
      <w:rFonts w:ascii="Calibri" w:eastAsia="Times New Roman" w:hAnsi="Calibri" w:cs="Calibri"/>
    </w:rPr>
  </w:style>
  <w:style w:type="paragraph" w:styleId="Footer">
    <w:name w:val="footer"/>
    <w:basedOn w:val="Normal"/>
    <w:link w:val="FooterChar"/>
    <w:uiPriority w:val="99"/>
    <w:rsid w:val="00FE33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39B"/>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printerSettings" Target="printerSettings/printerSettings2.bin"/><Relationship Id="rId14" Type="http://schemas.openxmlformats.org/officeDocument/2006/relationships/image" Target="media/image2.jpeg"/><Relationship Id="rId63" Type="http://schemas.openxmlformats.org/officeDocument/2006/relationships/image" Target="media/image14.jpeg"/><Relationship Id="rId64" Type="http://schemas.openxmlformats.org/officeDocument/2006/relationships/image" Target="media/image15.png"/><Relationship Id="rId65" Type="http://schemas.microsoft.com/office/2007/relationships/hdphoto" Target="NULL"/><Relationship Id="rId66" Type="http://schemas.openxmlformats.org/officeDocument/2006/relationships/image" Target="media/image16.png"/><Relationship Id="rId67" Type="http://schemas.openxmlformats.org/officeDocument/2006/relationships/image" Target="media/image17.png"/><Relationship Id="rId68" Type="http://schemas.openxmlformats.org/officeDocument/2006/relationships/printerSettings" Target="printerSettings/printerSettings3.bin"/><Relationship Id="rId69" Type="http://schemas.openxmlformats.org/officeDocument/2006/relationships/image" Target="media/image18.gif"/><Relationship Id="rId50" Type="http://schemas.openxmlformats.org/officeDocument/2006/relationships/image" Target="media/image7.png"/><Relationship Id="rId51" Type="http://schemas.microsoft.com/office/2007/relationships/hdphoto" Target="NULL"/><Relationship Id="rId52" Type="http://schemas.openxmlformats.org/officeDocument/2006/relationships/image" Target="media/image8.png"/><Relationship Id="rId53" Type="http://schemas.microsoft.com/office/2007/relationships/hdphoto" Target="NULL"/><Relationship Id="rId54" Type="http://schemas.openxmlformats.org/officeDocument/2006/relationships/image" Target="media/image9.jpeg"/><Relationship Id="rId55" Type="http://schemas.openxmlformats.org/officeDocument/2006/relationships/image" Target="media/image10.jpeg"/><Relationship Id="rId56" Type="http://schemas.microsoft.com/office/2007/relationships/hdphoto" Target="NULL"/><Relationship Id="rId57" Type="http://schemas.openxmlformats.org/officeDocument/2006/relationships/image" Target="media/image11.jpeg"/><Relationship Id="rId58" Type="http://schemas.microsoft.com/office/2007/relationships/hdphoto" Target="NULL"/><Relationship Id="rId59" Type="http://schemas.openxmlformats.org/officeDocument/2006/relationships/image" Target="media/image12.png"/><Relationship Id="rId90" Type="http://schemas.openxmlformats.org/officeDocument/2006/relationships/footer" Target="footer8.xml"/><Relationship Id="rId91" Type="http://schemas.openxmlformats.org/officeDocument/2006/relationships/printerSettings" Target="printerSettings/printerSettings8.bin"/><Relationship Id="rId92" Type="http://schemas.openxmlformats.org/officeDocument/2006/relationships/printerSettings" Target="printerSettings/printerSettings9.bin"/><Relationship Id="rId93" Type="http://schemas.openxmlformats.org/officeDocument/2006/relationships/hyperlink" Target="http://www.cnn.com/video/?/video/bestoftv/2009/09/02/ldt.baldwin.healthcare.cuba.cnn" TargetMode="External"/><Relationship Id="rId94" Type="http://schemas.openxmlformats.org/officeDocument/2006/relationships/printerSettings" Target="printerSettings/printerSettings10.bin"/><Relationship Id="rId42" Type="http://schemas.microsoft.com/office/2007/relationships/hdphoto" Target="NULL"/><Relationship Id="rId43" Type="http://schemas.openxmlformats.org/officeDocument/2006/relationships/image" Target="media/image3.jpeg"/><Relationship Id="rId44" Type="http://schemas.openxmlformats.org/officeDocument/2006/relationships/hyperlink" Target="http://www.google.com/imgres?imgurl=http://4.bp.blogspot.com/_qLZCK7dYhVA/TU244qH-iQI/AAAAAAAABHE/jVxHQQm78SA/s400/cubaembargo.jpg&amp;imgrefurl=http://truth_addict.blogspot.com/2012/02/cuban-embargo-turns-50-thorn-in-whose.html&amp;h=668&amp;w=1000&amp;sz=147&amp;tbnid=Kg8NwGV27IKvOM:&amp;tbnh=87&amp;tbnw=130&amp;zoom=1&amp;usg=__gCBL4PU1m3JlTBWqlaSSZqZ4i34=&amp;docid=OyogvSc3cRpMuM&amp;sa=X&amp;ei=TaTmUefoENix4AOBkoFo&amp;ved=0CDIQ9QEwATgK&amp;dur=693" TargetMode="External"/><Relationship Id="rId45" Type="http://schemas.openxmlformats.org/officeDocument/2006/relationships/image" Target="media/image4.png"/><Relationship Id="rId46" Type="http://schemas.microsoft.com/office/2007/relationships/hdphoto" Target="NULL"/><Relationship Id="rId47" Type="http://schemas.openxmlformats.org/officeDocument/2006/relationships/image" Target="media/image5.jpeg"/><Relationship Id="rId48" Type="http://schemas.openxmlformats.org/officeDocument/2006/relationships/image" Target="media/image6.png"/><Relationship Id="rId49" Type="http://schemas.microsoft.com/office/2007/relationships/hdphoto" Target="NULL"/><Relationship Id="rId95" Type="http://schemas.openxmlformats.org/officeDocument/2006/relationships/hyperlink" Target="http://tv.msnbc.com/2013/04/14/has-the-us-embargo-against-cuba-failed/" TargetMode="External"/><Relationship Id="rId96" Type="http://schemas.openxmlformats.org/officeDocument/2006/relationships/hyperlink" Target="http://tv.msnbc.com/2013/04/14/has-the-us-embargo-against-cuba-failed/" TargetMode="External"/><Relationship Id="rId97" Type="http://schemas.openxmlformats.org/officeDocument/2006/relationships/printerSettings" Target="printerSettings/printerSettings11.bin"/><Relationship Id="rId98" Type="http://schemas.openxmlformats.org/officeDocument/2006/relationships/printerSettings" Target="printerSettings/printerSettings12.bin"/><Relationship Id="rId99" Type="http://schemas.openxmlformats.org/officeDocument/2006/relationships/printerSettings" Target="printerSettings/printerSettings13.bin"/><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footer" Target="footer2.xml"/><Relationship Id="rId80" Type="http://schemas.openxmlformats.org/officeDocument/2006/relationships/header" Target="header5.xml"/><Relationship Id="rId81" Type="http://schemas.openxmlformats.org/officeDocument/2006/relationships/footer" Target="footer6.xml"/><Relationship Id="rId82" Type="http://schemas.openxmlformats.org/officeDocument/2006/relationships/printerSettings" Target="printerSettings/printerSettings5.bin"/><Relationship Id="rId83" Type="http://schemas.openxmlformats.org/officeDocument/2006/relationships/header" Target="header6.xml"/><Relationship Id="rId84" Type="http://schemas.openxmlformats.org/officeDocument/2006/relationships/footer" Target="footer7.xml"/><Relationship Id="rId85" Type="http://schemas.openxmlformats.org/officeDocument/2006/relationships/printerSettings" Target="printerSettings/printerSettings6.bin"/><Relationship Id="rId86" Type="http://schemas.openxmlformats.org/officeDocument/2006/relationships/hyperlink" Target="http://www.youtube.com/watch?v=smS8KTs8rro" TargetMode="External"/><Relationship Id="rId87" Type="http://schemas.openxmlformats.org/officeDocument/2006/relationships/hyperlink" Target="http://www.cnn.com/2010/OPINION/09/20/perez.cuba.embargo/index.html" TargetMode="External"/><Relationship Id="rId88" Type="http://schemas.openxmlformats.org/officeDocument/2006/relationships/printerSettings" Target="printerSettings/printerSettings7.bin"/><Relationship Id="rId89" Type="http://schemas.openxmlformats.org/officeDocument/2006/relationships/header" Target="header7.xml"/><Relationship Id="rId100" Type="http://schemas.openxmlformats.org/officeDocument/2006/relationships/printerSettings" Target="printerSettings/printerSettings14.bin"/><Relationship Id="rId70" Type="http://schemas.openxmlformats.org/officeDocument/2006/relationships/image" Target="media/image19.jpeg"/><Relationship Id="rId71" Type="http://schemas.openxmlformats.org/officeDocument/2006/relationships/image" Target="media/image20.jpeg"/><Relationship Id="rId72" Type="http://schemas.openxmlformats.org/officeDocument/2006/relationships/image" Target="media/image21.png"/><Relationship Id="rId73" Type="http://schemas.openxmlformats.org/officeDocument/2006/relationships/printerSettings" Target="printerSettings/printerSettings4.bin"/><Relationship Id="rId74" Type="http://schemas.openxmlformats.org/officeDocument/2006/relationships/hyperlink" Target="http://www.youtube.com/watch?v=-7eHsEDLYJc" TargetMode="External"/><Relationship Id="rId75" Type="http://schemas.openxmlformats.org/officeDocument/2006/relationships/hyperlink" Target="http://www.cnn.com/video/?/video/bestoftv/2009/03/12/lkl.bill.clinton.cnn" TargetMode="External"/><Relationship Id="rId76" Type="http://schemas.openxmlformats.org/officeDocument/2006/relationships/header" Target="header3.xml"/><Relationship Id="rId77" Type="http://schemas.openxmlformats.org/officeDocument/2006/relationships/header" Target="header4.xml"/><Relationship Id="rId78" Type="http://schemas.openxmlformats.org/officeDocument/2006/relationships/footer" Target="footer4.xml"/><Relationship Id="rId79" Type="http://schemas.openxmlformats.org/officeDocument/2006/relationships/footer" Target="footer5.xml"/><Relationship Id="rId101" Type="http://schemas.openxmlformats.org/officeDocument/2006/relationships/printerSettings" Target="printerSettings/printerSettings15.bin"/><Relationship Id="rId102" Type="http://schemas.openxmlformats.org/officeDocument/2006/relationships/printerSettings" Target="printerSettings/printerSettings16.bin"/><Relationship Id="rId103" Type="http://schemas.openxmlformats.org/officeDocument/2006/relationships/header" Target="header8.xml"/><Relationship Id="rId104" Type="http://schemas.openxmlformats.org/officeDocument/2006/relationships/footer" Target="footer9.xml"/><Relationship Id="rId105" Type="http://schemas.openxmlformats.org/officeDocument/2006/relationships/printerSettings" Target="printerSettings/printerSettings17.bin"/><Relationship Id="rId106" Type="http://schemas.openxmlformats.org/officeDocument/2006/relationships/fontTable" Target="fontTable.xml"/><Relationship Id="rId107" Type="http://schemas.openxmlformats.org/officeDocument/2006/relationships/theme" Target="theme/theme1.xml"/><Relationship Id="rId108" Type="http://schemas.microsoft.com/office/2007/relationships/stylesWithEffects" Target="stylesWithEffects.xml"/><Relationship Id="rId60" Type="http://schemas.microsoft.com/office/2007/relationships/hdphoto" Target="NULL"/><Relationship Id="rId61" Type="http://schemas.openxmlformats.org/officeDocument/2006/relationships/image" Target="media/image13.png"/><Relationship Id="rId62" Type="http://schemas.microsoft.com/office/2007/relationships/hdphoto" Target="NULL"/><Relationship Id="rId10" Type="http://schemas.openxmlformats.org/officeDocument/2006/relationships/printerSettings" Target="printerSettings/printerSettings1.bin"/><Relationship Id="rId11" Type="http://schemas.openxmlformats.org/officeDocument/2006/relationships/header" Target="header2.xml"/><Relationship Id="rId12"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84</Pages>
  <Words>11106</Words>
  <Characters>63306</Characters>
  <Application>Microsoft Macintosh Word</Application>
  <DocSecurity>0</DocSecurity>
  <Lines>527</Lines>
  <Paragraphs>126</Paragraphs>
  <ScaleCrop>false</ScaleCrop>
  <HeadingPairs>
    <vt:vector size="2" baseType="variant">
      <vt:variant>
        <vt:lpstr>Title</vt:lpstr>
      </vt:variant>
      <vt:variant>
        <vt:i4>1</vt:i4>
      </vt:variant>
    </vt:vector>
  </HeadingPairs>
  <TitlesOfParts>
    <vt:vector size="1" baseType="lpstr">
      <vt:lpstr>Skill</vt:lpstr>
    </vt:vector>
  </TitlesOfParts>
  <Company>Toshiba</Company>
  <LinksUpToDate>false</LinksUpToDate>
  <CharactersWithSpaces>77744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dc:title>
  <dc:creator>ESVD</dc:creator>
  <cp:lastModifiedBy>Teacher</cp:lastModifiedBy>
  <cp:revision>16</cp:revision>
  <cp:lastPrinted>2013-07-25T15:47:00Z</cp:lastPrinted>
  <dcterms:created xsi:type="dcterms:W3CDTF">2013-08-27T22:25:00Z</dcterms:created>
  <dcterms:modified xsi:type="dcterms:W3CDTF">2013-08-28T05:17:00Z</dcterms:modified>
</cp:coreProperties>
</file>