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2" w:rsidRDefault="003F4B02" w:rsidP="003F4B02">
      <w:pPr>
        <w:spacing w:after="0"/>
        <w:rPr>
          <w:b/>
          <w:sz w:val="24"/>
          <w:szCs w:val="28"/>
        </w:rPr>
      </w:pPr>
    </w:p>
    <w:p w:rsidR="00561488" w:rsidRDefault="00561488" w:rsidP="00561488">
      <w:pPr>
        <w:jc w:val="center"/>
        <w:rPr>
          <w:rFonts w:ascii="Calibri" w:eastAsia="Calibri" w:hAnsi="Calibri" w:cs="Calibri"/>
          <w:noProof/>
          <w:sz w:val="24"/>
          <w:szCs w:val="24"/>
        </w:rPr>
      </w:pPr>
    </w:p>
    <w:p w:rsidR="003F4B02" w:rsidRDefault="003F4B02" w:rsidP="003F4B02">
      <w:pPr>
        <w:spacing w:after="0"/>
        <w:rPr>
          <w:b/>
          <w:sz w:val="28"/>
          <w:szCs w:val="28"/>
        </w:rPr>
      </w:pPr>
    </w:p>
    <w:p w:rsidR="003F4B02" w:rsidRDefault="003F4B02" w:rsidP="003F4B02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F64B8">
        <w:rPr>
          <w:rFonts w:ascii="Calibri" w:eastAsia="Calibri" w:hAnsi="Calibri" w:cs="Calibri"/>
          <w:sz w:val="24"/>
          <w:szCs w:val="24"/>
        </w:rPr>
        <w:t xml:space="preserve">This activity asks students to </w:t>
      </w:r>
      <w:r>
        <w:rPr>
          <w:rFonts w:ascii="Calibri" w:eastAsia="Calibri" w:hAnsi="Calibri" w:cs="Calibri"/>
          <w:sz w:val="24"/>
          <w:szCs w:val="24"/>
        </w:rPr>
        <w:t>quickly produce a list</w:t>
      </w:r>
      <w:r w:rsidR="00F95198">
        <w:rPr>
          <w:rFonts w:ascii="Calibri" w:eastAsia="Calibri" w:hAnsi="Calibri" w:cs="Calibri"/>
          <w:sz w:val="24"/>
          <w:szCs w:val="24"/>
        </w:rPr>
        <w:t xml:space="preserve"> of multiple </w:t>
      </w:r>
      <w:r w:rsidRPr="00FF64B8">
        <w:rPr>
          <w:rFonts w:ascii="Calibri" w:eastAsia="Calibri" w:hAnsi="Calibri" w:cs="Calibri"/>
          <w:sz w:val="24"/>
          <w:szCs w:val="24"/>
        </w:rPr>
        <w:t>claims</w:t>
      </w:r>
      <w:r w:rsidR="00F95198">
        <w:rPr>
          <w:rFonts w:ascii="Calibri" w:eastAsia="Calibri" w:hAnsi="Calibri" w:cs="Calibri"/>
          <w:sz w:val="24"/>
          <w:szCs w:val="24"/>
        </w:rPr>
        <w:t xml:space="preserve"> around a given topic, or multiple pieces of evidence in support of a claim. It can also be used to have student</w:t>
      </w:r>
      <w:r w:rsidR="00CE238B">
        <w:rPr>
          <w:rFonts w:ascii="Calibri" w:eastAsia="Calibri" w:hAnsi="Calibri" w:cs="Calibri"/>
          <w:sz w:val="24"/>
          <w:szCs w:val="24"/>
        </w:rPr>
        <w:t>s</w:t>
      </w:r>
      <w:r w:rsidR="00F95198">
        <w:rPr>
          <w:rFonts w:ascii="Calibri" w:eastAsia="Calibri" w:hAnsi="Calibri" w:cs="Calibri"/>
          <w:sz w:val="24"/>
          <w:szCs w:val="24"/>
        </w:rPr>
        <w:t xml:space="preserve"> quickly think of </w:t>
      </w:r>
      <w:r w:rsidR="00F04212">
        <w:rPr>
          <w:rFonts w:ascii="Calibri" w:eastAsia="Calibri" w:hAnsi="Calibri" w:cs="Calibri"/>
          <w:sz w:val="24"/>
          <w:szCs w:val="24"/>
        </w:rPr>
        <w:t xml:space="preserve">as many questions as possible </w:t>
      </w:r>
      <w:r w:rsidR="00C36184">
        <w:rPr>
          <w:rFonts w:ascii="Calibri" w:eastAsia="Calibri" w:hAnsi="Calibri" w:cs="Calibri"/>
          <w:sz w:val="24"/>
          <w:szCs w:val="24"/>
        </w:rPr>
        <w:t>in order</w:t>
      </w:r>
      <w:r w:rsidR="00F04212">
        <w:rPr>
          <w:rFonts w:ascii="Calibri" w:eastAsia="Calibri" w:hAnsi="Calibri" w:cs="Calibri"/>
          <w:sz w:val="24"/>
          <w:szCs w:val="24"/>
        </w:rPr>
        <w:t xml:space="preserve"> to critically analyze the strength of an argument.  </w:t>
      </w:r>
      <w:r w:rsidRPr="00FF64B8">
        <w:rPr>
          <w:rFonts w:ascii="Calibri" w:eastAsia="Calibri" w:hAnsi="Calibri" w:cs="Calibri"/>
          <w:sz w:val="24"/>
          <w:szCs w:val="24"/>
        </w:rPr>
        <w:t xml:space="preserve"> </w:t>
      </w:r>
      <w:r w:rsidR="00F04212">
        <w:rPr>
          <w:rFonts w:ascii="Calibri" w:eastAsia="Calibri" w:hAnsi="Calibri" w:cs="Calibri"/>
          <w:sz w:val="24"/>
          <w:szCs w:val="24"/>
        </w:rPr>
        <w:t xml:space="preserve">The competitive </w:t>
      </w:r>
      <w:r w:rsidR="001C39A1">
        <w:rPr>
          <w:rFonts w:ascii="Calibri" w:eastAsia="Calibri" w:hAnsi="Calibri" w:cs="Calibri"/>
          <w:sz w:val="24"/>
          <w:szCs w:val="24"/>
        </w:rPr>
        <w:t xml:space="preserve">and fast-paced </w:t>
      </w:r>
      <w:r w:rsidR="00F04212">
        <w:rPr>
          <w:rFonts w:ascii="Calibri" w:eastAsia="Calibri" w:hAnsi="Calibri" w:cs="Calibri"/>
          <w:sz w:val="24"/>
          <w:szCs w:val="24"/>
        </w:rPr>
        <w:t xml:space="preserve">nature of the game motivates students to </w:t>
      </w:r>
      <w:r w:rsidR="001C39A1">
        <w:rPr>
          <w:rFonts w:ascii="Calibri" w:eastAsia="Calibri" w:hAnsi="Calibri" w:cs="Calibri"/>
          <w:sz w:val="24"/>
          <w:szCs w:val="24"/>
        </w:rPr>
        <w:t>collaborate to</w:t>
      </w:r>
      <w:r w:rsidR="00F04212">
        <w:rPr>
          <w:rFonts w:ascii="Calibri" w:eastAsia="Calibri" w:hAnsi="Calibri" w:cs="Calibri"/>
          <w:sz w:val="24"/>
          <w:szCs w:val="24"/>
        </w:rPr>
        <w:t xml:space="preserve"> develop </w:t>
      </w:r>
      <w:r w:rsidR="001C39A1">
        <w:rPr>
          <w:rFonts w:ascii="Calibri" w:eastAsia="Calibri" w:hAnsi="Calibri" w:cs="Calibri"/>
          <w:sz w:val="24"/>
          <w:szCs w:val="24"/>
        </w:rPr>
        <w:t xml:space="preserve">multiple </w:t>
      </w:r>
      <w:r w:rsidR="00F04212">
        <w:rPr>
          <w:rFonts w:ascii="Calibri" w:eastAsia="Calibri" w:hAnsi="Calibri" w:cs="Calibri"/>
          <w:sz w:val="24"/>
          <w:szCs w:val="24"/>
        </w:rPr>
        <w:t>ideas</w:t>
      </w:r>
      <w:r w:rsidR="001C39A1">
        <w:rPr>
          <w:rFonts w:ascii="Calibri" w:eastAsia="Calibri" w:hAnsi="Calibri" w:cs="Calibri"/>
          <w:sz w:val="24"/>
          <w:szCs w:val="24"/>
        </w:rPr>
        <w:t xml:space="preserve"> in a short amount of time</w:t>
      </w:r>
      <w:r w:rsidR="00F04212">
        <w:rPr>
          <w:rFonts w:ascii="Calibri" w:eastAsia="Calibri" w:hAnsi="Calibri" w:cs="Calibri"/>
          <w:sz w:val="24"/>
          <w:szCs w:val="24"/>
        </w:rPr>
        <w:t>. This activity also asks</w:t>
      </w:r>
      <w:r w:rsidR="00C36184">
        <w:rPr>
          <w:rFonts w:ascii="Calibri" w:eastAsia="Calibri" w:hAnsi="Calibri" w:cs="Calibri"/>
          <w:sz w:val="24"/>
          <w:szCs w:val="24"/>
        </w:rPr>
        <w:t xml:space="preserve"> students to work independently</w:t>
      </w:r>
      <w:r w:rsidR="00F04212">
        <w:rPr>
          <w:rFonts w:ascii="Calibri" w:eastAsia="Calibri" w:hAnsi="Calibri" w:cs="Calibri"/>
          <w:sz w:val="24"/>
          <w:szCs w:val="24"/>
        </w:rPr>
        <w:t xml:space="preserve"> before sharing ideas, allowing the teacher to gauge how well each individual student is grasping the material.</w:t>
      </w:r>
      <w:bookmarkStart w:id="0" w:name="_GoBack"/>
      <w:bookmarkEnd w:id="0"/>
    </w:p>
    <w:p w:rsidR="00C36184" w:rsidRDefault="00C36184" w:rsidP="003F4B02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6184" w:rsidRDefault="00C36184" w:rsidP="003F4B02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prepare for this activity, the teacher create</w:t>
      </w:r>
      <w:r w:rsidR="001C39A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 claim to be posted on the board. Students should be divided into groups of 3-5. The teacher reviews the rules of the game and then </w:t>
      </w:r>
      <w:r w:rsidR="00A97CC7">
        <w:rPr>
          <w:rFonts w:ascii="Calibri" w:eastAsia="Calibri" w:hAnsi="Calibri" w:cs="Calibri"/>
          <w:sz w:val="24"/>
          <w:szCs w:val="24"/>
        </w:rPr>
        <w:t xml:space="preserve">posts the claim for the class to see. The timer is set for 5 minutes, during which time the students are to work </w:t>
      </w:r>
      <w:r w:rsidR="001C39A1">
        <w:rPr>
          <w:rFonts w:ascii="Calibri" w:eastAsia="Calibri" w:hAnsi="Calibri" w:cs="Calibri"/>
          <w:sz w:val="24"/>
          <w:szCs w:val="24"/>
        </w:rPr>
        <w:t xml:space="preserve">in their groups </w:t>
      </w:r>
      <w:r w:rsidR="00A97CC7">
        <w:rPr>
          <w:rFonts w:ascii="Calibri" w:eastAsia="Calibri" w:hAnsi="Calibri" w:cs="Calibri"/>
          <w:sz w:val="24"/>
          <w:szCs w:val="24"/>
        </w:rPr>
        <w:t>to write down as many pieces of evidence as possible to support the claim. At the end of five minutes, the teacher calls time and asks all stude</w:t>
      </w:r>
      <w:r w:rsidR="00CE238B">
        <w:rPr>
          <w:rFonts w:ascii="Calibri" w:eastAsia="Calibri" w:hAnsi="Calibri" w:cs="Calibri"/>
          <w:sz w:val="24"/>
          <w:szCs w:val="24"/>
        </w:rPr>
        <w:t xml:space="preserve">nts to stop brainstorming. </w:t>
      </w:r>
      <w:r w:rsidR="001C39A1">
        <w:rPr>
          <w:rFonts w:ascii="Calibri" w:eastAsia="Calibri" w:hAnsi="Calibri" w:cs="Calibri"/>
          <w:sz w:val="24"/>
          <w:szCs w:val="24"/>
        </w:rPr>
        <w:t xml:space="preserve">A student representative from each group </w:t>
      </w:r>
      <w:r w:rsidR="00A97CC7">
        <w:rPr>
          <w:rFonts w:ascii="Calibri" w:eastAsia="Calibri" w:hAnsi="Calibri" w:cs="Calibri"/>
          <w:sz w:val="24"/>
          <w:szCs w:val="24"/>
        </w:rPr>
        <w:t>share</w:t>
      </w:r>
      <w:r w:rsidR="001C39A1">
        <w:rPr>
          <w:rFonts w:ascii="Calibri" w:eastAsia="Calibri" w:hAnsi="Calibri" w:cs="Calibri"/>
          <w:sz w:val="24"/>
          <w:szCs w:val="24"/>
        </w:rPr>
        <w:t>s</w:t>
      </w:r>
      <w:r w:rsidR="00A97CC7">
        <w:rPr>
          <w:rFonts w:ascii="Calibri" w:eastAsia="Calibri" w:hAnsi="Calibri" w:cs="Calibri"/>
          <w:sz w:val="24"/>
          <w:szCs w:val="24"/>
        </w:rPr>
        <w:t xml:space="preserve"> their pieces of evidence one at a time</w:t>
      </w:r>
      <w:r w:rsidR="00CE238B">
        <w:rPr>
          <w:rFonts w:ascii="Calibri" w:eastAsia="Calibri" w:hAnsi="Calibri" w:cs="Calibri"/>
          <w:sz w:val="24"/>
          <w:szCs w:val="24"/>
        </w:rPr>
        <w:t xml:space="preserve"> with the whole class</w:t>
      </w:r>
      <w:r w:rsidR="00A97CC7">
        <w:rPr>
          <w:rFonts w:ascii="Calibri" w:eastAsia="Calibri" w:hAnsi="Calibri" w:cs="Calibri"/>
          <w:sz w:val="24"/>
          <w:szCs w:val="24"/>
        </w:rPr>
        <w:t xml:space="preserve">. Each piece of evidence is discussed by the class with the goal of determining if it is a good piece of evidence that relates to the claim. If the class determines it deserves credit, every group that had that piece of evidence gets 1 point. If a piece of evidence is determined to be worthy of credit, and is also something no other group thought of, that group gets 2 points. The teacher may choose to cap the pieces of good evidence at a certain number if time is a concern. Otherwise, go through all of the evidence that each group has and judge its </w:t>
      </w:r>
      <w:r w:rsidR="00CE238B">
        <w:rPr>
          <w:rFonts w:ascii="Calibri" w:eastAsia="Calibri" w:hAnsi="Calibri" w:cs="Calibri"/>
          <w:sz w:val="24"/>
          <w:szCs w:val="24"/>
        </w:rPr>
        <w:t>relevance to the claim</w:t>
      </w:r>
      <w:r w:rsidR="00A97CC7">
        <w:rPr>
          <w:rFonts w:ascii="Calibri" w:eastAsia="Calibri" w:hAnsi="Calibri" w:cs="Calibri"/>
          <w:sz w:val="24"/>
          <w:szCs w:val="24"/>
        </w:rPr>
        <w:t>. At the end of the game, award or recognize the accomplishment of the winning group.</w:t>
      </w:r>
    </w:p>
    <w:p w:rsidR="00F04212" w:rsidRDefault="00F04212" w:rsidP="003F4B02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F4B02" w:rsidRDefault="00A97CC7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Brainstorm Game helps students understand that there are multiple ways to defend a claim. It reinforces the idea that evidence, while factual, is not always related to a specific claim, and may not be helpful in making a persuasive argument. This activity als</w:t>
      </w:r>
      <w:r w:rsidR="00CE238B">
        <w:rPr>
          <w:rFonts w:ascii="Calibri" w:eastAsia="Calibri" w:hAnsi="Calibri" w:cs="Calibri"/>
          <w:sz w:val="24"/>
          <w:szCs w:val="24"/>
        </w:rPr>
        <w:t>o helps students work on their</w:t>
      </w:r>
      <w:r>
        <w:rPr>
          <w:rFonts w:ascii="Calibri" w:eastAsia="Calibri" w:hAnsi="Calibri" w:cs="Calibri"/>
          <w:sz w:val="24"/>
          <w:szCs w:val="24"/>
        </w:rPr>
        <w:t xml:space="preserve"> public speaking and persuasive oral argumentation skills as they defend or attack pieces of evidence.</w:t>
      </w: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36036" w:rsidRDefault="00E36036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E238B" w:rsidRPr="00A97CC7" w:rsidRDefault="00CE238B" w:rsidP="00A97CC7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29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860"/>
        <w:gridCol w:w="4629"/>
      </w:tblGrid>
      <w:tr w:rsidR="003F4B02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02" w:rsidRPr="00FF4E3E" w:rsidRDefault="003F4B02" w:rsidP="00FF4E3E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Step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3F4B02" w:rsidP="00EF306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3F4B02" w:rsidP="00EF3065">
            <w:pPr>
              <w:pStyle w:val="Standard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Student Move</w:t>
            </w:r>
          </w:p>
        </w:tc>
      </w:tr>
      <w:tr w:rsidR="003F4B02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02" w:rsidRPr="00FF4E3E" w:rsidRDefault="003F4B02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212" w:rsidRPr="00FF4E3E" w:rsidRDefault="00F04212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 xml:space="preserve">Before class, prepare a </w:t>
            </w:r>
            <w:r w:rsidR="00C36184" w:rsidRPr="00FF4E3E">
              <w:rPr>
                <w:rFonts w:asciiTheme="minorHAnsi" w:hAnsiTheme="minorHAnsi"/>
              </w:rPr>
              <w:t>claim</w:t>
            </w:r>
            <w:r w:rsidRPr="00FF4E3E">
              <w:rPr>
                <w:rFonts w:asciiTheme="minorHAnsi" w:hAnsiTheme="minorHAnsi"/>
              </w:rPr>
              <w:t xml:space="preserve"> </w:t>
            </w:r>
            <w:r w:rsidR="00C36184" w:rsidRPr="00FF4E3E">
              <w:rPr>
                <w:rFonts w:asciiTheme="minorHAnsi" w:hAnsiTheme="minorHAnsi"/>
              </w:rPr>
              <w:t>or argument</w:t>
            </w:r>
            <w:r w:rsidRPr="00FF4E3E">
              <w:rPr>
                <w:rFonts w:asciiTheme="minorHAnsi" w:hAnsiTheme="minorHAnsi"/>
              </w:rPr>
              <w:t xml:space="preserve"> on a given topic</w:t>
            </w:r>
          </w:p>
          <w:p w:rsidR="00F04212" w:rsidRPr="00FF4E3E" w:rsidRDefault="00F04212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3F4B02" w:rsidP="00E9297B">
            <w:pPr>
              <w:pStyle w:val="Standard"/>
              <w:spacing w:line="240" w:lineRule="auto"/>
              <w:rPr>
                <w:rFonts w:asciiTheme="minorHAnsi" w:hAnsiTheme="minorHAnsi" w:cs="Calibri"/>
              </w:rPr>
            </w:pPr>
          </w:p>
        </w:tc>
      </w:tr>
      <w:tr w:rsidR="003F4B02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02" w:rsidRPr="00FF4E3E" w:rsidRDefault="003F4B02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212" w:rsidRPr="00FF4E3E" w:rsidRDefault="00F04212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Divide students into groups of 4-5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3F4B02" w:rsidP="00E9297B">
            <w:pPr>
              <w:pStyle w:val="Standard"/>
              <w:spacing w:line="240" w:lineRule="auto"/>
              <w:rPr>
                <w:rFonts w:asciiTheme="minorHAnsi" w:hAnsiTheme="minorHAnsi" w:cs="Calibri"/>
              </w:rPr>
            </w:pPr>
          </w:p>
        </w:tc>
      </w:tr>
      <w:tr w:rsidR="003F4B02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02" w:rsidRPr="00FF4E3E" w:rsidRDefault="003F4B02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F04212" w:rsidP="001C39A1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 xml:space="preserve">Share the </w:t>
            </w:r>
            <w:r w:rsidR="00C36184" w:rsidRPr="00FF4E3E">
              <w:rPr>
                <w:rFonts w:asciiTheme="minorHAnsi" w:hAnsiTheme="minorHAnsi"/>
              </w:rPr>
              <w:t>claim/argument</w:t>
            </w:r>
            <w:r w:rsidRPr="00FF4E3E">
              <w:rPr>
                <w:rFonts w:asciiTheme="minorHAnsi" w:hAnsiTheme="minorHAnsi"/>
              </w:rPr>
              <w:t xml:space="preserve">… and give students 5 minutes to brainstorm </w:t>
            </w:r>
            <w:r w:rsidR="001C39A1" w:rsidRPr="00FF4E3E">
              <w:rPr>
                <w:rFonts w:asciiTheme="minorHAnsi" w:hAnsiTheme="minorHAnsi"/>
              </w:rPr>
              <w:t>in their groups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F04212" w:rsidP="00E9297B">
            <w:pPr>
              <w:pStyle w:val="Standard"/>
              <w:spacing w:line="240" w:lineRule="auto"/>
              <w:rPr>
                <w:rFonts w:asciiTheme="minorHAnsi" w:hAnsiTheme="minorHAnsi" w:cs="Calibri"/>
              </w:rPr>
            </w:pPr>
            <w:r w:rsidRPr="00FF4E3E">
              <w:rPr>
                <w:rFonts w:asciiTheme="minorHAnsi" w:hAnsiTheme="minorHAnsi" w:cs="Calibri"/>
              </w:rPr>
              <w:t>Students should write down the claim/argument and rapidly brainstorm as many ideas as possible in five minutes</w:t>
            </w:r>
          </w:p>
        </w:tc>
      </w:tr>
      <w:tr w:rsidR="003F4B02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4B02" w:rsidRPr="00FF4E3E" w:rsidRDefault="003F4B02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C36184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Call time and stop all individuals from further brainstorming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B02" w:rsidRPr="00FF4E3E" w:rsidRDefault="003F4B02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</w:p>
        </w:tc>
      </w:tr>
      <w:tr w:rsidR="00C36184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184" w:rsidRPr="00FF4E3E" w:rsidRDefault="00C36184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Ask one student</w:t>
            </w:r>
            <w:r w:rsidR="001C39A1" w:rsidRPr="00FF4E3E">
              <w:rPr>
                <w:rFonts w:asciiTheme="minorHAnsi" w:hAnsiTheme="minorHAnsi"/>
              </w:rPr>
              <w:t xml:space="preserve"> representative from Group 1</w:t>
            </w:r>
            <w:r w:rsidRPr="00FF4E3E">
              <w:rPr>
                <w:rFonts w:asciiTheme="minorHAnsi" w:hAnsiTheme="minorHAnsi"/>
              </w:rPr>
              <w:t xml:space="preserve"> to share their first idea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Student shares idea, rest of class listens carefully</w:t>
            </w:r>
          </w:p>
        </w:tc>
      </w:tr>
      <w:tr w:rsidR="00C36184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184" w:rsidRPr="00FF4E3E" w:rsidRDefault="00C36184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Facilitate discussion on whether idea is “deserves credit”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Raise hands to participate in discussion about whether idea presented “deserves credit”</w:t>
            </w:r>
          </w:p>
        </w:tc>
      </w:tr>
      <w:tr w:rsidR="00C36184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184" w:rsidRPr="00FF4E3E" w:rsidRDefault="00C36184" w:rsidP="00FF4E3E">
            <w:pPr>
              <w:pStyle w:val="Standard"/>
              <w:spacing w:line="240" w:lineRule="auto"/>
              <w:rPr>
                <w:rFonts w:asciiTheme="minorHAnsi" w:hAnsiTheme="minorHAnsi"/>
                <w:b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Award 1 point to every group with accepted piece of evidence and 2 points for every accepted piece of evidence that only one group thought of and nobody else had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Agree on whether or not idea deserves credit.</w:t>
            </w:r>
          </w:p>
        </w:tc>
      </w:tr>
      <w:tr w:rsidR="00C36184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184" w:rsidRPr="00FF4E3E" w:rsidRDefault="00C36184" w:rsidP="00FF4E3E">
            <w:pPr>
              <w:pStyle w:val="Standard"/>
              <w:spacing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Repeat steps 5-7 until all ideas have been discussed. (Limit # of ideas that “deserve credit” to 5, 10, etc. if time is a concern</w:t>
            </w:r>
            <w:r w:rsidR="00FF4E3E">
              <w:rPr>
                <w:rFonts w:asciiTheme="minorHAnsi" w:hAnsiTheme="minorHAnsi"/>
              </w:rPr>
              <w:t>.</w:t>
            </w:r>
            <w:r w:rsidRPr="00FF4E3E">
              <w:rPr>
                <w:rFonts w:asciiTheme="minorHAnsi" w:hAnsiTheme="minorHAnsi"/>
              </w:rPr>
              <w:t>)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Repeat steps 5-7 until all ideas have been discussed.</w:t>
            </w:r>
          </w:p>
        </w:tc>
      </w:tr>
      <w:tr w:rsidR="001C39A1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9A1" w:rsidRPr="00FF4E3E" w:rsidRDefault="001C39A1" w:rsidP="00FF4E3E">
            <w:pPr>
              <w:pStyle w:val="Standard"/>
              <w:spacing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A1" w:rsidRPr="00FF4E3E" w:rsidRDefault="001C39A1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Repeat steps 5-8 for all remaining groups.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A1" w:rsidRPr="00FF4E3E" w:rsidRDefault="001C39A1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Repeat steps 5-8 until all groups’ ideas have been discussed.</w:t>
            </w:r>
          </w:p>
        </w:tc>
      </w:tr>
      <w:tr w:rsidR="00C36184" w:rsidRPr="00FF4E3E" w:rsidTr="00FF4E3E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6184" w:rsidRPr="00FF4E3E" w:rsidRDefault="001C39A1" w:rsidP="00FF4E3E">
            <w:pPr>
              <w:pStyle w:val="Standard"/>
              <w:spacing w:line="240" w:lineRule="auto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FF4E3E">
              <w:rPr>
                <w:rFonts w:asciiTheme="minorHAnsi" w:eastAsia="Calibri" w:hAnsiTheme="minorHAnsi" w:cs="Calibri"/>
                <w:b/>
                <w:sz w:val="24"/>
                <w:szCs w:val="24"/>
              </w:rPr>
              <w:t>10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E9297B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FF4E3E">
              <w:rPr>
                <w:rFonts w:asciiTheme="minorHAnsi" w:hAnsiTheme="minorHAnsi"/>
              </w:rPr>
              <w:t>Reward winning group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184" w:rsidRPr="00FF4E3E" w:rsidRDefault="00C36184" w:rsidP="00C36184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3F4B02" w:rsidRDefault="003F4B02" w:rsidP="003F4B02">
      <w:pPr>
        <w:spacing w:after="0"/>
        <w:rPr>
          <w:b/>
          <w:sz w:val="28"/>
          <w:szCs w:val="28"/>
        </w:rPr>
      </w:pPr>
    </w:p>
    <w:p w:rsidR="00C94D86" w:rsidRDefault="00C94D86"/>
    <w:sectPr w:rsidR="00C94D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36" w:rsidRDefault="00E36036" w:rsidP="00E36036">
      <w:pPr>
        <w:spacing w:after="0" w:line="240" w:lineRule="auto"/>
      </w:pPr>
      <w:r>
        <w:separator/>
      </w:r>
    </w:p>
  </w:endnote>
  <w:endnote w:type="continuationSeparator" w:id="0">
    <w:p w:rsidR="00E36036" w:rsidRDefault="00E36036" w:rsidP="00E3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A1" w:rsidRDefault="001C39A1" w:rsidP="0030795F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6605F84D" wp14:editId="0E13907F">
          <wp:extent cx="1781175" cy="376304"/>
          <wp:effectExtent l="0" t="0" r="0" b="5080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9A1" w:rsidRPr="001C39A1" w:rsidRDefault="001C39A1" w:rsidP="0030795F">
    <w:pPr>
      <w:pStyle w:val="Footer"/>
      <w:rPr>
        <w:rFonts w:cs="Arial"/>
        <w:color w:val="000000"/>
      </w:rPr>
    </w:pPr>
    <w:r w:rsidRPr="00814443">
      <w:rPr>
        <w:rFonts w:cs="Arial"/>
        <w:color w:val="000000"/>
      </w:rPr>
      <w:t>Boston Debate League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36" w:rsidRDefault="00E36036" w:rsidP="00E36036">
      <w:pPr>
        <w:spacing w:after="0" w:line="240" w:lineRule="auto"/>
      </w:pPr>
      <w:r>
        <w:separator/>
      </w:r>
    </w:p>
  </w:footnote>
  <w:footnote w:type="continuationSeparator" w:id="0">
    <w:p w:rsidR="00E36036" w:rsidRDefault="00E36036" w:rsidP="00E3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36" w:rsidRPr="00C52446" w:rsidRDefault="0016112C" w:rsidP="0016112C">
    <w:pPr>
      <w:spacing w:after="0"/>
      <w:jc w:val="center"/>
      <w:rPr>
        <w:b/>
        <w:sz w:val="36"/>
        <w:szCs w:val="36"/>
        <w:u w:val="single"/>
      </w:rPr>
    </w:pPr>
    <w:r w:rsidRPr="00C52446">
      <w:rPr>
        <w:b/>
        <w:noProof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1F98CB2A" wp14:editId="43B6D21D">
          <wp:simplePos x="0" y="0"/>
          <wp:positionH relativeFrom="column">
            <wp:posOffset>5321935</wp:posOffset>
          </wp:positionH>
          <wp:positionV relativeFrom="paragraph">
            <wp:posOffset>-189865</wp:posOffset>
          </wp:positionV>
          <wp:extent cx="871220" cy="1028700"/>
          <wp:effectExtent l="0" t="0" r="5080" b="0"/>
          <wp:wrapTight wrapText="bothSides">
            <wp:wrapPolygon edited="0">
              <wp:start x="0" y="0"/>
              <wp:lineTo x="0" y="21200"/>
              <wp:lineTo x="21254" y="21200"/>
              <wp:lineTo x="212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9A1" w:rsidRPr="00C52446">
      <w:rPr>
        <w:b/>
        <w:sz w:val="36"/>
        <w:szCs w:val="36"/>
        <w:u w:val="single"/>
      </w:rPr>
      <w:t>Brainstorm Game</w:t>
    </w:r>
    <w:r w:rsidR="00C52446" w:rsidRPr="00C52446">
      <w:rPr>
        <w:b/>
        <w:sz w:val="36"/>
        <w:szCs w:val="36"/>
        <w:u w:val="single"/>
      </w:rPr>
      <w:t>:</w:t>
    </w:r>
    <w:r w:rsidR="001C39A1" w:rsidRPr="00C52446">
      <w:rPr>
        <w:b/>
        <w:sz w:val="36"/>
        <w:szCs w:val="36"/>
        <w:u w:val="single"/>
      </w:rPr>
      <w:t xml:space="preserve"> </w:t>
    </w:r>
    <w:r w:rsidR="001C39A1" w:rsidRPr="00892735">
      <w:rPr>
        <w:b/>
        <w:sz w:val="36"/>
        <w:szCs w:val="36"/>
        <w:u w:val="single"/>
      </w:rPr>
      <w:t xml:space="preserve">Activity </w:t>
    </w:r>
    <w:r w:rsidR="00EF5012" w:rsidRPr="00892735">
      <w:rPr>
        <w:b/>
        <w:sz w:val="36"/>
        <w:szCs w:val="36"/>
        <w:u w:val="single"/>
      </w:rPr>
      <w:t>Narrative</w:t>
    </w:r>
    <w:r w:rsidR="00E36036" w:rsidRPr="00C52446">
      <w:rPr>
        <w:b/>
        <w:noProof/>
        <w:sz w:val="36"/>
        <w:szCs w:val="36"/>
        <w:u w:val="single"/>
      </w:rPr>
      <w:t xml:space="preserve"> </w:t>
    </w:r>
  </w:p>
  <w:p w:rsidR="00E36036" w:rsidRDefault="00E36036" w:rsidP="00E360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1FC"/>
    <w:multiLevelType w:val="hybridMultilevel"/>
    <w:tmpl w:val="0916EF5E"/>
    <w:lvl w:ilvl="0" w:tplc="84D0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8E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4D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CF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6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E6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CB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29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02"/>
    <w:rsid w:val="00017D1F"/>
    <w:rsid w:val="0003470A"/>
    <w:rsid w:val="000438D6"/>
    <w:rsid w:val="000678B5"/>
    <w:rsid w:val="00082008"/>
    <w:rsid w:val="0009040F"/>
    <w:rsid w:val="000A5192"/>
    <w:rsid w:val="000B79BF"/>
    <w:rsid w:val="000F3F81"/>
    <w:rsid w:val="000F50A1"/>
    <w:rsid w:val="0014633D"/>
    <w:rsid w:val="00153D6E"/>
    <w:rsid w:val="0016112C"/>
    <w:rsid w:val="001901A6"/>
    <w:rsid w:val="001A7193"/>
    <w:rsid w:val="001B2DA5"/>
    <w:rsid w:val="001C39A1"/>
    <w:rsid w:val="00211D5A"/>
    <w:rsid w:val="002175BC"/>
    <w:rsid w:val="00224980"/>
    <w:rsid w:val="002B2EB0"/>
    <w:rsid w:val="002B3C02"/>
    <w:rsid w:val="002B71E5"/>
    <w:rsid w:val="0030795F"/>
    <w:rsid w:val="00312EC5"/>
    <w:rsid w:val="00316F22"/>
    <w:rsid w:val="00320C90"/>
    <w:rsid w:val="00343806"/>
    <w:rsid w:val="0034417E"/>
    <w:rsid w:val="003462A6"/>
    <w:rsid w:val="003820F4"/>
    <w:rsid w:val="003946AC"/>
    <w:rsid w:val="003C4FC3"/>
    <w:rsid w:val="003D59EE"/>
    <w:rsid w:val="003D718D"/>
    <w:rsid w:val="003E10AE"/>
    <w:rsid w:val="003E6544"/>
    <w:rsid w:val="003F4B02"/>
    <w:rsid w:val="003F6029"/>
    <w:rsid w:val="004131D6"/>
    <w:rsid w:val="00433B54"/>
    <w:rsid w:val="00457D34"/>
    <w:rsid w:val="004B1425"/>
    <w:rsid w:val="004B3C8E"/>
    <w:rsid w:val="004B4895"/>
    <w:rsid w:val="004B5974"/>
    <w:rsid w:val="004B6443"/>
    <w:rsid w:val="004D09A7"/>
    <w:rsid w:val="005025F6"/>
    <w:rsid w:val="0050658F"/>
    <w:rsid w:val="00507B3C"/>
    <w:rsid w:val="0051489D"/>
    <w:rsid w:val="00515D1A"/>
    <w:rsid w:val="00522A55"/>
    <w:rsid w:val="00524BCE"/>
    <w:rsid w:val="005254A9"/>
    <w:rsid w:val="0054470A"/>
    <w:rsid w:val="0055143E"/>
    <w:rsid w:val="00556E54"/>
    <w:rsid w:val="00561488"/>
    <w:rsid w:val="005732E2"/>
    <w:rsid w:val="00577272"/>
    <w:rsid w:val="00592CD8"/>
    <w:rsid w:val="005C0564"/>
    <w:rsid w:val="005C4A4F"/>
    <w:rsid w:val="005D6180"/>
    <w:rsid w:val="006114AB"/>
    <w:rsid w:val="00620F45"/>
    <w:rsid w:val="00624904"/>
    <w:rsid w:val="00655A2B"/>
    <w:rsid w:val="00656353"/>
    <w:rsid w:val="00671167"/>
    <w:rsid w:val="006928C7"/>
    <w:rsid w:val="00694964"/>
    <w:rsid w:val="007079F9"/>
    <w:rsid w:val="00736940"/>
    <w:rsid w:val="007410CF"/>
    <w:rsid w:val="00751B9D"/>
    <w:rsid w:val="0078574B"/>
    <w:rsid w:val="00810D82"/>
    <w:rsid w:val="00843C1B"/>
    <w:rsid w:val="00863023"/>
    <w:rsid w:val="00863FBC"/>
    <w:rsid w:val="00865BF6"/>
    <w:rsid w:val="00872214"/>
    <w:rsid w:val="00881155"/>
    <w:rsid w:val="00892735"/>
    <w:rsid w:val="008D28FA"/>
    <w:rsid w:val="00932692"/>
    <w:rsid w:val="009639C3"/>
    <w:rsid w:val="009757F5"/>
    <w:rsid w:val="009912F3"/>
    <w:rsid w:val="009A2AE9"/>
    <w:rsid w:val="009A3233"/>
    <w:rsid w:val="009E0C3C"/>
    <w:rsid w:val="009E1004"/>
    <w:rsid w:val="00A50D73"/>
    <w:rsid w:val="00A72E59"/>
    <w:rsid w:val="00A8322F"/>
    <w:rsid w:val="00A97CC7"/>
    <w:rsid w:val="00AA72C4"/>
    <w:rsid w:val="00AC2907"/>
    <w:rsid w:val="00AE6734"/>
    <w:rsid w:val="00AE7A2D"/>
    <w:rsid w:val="00AF0D22"/>
    <w:rsid w:val="00AF7F29"/>
    <w:rsid w:val="00B20536"/>
    <w:rsid w:val="00B269B6"/>
    <w:rsid w:val="00B516AE"/>
    <w:rsid w:val="00B6115C"/>
    <w:rsid w:val="00B6478C"/>
    <w:rsid w:val="00B74220"/>
    <w:rsid w:val="00B75931"/>
    <w:rsid w:val="00B85299"/>
    <w:rsid w:val="00BB0CB1"/>
    <w:rsid w:val="00C0575C"/>
    <w:rsid w:val="00C25B59"/>
    <w:rsid w:val="00C270C4"/>
    <w:rsid w:val="00C3412A"/>
    <w:rsid w:val="00C36184"/>
    <w:rsid w:val="00C42934"/>
    <w:rsid w:val="00C52446"/>
    <w:rsid w:val="00C62949"/>
    <w:rsid w:val="00C63BB8"/>
    <w:rsid w:val="00C87B54"/>
    <w:rsid w:val="00C94D86"/>
    <w:rsid w:val="00CB0B6C"/>
    <w:rsid w:val="00CB5DC3"/>
    <w:rsid w:val="00CB7F47"/>
    <w:rsid w:val="00CC2A28"/>
    <w:rsid w:val="00CC7C51"/>
    <w:rsid w:val="00CE1768"/>
    <w:rsid w:val="00CE238B"/>
    <w:rsid w:val="00D157B2"/>
    <w:rsid w:val="00D4171E"/>
    <w:rsid w:val="00D4238E"/>
    <w:rsid w:val="00D4739E"/>
    <w:rsid w:val="00D66BD7"/>
    <w:rsid w:val="00D676CB"/>
    <w:rsid w:val="00D75BB4"/>
    <w:rsid w:val="00D83213"/>
    <w:rsid w:val="00DF74C1"/>
    <w:rsid w:val="00E36036"/>
    <w:rsid w:val="00E417A8"/>
    <w:rsid w:val="00E4523F"/>
    <w:rsid w:val="00E5099C"/>
    <w:rsid w:val="00E8265A"/>
    <w:rsid w:val="00E963F1"/>
    <w:rsid w:val="00EA2900"/>
    <w:rsid w:val="00EA7DDD"/>
    <w:rsid w:val="00EB0426"/>
    <w:rsid w:val="00EB72CB"/>
    <w:rsid w:val="00EC1EB5"/>
    <w:rsid w:val="00EE11DB"/>
    <w:rsid w:val="00EF3065"/>
    <w:rsid w:val="00EF5012"/>
    <w:rsid w:val="00F0404B"/>
    <w:rsid w:val="00F04212"/>
    <w:rsid w:val="00F11635"/>
    <w:rsid w:val="00F314FE"/>
    <w:rsid w:val="00F33EB1"/>
    <w:rsid w:val="00F5535C"/>
    <w:rsid w:val="00F635DA"/>
    <w:rsid w:val="00F64D10"/>
    <w:rsid w:val="00F66E5B"/>
    <w:rsid w:val="00F67699"/>
    <w:rsid w:val="00F70B73"/>
    <w:rsid w:val="00F95198"/>
    <w:rsid w:val="00FB502A"/>
    <w:rsid w:val="00FD3470"/>
    <w:rsid w:val="00FE65E2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4B02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36"/>
  </w:style>
  <w:style w:type="paragraph" w:styleId="Footer">
    <w:name w:val="footer"/>
    <w:basedOn w:val="Normal"/>
    <w:link w:val="FooterChar"/>
    <w:uiPriority w:val="99"/>
    <w:unhideWhenUsed/>
    <w:rsid w:val="00E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4B02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36"/>
  </w:style>
  <w:style w:type="paragraph" w:styleId="Footer">
    <w:name w:val="footer"/>
    <w:basedOn w:val="Normal"/>
    <w:link w:val="FooterChar"/>
    <w:uiPriority w:val="99"/>
    <w:unhideWhenUsed/>
    <w:rsid w:val="00E36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Lynne R</cp:lastModifiedBy>
  <cp:revision>16</cp:revision>
  <dcterms:created xsi:type="dcterms:W3CDTF">2014-07-30T16:56:00Z</dcterms:created>
  <dcterms:modified xsi:type="dcterms:W3CDTF">2014-08-07T13:37:00Z</dcterms:modified>
</cp:coreProperties>
</file>